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349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CD422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02915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628B5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7B2DF91">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40" w:lineRule="exact"/>
        <w:ind w:left="0" w:right="0" w:firstLine="0"/>
        <w:jc w:val="center"/>
        <w:textAlignment w:val="center"/>
        <w:rPr>
          <w:rFonts w:hint="eastAsia" w:ascii="方正小标宋简体" w:hAnsi="宋体" w:eastAsia="方正小标宋简体"/>
          <w:color w:val="000000"/>
          <w:sz w:val="52"/>
          <w:szCs w:val="52"/>
          <w:lang w:val="en-US" w:eastAsia="zh-CN"/>
        </w:rPr>
      </w:pPr>
      <w:r>
        <w:rPr>
          <w:rFonts w:hint="eastAsia" w:ascii="方正小标宋简体" w:hAnsi="宋体" w:eastAsia="方正小标宋简体"/>
          <w:color w:val="000000"/>
          <w:sz w:val="52"/>
          <w:szCs w:val="52"/>
          <w:lang w:val="en-US" w:eastAsia="zh-CN"/>
        </w:rPr>
        <w:t>广元经济技术开发区盘龙镇</w:t>
      </w:r>
    </w:p>
    <w:p w14:paraId="7A36DA79">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40" w:lineRule="exact"/>
        <w:ind w:left="0" w:right="0" w:firstLine="0"/>
        <w:jc w:val="center"/>
        <w:textAlignment w:val="center"/>
        <w:rPr>
          <w:rFonts w:hint="eastAsia" w:ascii="方正小标宋简体" w:hAnsi="方正小标宋简体" w:eastAsia="方正小标宋简体" w:cs="方正小标宋简体"/>
          <w:b w:val="0"/>
          <w:bCs w:val="0"/>
          <w:i w:val="0"/>
          <w:caps w:val="0"/>
          <w:color w:val="000000"/>
          <w:spacing w:val="0"/>
          <w:kern w:val="0"/>
          <w:sz w:val="52"/>
          <w:szCs w:val="52"/>
          <w:highlight w:val="none"/>
          <w:shd w:val="clear" w:color="auto" w:fill="FFFFFF"/>
          <w:lang w:val="en-US" w:eastAsia="zh-CN"/>
        </w:rPr>
      </w:pPr>
      <w:r>
        <w:rPr>
          <w:rFonts w:hint="eastAsia" w:ascii="方正小标宋简体" w:hAnsi="方正小标宋简体" w:eastAsia="方正小标宋简体" w:cs="方正小标宋简体"/>
          <w:b w:val="0"/>
          <w:bCs w:val="0"/>
          <w:i w:val="0"/>
          <w:caps w:val="0"/>
          <w:color w:val="000000"/>
          <w:spacing w:val="0"/>
          <w:kern w:val="0"/>
          <w:sz w:val="52"/>
          <w:szCs w:val="52"/>
          <w:highlight w:val="none"/>
          <w:shd w:val="clear" w:color="auto" w:fill="FFFFFF"/>
          <w:lang w:val="en-US" w:eastAsia="zh-CN"/>
        </w:rPr>
        <w:t>2026年部门预算</w:t>
      </w:r>
    </w:p>
    <w:p w14:paraId="16F2E357">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spacing w:val="0"/>
          <w:kern w:val="0"/>
          <w:sz w:val="32"/>
          <w:szCs w:val="32"/>
          <w:highlight w:val="yellow"/>
          <w:shd w:val="clear" w:color="auto" w:fill="FFFFFF"/>
          <w:lang w:val="en-US" w:eastAsia="zh-CN"/>
        </w:rPr>
      </w:pPr>
    </w:p>
    <w:p w14:paraId="4BDDA649">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spacing w:val="0"/>
          <w:kern w:val="0"/>
          <w:sz w:val="32"/>
          <w:szCs w:val="32"/>
          <w:highlight w:val="yellow"/>
          <w:shd w:val="clear" w:color="auto" w:fill="FFFFFF"/>
          <w:lang w:val="en-US" w:eastAsia="zh-CN"/>
        </w:rPr>
      </w:pPr>
    </w:p>
    <w:p w14:paraId="3B9BDA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2246C2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7715AC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17B458B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A81E7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F425BF6">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16C4D0B4">
      <w:pPr>
        <w:numPr>
          <w:ilvl w:val="0"/>
          <w:numId w:val="1"/>
        </w:numPr>
        <w:spacing w:line="576" w:lineRule="exact"/>
        <w:jc w:val="both"/>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t xml:space="preserve">盘龙镇部门概况 </w:t>
      </w:r>
    </w:p>
    <w:p w14:paraId="1899396C">
      <w:pPr>
        <w:numPr>
          <w:ilvl w:val="0"/>
          <w:numId w:val="2"/>
        </w:num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基本职能及主要工作 </w:t>
      </w:r>
    </w:p>
    <w:p w14:paraId="78D03080">
      <w:pPr>
        <w:numPr>
          <w:ilvl w:val="0"/>
          <w:numId w:val="2"/>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部门预算单位构成</w:t>
      </w:r>
    </w:p>
    <w:p w14:paraId="066E8A48">
      <w:pPr>
        <w:numPr>
          <w:ilvl w:val="0"/>
          <w:numId w:val="1"/>
        </w:numPr>
        <w:spacing w:line="576" w:lineRule="exact"/>
        <w:ind w:left="0" w:leftChars="0" w:firstLine="0" w:firstLineChars="0"/>
        <w:jc w:val="both"/>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t xml:space="preserve">盘龙镇2026年部门预算情况说明 </w:t>
      </w:r>
    </w:p>
    <w:p w14:paraId="1E68E940">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名词解释</w:t>
      </w:r>
    </w:p>
    <w:p w14:paraId="7B695EC1">
      <w:pPr>
        <w:numPr>
          <w:ilvl w:val="0"/>
          <w:numId w:val="1"/>
        </w:numPr>
        <w:spacing w:line="576" w:lineRule="exact"/>
        <w:ind w:left="0" w:leftChars="0" w:firstLine="0" w:firstLineChars="0"/>
        <w:jc w:val="both"/>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t>盘龙镇2026年部门预算表</w:t>
      </w:r>
    </w:p>
    <w:p w14:paraId="4B21CBED">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部门收支总表 </w:t>
      </w:r>
    </w:p>
    <w:p w14:paraId="155802C0">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部门收入总表</w:t>
      </w:r>
    </w:p>
    <w:p w14:paraId="2FDFDDCA">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部门支出总表 </w:t>
      </w:r>
    </w:p>
    <w:p w14:paraId="0D6BAD9C">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财政拨款收支预算总表</w:t>
      </w:r>
    </w:p>
    <w:p w14:paraId="557C3094">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财政拨款支出预算表（部门经济分类科目）</w:t>
      </w:r>
    </w:p>
    <w:p w14:paraId="5A2D6657">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一般公共预算支出预算表</w:t>
      </w:r>
    </w:p>
    <w:p w14:paraId="3ED3B363">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一般公共预算基本支出预算表 </w:t>
      </w:r>
    </w:p>
    <w:p w14:paraId="458F1365">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一般公共预算项目支出预算表 </w:t>
      </w:r>
    </w:p>
    <w:p w14:paraId="131F9E26">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一般公共预算“三公”经费支出预算表 </w:t>
      </w:r>
    </w:p>
    <w:p w14:paraId="4CC524C2">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政府性基金预算支出表 </w:t>
      </w:r>
    </w:p>
    <w:p w14:paraId="1008489B">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政府性基金预算“三公”经费支出预算表 </w:t>
      </w:r>
    </w:p>
    <w:p w14:paraId="1AAFEBA0">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国有资本经营预算支出表 </w:t>
      </w:r>
    </w:p>
    <w:p w14:paraId="1C8DC28E">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部门预算项目支出绩效目标表 </w:t>
      </w:r>
    </w:p>
    <w:p w14:paraId="42DC0742">
      <w:pPr>
        <w:numPr>
          <w:ilvl w:val="0"/>
          <w:numId w:val="0"/>
        </w:numPr>
        <w:ind w:left="160" w:leftChars="0"/>
        <w:jc w:val="both"/>
        <w:rPr>
          <w:rFonts w:hint="eastAsia" w:ascii="仿宋_GB2312" w:hAnsi="仿宋_GB2312" w:eastAsia="仿宋_GB2312" w:cs="仿宋_GB2312"/>
          <w:b/>
          <w:bCs/>
          <w:i w:val="0"/>
          <w:caps w:val="0"/>
          <w:color w:val="000000"/>
          <w:spacing w:val="0"/>
          <w:kern w:val="0"/>
          <w:sz w:val="32"/>
          <w:szCs w:val="32"/>
          <w:highlight w:val="yellow"/>
          <w:shd w:val="clear" w:color="auto" w:fill="FFFFFF"/>
          <w:lang w:val="en-US" w:eastAsia="zh-CN"/>
        </w:rPr>
        <w:sectPr>
          <w:footerReference r:id="rId4" w:type="default"/>
          <w:pgSz w:w="11906" w:h="16838"/>
          <w:pgMar w:top="2098" w:right="1474" w:bottom="1984" w:left="1587" w:header="720" w:footer="1559"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十四、部门整体支出绩效目标表</w:t>
      </w:r>
    </w:p>
    <w:p w14:paraId="458A7C50">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2DF4E8AC">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44ADC1B1">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4AF4F64E">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714961E2">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251FB2B1">
      <w:pPr>
        <w:widowControl/>
        <w:numPr>
          <w:ilvl w:val="0"/>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80" w:lineRule="atLeast"/>
        <w:ind w:left="0" w:leftChars="0" w:right="0" w:firstLine="0" w:firstLineChars="0"/>
        <w:jc w:val="center"/>
        <w:textAlignment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t xml:space="preserve">第一部分  </w:t>
      </w:r>
      <w:r>
        <w:rPr>
          <w:rFonts w:hint="eastAsia" w:ascii="方正小标宋简体" w:hAnsi="方正小标宋简体" w:eastAsia="方正小标宋简体" w:cs="方正小标宋简体"/>
          <w:b w:val="0"/>
          <w:bCs w:val="0"/>
          <w:i w:val="0"/>
          <w:caps w:val="0"/>
          <w:color w:val="000000"/>
          <w:spacing w:val="0"/>
          <w:kern w:val="0"/>
          <w:sz w:val="36"/>
          <w:szCs w:val="36"/>
          <w:highlight w:val="none"/>
          <w:shd w:val="clear" w:color="auto" w:fill="FFFFFF"/>
          <w:lang w:val="en-US" w:eastAsia="zh-CN"/>
        </w:rPr>
        <w:t>广元经开区盘龙镇人民政府盘龙镇</w:t>
      </w:r>
      <w:r>
        <w:rPr>
          <w:rFonts w:hint="eastAsia" w:ascii="方正小标宋简体" w:hAnsi="方正小标宋简体" w:eastAsia="方正小标宋简体" w:cs="方正小标宋简体"/>
          <w:sz w:val="36"/>
          <w:szCs w:val="36"/>
          <w:lang w:val="en-US" w:eastAsia="zh-CN"/>
        </w:rPr>
        <w:t>概况</w:t>
      </w:r>
    </w:p>
    <w:p w14:paraId="272EA04D">
      <w:pPr>
        <w:widowControl w:val="0"/>
        <w:wordWrap/>
        <w:adjustRightInd/>
        <w:snapToGrid/>
        <w:spacing w:line="576" w:lineRule="exact"/>
        <w:ind w:firstLine="640" w:firstLineChars="200"/>
        <w:textAlignment w:val="auto"/>
        <w:rPr>
          <w:rFonts w:hint="default" w:ascii="黑体" w:hAnsi="黑体" w:eastAsia="黑体" w:cs="黑体"/>
          <w:sz w:val="32"/>
          <w:szCs w:val="32"/>
          <w:lang w:val="en-US" w:eastAsia="zh-CN"/>
        </w:rPr>
      </w:pPr>
    </w:p>
    <w:p w14:paraId="590C0DF7">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B924D6F">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E755A09">
      <w:pPr>
        <w:widowControl w:val="0"/>
        <w:wordWrap/>
        <w:adjustRightInd/>
        <w:snapToGrid/>
        <w:spacing w:line="576" w:lineRule="exact"/>
        <w:ind w:firstLine="880" w:firstLineChars="200"/>
        <w:textAlignment w:val="auto"/>
        <w:rPr>
          <w:rFonts w:hint="eastAsia" w:ascii="黑体" w:hAnsi="黑体" w:eastAsia="黑体" w:cs="黑体"/>
          <w:sz w:val="44"/>
          <w:szCs w:val="44"/>
          <w:lang w:val="en-US" w:eastAsia="zh-CN"/>
        </w:rPr>
      </w:pPr>
    </w:p>
    <w:p w14:paraId="2C22F49D">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8383137">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FD4B377">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BA1CAC8">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8BE0798">
      <w:pPr>
        <w:widowControl w:val="0"/>
        <w:wordWrap/>
        <w:adjustRightInd/>
        <w:snapToGrid/>
        <w:spacing w:line="576" w:lineRule="exact"/>
        <w:textAlignment w:val="auto"/>
        <w:rPr>
          <w:rFonts w:hint="eastAsia" w:ascii="黑体" w:hAnsi="黑体" w:eastAsia="黑体" w:cs="黑体"/>
          <w:sz w:val="32"/>
          <w:szCs w:val="32"/>
          <w:lang w:val="en-US" w:eastAsia="zh-CN"/>
        </w:rPr>
      </w:pPr>
    </w:p>
    <w:p w14:paraId="021850A0">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AE161A3">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850" w:footer="147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7E10120">
      <w:pPr>
        <w:widowControl w:val="0"/>
        <w:wordWrap/>
        <w:adjustRightInd/>
        <w:snapToGrid/>
        <w:spacing w:line="576" w:lineRule="exact"/>
        <w:ind w:firstLine="640" w:firstLineChars="200"/>
        <w:textAlignment w:val="auto"/>
        <w:rPr>
          <w:rFonts w:hint="eastAsia" w:ascii="楷体_GB2312" w:hAnsi="楷体_GB2312" w:eastAsia="楷体_GB2312" w:cs="楷体_GB2312"/>
          <w:b/>
          <w:bCs/>
          <w:sz w:val="32"/>
          <w:szCs w:val="32"/>
        </w:rPr>
      </w:pPr>
      <w:r>
        <w:rPr>
          <w:rFonts w:hint="eastAsia" w:ascii="黑体" w:hAnsi="黑体" w:eastAsia="黑体" w:cs="黑体"/>
          <w:sz w:val="32"/>
          <w:szCs w:val="32"/>
          <w:lang w:val="en-US" w:eastAsia="zh-CN"/>
        </w:rPr>
        <w:t>一、基本职能及主要工作</w:t>
      </w:r>
    </w:p>
    <w:p w14:paraId="753F0EE4">
      <w:pPr>
        <w:spacing w:line="576" w:lineRule="exact"/>
        <w:ind w:firstLine="643" w:firstLineChars="200"/>
        <w:rPr>
          <w:rFonts w:hint="eastAsia" w:ascii="仿宋_GB2312" w:eastAsia="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盘龙镇</w:t>
      </w:r>
      <w:r>
        <w:rPr>
          <w:rFonts w:hint="eastAsia" w:ascii="楷体_GB2312" w:hAnsi="楷体_GB2312" w:eastAsia="楷体_GB2312" w:cs="楷体_GB2312"/>
          <w:b/>
          <w:bCs/>
          <w:sz w:val="32"/>
          <w:szCs w:val="32"/>
        </w:rPr>
        <w:t>职能简介</w:t>
      </w:r>
    </w:p>
    <w:p w14:paraId="1C302BF7">
      <w:pPr>
        <w:widowControl/>
        <w:numPr>
          <w:ilvl w:val="0"/>
          <w:numId w:val="0"/>
        </w:numPr>
        <w:wordWrap/>
        <w:adjustRightInd/>
        <w:snapToGrid/>
        <w:spacing w:line="576"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eastAsia="仿宋_GB2312"/>
          <w:sz w:val="32"/>
          <w:szCs w:val="32"/>
        </w:rPr>
        <w:t>负责辖区内企业服务、安全生产、信访维稳、房屋征收与补偿、计划生育、民政、劳动就业、社会保障、环境卫生等工作。</w:t>
      </w:r>
    </w:p>
    <w:p w14:paraId="1770A3C0">
      <w:pPr>
        <w:widowControl/>
        <w:numPr>
          <w:ilvl w:val="0"/>
          <w:numId w:val="0"/>
        </w:numPr>
        <w:spacing w:line="576" w:lineRule="exact"/>
        <w:ind w:firstLine="643" w:firstLineChars="200"/>
        <w:rPr>
          <w:rFonts w:hint="eastAsia" w:ascii="仿宋_GB2312" w:eastAsia="仿宋_GB2312"/>
          <w:sz w:val="32"/>
          <w:szCs w:val="32"/>
        </w:rPr>
      </w:pPr>
      <w:r>
        <w:rPr>
          <w:rFonts w:hint="eastAsia" w:ascii="楷体_GB2312" w:hAnsi="楷体_GB2312" w:eastAsia="楷体_GB2312" w:cs="楷体_GB2312"/>
          <w:b/>
          <w:bCs/>
          <w:sz w:val="32"/>
          <w:szCs w:val="32"/>
          <w:lang w:val="en-US" w:eastAsia="zh-CN"/>
        </w:rPr>
        <w:t>（二）盘龙镇2026</w:t>
      </w:r>
      <w:r>
        <w:rPr>
          <w:rFonts w:hint="eastAsia" w:ascii="楷体_GB2312" w:hAnsi="楷体_GB2312" w:eastAsia="楷体_GB2312" w:cs="楷体_GB2312"/>
          <w:b/>
          <w:bCs/>
          <w:sz w:val="32"/>
          <w:szCs w:val="32"/>
        </w:rPr>
        <w:t>年重点工作</w:t>
      </w:r>
    </w:p>
    <w:p w14:paraId="70C13BCE">
      <w:pPr>
        <w:keepNext w:val="0"/>
        <w:keepLines w:val="0"/>
        <w:pageBreakBefore w:val="0"/>
        <w:widowControl w:val="0"/>
        <w:kinsoku/>
        <w:wordWrap/>
        <w:overflowPunct/>
        <w:topLinePunct w:val="0"/>
        <w:autoSpaceDE/>
        <w:autoSpaceDN/>
        <w:bidi w:val="0"/>
        <w:adjustRightInd/>
        <w:snapToGrid/>
        <w:spacing w:line="540" w:lineRule="exact"/>
        <w:ind w:right="0" w:rightChars="0" w:firstLine="960" w:firstLineChars="300"/>
        <w:jc w:val="both"/>
        <w:textAlignment w:val="auto"/>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1、瞄准项目建设抓保障。</w:t>
      </w:r>
      <w:r>
        <w:rPr>
          <w:rFonts w:hint="eastAsia" w:ascii="仿宋_GB2312" w:hAnsi="仿宋_GB2312" w:eastAsia="仿宋_GB2312" w:cs="仿宋_GB2312"/>
          <w:color w:val="auto"/>
          <w:kern w:val="0"/>
          <w:sz w:val="32"/>
          <w:szCs w:val="32"/>
          <w:lang w:val="en-US" w:eastAsia="zh-CN"/>
        </w:rPr>
        <w:t>坚持项目为王工作理念，聚焦主责主业扛牢四责责任，为招商引资项目落地建设做实要素保障，高度认真、极度负责地为低空经济产业园、先锋循环产业园、高铁快运物流二期、</w:t>
      </w:r>
      <w:r>
        <w:rPr>
          <w:rFonts w:hint="eastAsia" w:ascii="仿宋" w:hAnsi="仿宋" w:eastAsia="仿宋" w:cs="仿宋"/>
          <w:color w:val="auto"/>
          <w:sz w:val="32"/>
          <w:szCs w:val="32"/>
          <w:lang w:eastAsia="zh-CN"/>
        </w:rPr>
        <w:t>广汇四川广元煤炭储备基地</w:t>
      </w:r>
      <w:r>
        <w:rPr>
          <w:rFonts w:hint="eastAsia" w:ascii="仿宋_GB2312" w:hAnsi="仿宋_GB2312" w:eastAsia="仿宋_GB2312" w:cs="仿宋_GB2312"/>
          <w:color w:val="auto"/>
          <w:kern w:val="0"/>
          <w:sz w:val="32"/>
          <w:szCs w:val="32"/>
          <w:lang w:val="en-US" w:eastAsia="zh-CN"/>
        </w:rPr>
        <w:t>等项目加快建设提供坚实可靠的环境保障。深化为企服务的“保姆”意识，浓厚敬企爱企氛围，主动访问掌握企业的困难与需求，持续抓好“企业服务五小工程”建设，全力托举企业全身心投入到高速发展中去。</w:t>
      </w:r>
    </w:p>
    <w:p w14:paraId="21E95F96">
      <w:pPr>
        <w:keepNext w:val="0"/>
        <w:keepLines w:val="0"/>
        <w:pageBreakBefore w:val="0"/>
        <w:widowControl w:val="0"/>
        <w:kinsoku/>
        <w:wordWrap/>
        <w:overflowPunct/>
        <w:topLinePunct w:val="0"/>
        <w:autoSpaceDE/>
        <w:autoSpaceDN/>
        <w:bidi w:val="0"/>
        <w:adjustRightInd/>
        <w:snapToGrid/>
        <w:spacing w:line="540" w:lineRule="exact"/>
        <w:ind w:right="0" w:rightChars="0" w:firstLine="960" w:firstLineChars="300"/>
        <w:jc w:val="both"/>
        <w:textAlignment w:val="auto"/>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2、瞄准集体产业抓发展。</w:t>
      </w:r>
      <w:r>
        <w:rPr>
          <w:rFonts w:hint="eastAsia" w:ascii="仿宋_GB2312" w:hAnsi="仿宋_GB2312" w:eastAsia="仿宋_GB2312" w:cs="仿宋_GB2312"/>
          <w:color w:val="auto"/>
          <w:kern w:val="0"/>
          <w:sz w:val="32"/>
          <w:szCs w:val="32"/>
          <w:lang w:val="en-US" w:eastAsia="zh-CN"/>
        </w:rPr>
        <w:t>抢抓《广元市推进林下经济产业发展九条措施（试行）》等政策优惠契机，提前谋篇布局利用好辖区宝贵的发展资源，力争探索建设好千余亩的林下经济产业示范园区，将政策文件的优惠切实转化为群众享得着的实惠。持续做优深沟村“宫家湾”枇杷品牌，保效益求突破，大力支持南山村柑橘园、红光村柚子园等产业发展，实现村集体经济创新高。盘活利用好进出平衡恢复耕地和整治的撂荒地等土地资源，以一丝一毫的积累，为群众增收添砖加瓦。</w:t>
      </w:r>
    </w:p>
    <w:p w14:paraId="2D00EC0C">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3、瞄准生态环保抓落实。</w:t>
      </w:r>
      <w:r>
        <w:rPr>
          <w:rFonts w:hint="eastAsia" w:ascii="仿宋_GB2312" w:hAnsi="仿宋_GB2312" w:eastAsia="仿宋_GB2312" w:cs="仿宋_GB2312"/>
          <w:color w:val="auto"/>
          <w:kern w:val="0"/>
          <w:sz w:val="32"/>
          <w:szCs w:val="32"/>
          <w:lang w:val="en-US" w:eastAsia="zh-CN"/>
        </w:rPr>
        <w:t>坚决扛牢生态环境保护政治责任，深化“绿水青山就是金山银山”的发展理念，在秸秆禁烧、农业面源污染整治、污水直排整治、黑臭水体治理、厕所革命等领域持续下深功夫。加强群众宣传引导，进一步形成爱护生态环境的意识和主动守护生态环境的习惯，共建共享山青水绿的家园环境。严格落实“林长制”“河湖长制”，完善林区道路等基础建设，打通林区防灭火生命线，对安全隐患和污染问题早发现早整改早恢复。</w:t>
      </w:r>
    </w:p>
    <w:p w14:paraId="6CA07FE9">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4、瞄准民生宜居抓改善。</w:t>
      </w:r>
      <w:r>
        <w:rPr>
          <w:rFonts w:hint="eastAsia" w:ascii="仿宋_GB2312" w:hAnsi="仿宋_GB2312" w:eastAsia="仿宋_GB2312" w:cs="仿宋_GB2312"/>
          <w:color w:val="auto"/>
          <w:kern w:val="0"/>
          <w:sz w:val="32"/>
          <w:szCs w:val="32"/>
          <w:lang w:val="en-US" w:eastAsia="zh-CN"/>
        </w:rPr>
        <w:t>贯彻落实防返贫监测联席会议机制，动态掌握情况、精准分析研判、及时介入帮扶，并持续跟踪已纳入防返贫监测户的群众，确保帮扶措施合理有效，为辖区群众织密织牢“防坠网”。加快协合村勤劳安置点等群众聚居点卫生环境和文化环境提升改造，以环境的舒适换来群众居住的舒心。结合民生实事建议征集，提前谋划实施好群众期盼的民生项目，将发展的成效具象为抬眼就见的便利、触手真切的实惠，提升群众生活的幸福度。</w:t>
      </w:r>
    </w:p>
    <w:p w14:paraId="409A22C5">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color w:val="auto"/>
          <w:sz w:val="44"/>
          <w:szCs w:val="44"/>
        </w:rPr>
      </w:pPr>
      <w:r>
        <w:rPr>
          <w:rFonts w:hint="eastAsia" w:ascii="楷体_GB2312" w:hAnsi="楷体_GB2312" w:eastAsia="楷体_GB2312" w:cs="楷体_GB2312"/>
          <w:color w:val="auto"/>
          <w:kern w:val="0"/>
          <w:sz w:val="32"/>
          <w:szCs w:val="32"/>
          <w:lang w:val="en-US" w:eastAsia="zh-CN"/>
        </w:rPr>
        <w:t>5、瞄准基层治理抓提升。</w:t>
      </w:r>
      <w:r>
        <w:rPr>
          <w:rFonts w:hint="eastAsia" w:ascii="仿宋_GB2312" w:hAnsi="仿宋_GB2312" w:eastAsia="仿宋_GB2312" w:cs="仿宋_GB2312"/>
          <w:color w:val="auto"/>
          <w:kern w:val="0"/>
          <w:sz w:val="32"/>
          <w:szCs w:val="32"/>
          <w:lang w:val="en-US" w:eastAsia="zh-CN"/>
        </w:rPr>
        <w:t>用心用情为群众办实事、办好事，统筹矛调中心等行政力量和群众的身边人等社会资源，将矛盾纠纷化解在萌芽状态，把群众反映的大事小事当成自家事，赢得群众百分百的满意度。时时刻刻警惕安全风险，深入森林防灭火、自建房、有限空间作业、农村道路交通安全等领域，及时扫除风险隐患，防范出现人员伤亡重大事故。强化引导乡风文明，用好红白理事会等群众自治机构、用活新时代文明实践所等活动场地，开展多彩多样的文化活动，丰富群众精神生活。</w:t>
      </w:r>
    </w:p>
    <w:p w14:paraId="68E9686E">
      <w:pPr>
        <w:widowControl/>
        <w:numPr>
          <w:ilvl w:val="0"/>
          <w:numId w:val="0"/>
        </w:numPr>
        <w:spacing w:line="576" w:lineRule="exact"/>
        <w:ind w:firstLine="640" w:firstLineChars="200"/>
        <w:rPr>
          <w:rFonts w:hint="eastAsia" w:ascii="仿宋_GB2312" w:eastAsia="仿宋_GB2312"/>
          <w:sz w:val="32"/>
          <w:szCs w:val="32"/>
        </w:rPr>
      </w:pPr>
      <w:r>
        <w:rPr>
          <w:rFonts w:hint="eastAsia" w:ascii="黑体" w:hAnsi="黑体" w:eastAsia="黑体" w:cs="黑体"/>
          <w:sz w:val="32"/>
          <w:szCs w:val="32"/>
          <w:lang w:val="en-US" w:eastAsia="zh-CN"/>
        </w:rPr>
        <w:t>二、部门预算单位构成</w:t>
      </w:r>
    </w:p>
    <w:p w14:paraId="2A0CC863">
      <w:pPr>
        <w:widowControl/>
        <w:numPr>
          <w:ilvl w:val="0"/>
          <w:numId w:val="0"/>
        </w:num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本单位为广元经济技术开发区下属的一级预算单位，无二级独立核算预算单位，内设7个职能机构（党政综合办公室、党建工作办公室、社会事务和社会治理办公室、经济发展办公室、应急管理办公室、综合行政执法办公室、财政所）。</w:t>
      </w:r>
    </w:p>
    <w:p w14:paraId="4E7F17EB">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73FD0BCB">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7C4C7E69">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634C751C">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65581F06">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61B4636A">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7B1A3B42">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41CD67A2">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549FB3CD">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1E4B8403">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4720F342">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3B330C5E">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5D9A50CF">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23400637">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0DC854BC">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1C8E0386">
      <w:pPr>
        <w:widowControl/>
        <w:numPr>
          <w:ilvl w:val="0"/>
          <w:numId w:val="4"/>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40" w:lineRule="exact"/>
        <w:ind w:left="0" w:leftChars="0" w:right="0" w:firstLine="0" w:firstLine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t xml:space="preserve"> 广元经开区盘龙镇人民政府</w:t>
      </w:r>
    </w:p>
    <w:p w14:paraId="07A723D7">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40" w:lineRule="exact"/>
        <w:ind w:leftChars="0" w:right="0" w:rightChars="0" w:firstLine="2200" w:firstLineChars="50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t>2026年部门预算情况说明</w:t>
      </w:r>
    </w:p>
    <w:p w14:paraId="5EA6518E">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927C6CF">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D80CC98">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EA128ED">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3918941">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7B66958">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85E262B">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A3667C9">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26F96CF">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711C025">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850" w:footer="147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DBBA41E">
      <w:pPr>
        <w:spacing w:beforeLines="0" w:afterLines="0" w:line="576" w:lineRule="exact"/>
        <w:ind w:firstLine="640" w:firstLineChars="200"/>
        <w:rPr>
          <w:rFonts w:hint="eastAsia" w:ascii="仿宋_GB2312" w:eastAsia="仿宋_GB2312"/>
          <w:sz w:val="32"/>
          <w:szCs w:val="32"/>
        </w:rPr>
      </w:pPr>
      <w:r>
        <w:rPr>
          <w:rFonts w:hint="eastAsia" w:ascii="黑体" w:hAnsi="黑体" w:eastAsia="黑体" w:cs="黑体"/>
          <w:sz w:val="32"/>
          <w:szCs w:val="32"/>
          <w:lang w:val="en-US" w:eastAsia="zh-CN"/>
        </w:rPr>
        <w:t>一、收支预算情况说明</w:t>
      </w:r>
    </w:p>
    <w:p w14:paraId="56DF6966">
      <w:pPr>
        <w:widowControl/>
        <w:wordWrap/>
        <w:adjustRightInd/>
        <w:snapToGrid/>
        <w:spacing w:beforeLines="0" w:afterLines="0"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eastAsia="仿宋_GB2312"/>
          <w:sz w:val="32"/>
          <w:szCs w:val="32"/>
        </w:rPr>
        <w:t>按照综合预算的原则，盘龙镇所有收入和支出均纳入部门预算管理。收入包括：一般公共预算拨款收入；支出包括：一般公共服务支出、公共安全支出</w:t>
      </w:r>
      <w:r>
        <w:rPr>
          <w:rFonts w:hint="eastAsia" w:ascii="仿宋_GB2312" w:eastAsia="仿宋_GB2312"/>
          <w:sz w:val="32"/>
          <w:szCs w:val="32"/>
          <w:lang w:eastAsia="zh-CN"/>
        </w:rPr>
        <w:t>、</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w:t>
      </w:r>
      <w:r>
        <w:rPr>
          <w:rFonts w:hint="eastAsia" w:ascii="仿宋_GB2312" w:eastAsia="仿宋_GB2312"/>
          <w:sz w:val="32"/>
          <w:szCs w:val="32"/>
          <w:lang w:val="en-US" w:eastAsia="zh-CN"/>
        </w:rPr>
        <w:t>卫生健康支出、城乡社区支出、</w:t>
      </w:r>
      <w:r>
        <w:rPr>
          <w:rFonts w:hint="eastAsia" w:ascii="仿宋_GB2312" w:eastAsia="仿宋_GB2312"/>
          <w:sz w:val="32"/>
          <w:szCs w:val="32"/>
        </w:rPr>
        <w:t>农林水支出、交通运输支出</w:t>
      </w:r>
      <w:r>
        <w:rPr>
          <w:rFonts w:hint="eastAsia" w:ascii="仿宋_GB2312" w:eastAsia="仿宋_GB2312"/>
          <w:sz w:val="32"/>
          <w:szCs w:val="32"/>
          <w:lang w:eastAsia="zh-CN"/>
        </w:rPr>
        <w:t>、</w:t>
      </w:r>
      <w:r>
        <w:rPr>
          <w:rFonts w:hint="eastAsia" w:ascii="仿宋_GB2312" w:eastAsia="仿宋_GB2312"/>
          <w:sz w:val="32"/>
          <w:szCs w:val="32"/>
        </w:rPr>
        <w:t>住房保障支出</w:t>
      </w:r>
      <w:r>
        <w:rPr>
          <w:rFonts w:hint="eastAsia" w:ascii="仿宋_GB2312" w:eastAsia="仿宋_GB2312"/>
          <w:sz w:val="32"/>
          <w:szCs w:val="32"/>
          <w:lang w:eastAsia="zh-CN"/>
        </w:rPr>
        <w:t>、灾害防治及应急管理支出</w:t>
      </w:r>
      <w:r>
        <w:rPr>
          <w:rFonts w:hint="eastAsia" w:ascii="仿宋_GB2312" w:eastAsia="仿宋_GB2312"/>
          <w:sz w:val="32"/>
          <w:szCs w:val="32"/>
        </w:rPr>
        <w:t>。盘龙镇</w:t>
      </w:r>
      <w:r>
        <w:rPr>
          <w:rFonts w:hint="eastAsia" w:ascii="仿宋_GB2312" w:eastAsia="仿宋_GB2312"/>
          <w:sz w:val="32"/>
          <w:szCs w:val="32"/>
          <w:lang w:eastAsia="zh-CN"/>
        </w:rPr>
        <w:t>2026</w:t>
      </w:r>
      <w:r>
        <w:rPr>
          <w:rFonts w:hint="eastAsia" w:ascii="仿宋_GB2312" w:eastAsia="仿宋_GB2312"/>
          <w:sz w:val="32"/>
          <w:szCs w:val="32"/>
        </w:rPr>
        <w:t>年收支预算总数</w:t>
      </w:r>
      <w:r>
        <w:rPr>
          <w:rFonts w:hint="eastAsia" w:ascii="仿宋_GB2312" w:eastAsia="仿宋_GB2312"/>
          <w:sz w:val="32"/>
          <w:szCs w:val="32"/>
          <w:lang w:val="en-US" w:eastAsia="zh-CN"/>
        </w:rPr>
        <w:t>1499.87</w:t>
      </w:r>
      <w:r>
        <w:rPr>
          <w:rFonts w:hint="eastAsia" w:ascii="仿宋_GB2312" w:eastAsia="仿宋_GB2312"/>
          <w:sz w:val="32"/>
          <w:szCs w:val="32"/>
        </w:rPr>
        <w:t>万元,比</w:t>
      </w:r>
      <w:r>
        <w:rPr>
          <w:rFonts w:hint="eastAsia" w:ascii="仿宋_GB2312" w:eastAsia="仿宋_GB2312"/>
          <w:sz w:val="32"/>
          <w:szCs w:val="32"/>
          <w:lang w:eastAsia="zh-CN"/>
        </w:rPr>
        <w:t>2025</w:t>
      </w:r>
      <w:r>
        <w:rPr>
          <w:rFonts w:hint="eastAsia"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145.45</w:t>
      </w:r>
      <w:r>
        <w:rPr>
          <w:rFonts w:hint="eastAsia" w:ascii="仿宋_GB2312" w:eastAsia="仿宋_GB2312"/>
          <w:sz w:val="32"/>
          <w:szCs w:val="32"/>
        </w:rPr>
        <w:t>万元，主要原因是</w:t>
      </w:r>
      <w:r>
        <w:rPr>
          <w:rFonts w:hint="eastAsia" w:ascii="仿宋_GB2312" w:eastAsia="仿宋_GB2312"/>
          <w:sz w:val="32"/>
          <w:szCs w:val="32"/>
          <w:lang w:eastAsia="zh-CN"/>
        </w:rPr>
        <w:t>项目</w:t>
      </w:r>
      <w:r>
        <w:rPr>
          <w:rFonts w:hint="eastAsia" w:ascii="仿宋_GB2312" w:eastAsia="仿宋_GB2312"/>
          <w:sz w:val="32"/>
          <w:szCs w:val="32"/>
        </w:rPr>
        <w:t>预算</w:t>
      </w:r>
      <w:r>
        <w:rPr>
          <w:rFonts w:hint="eastAsia" w:ascii="仿宋_GB2312" w:eastAsia="仿宋_GB2312"/>
          <w:sz w:val="32"/>
          <w:szCs w:val="32"/>
          <w:lang w:eastAsia="zh-CN"/>
        </w:rPr>
        <w:t>增加</w:t>
      </w:r>
      <w:r>
        <w:rPr>
          <w:rFonts w:hint="eastAsia" w:ascii="仿宋_GB2312" w:eastAsia="仿宋_GB2312"/>
          <w:sz w:val="32"/>
          <w:szCs w:val="32"/>
        </w:rPr>
        <w:t>。</w:t>
      </w:r>
    </w:p>
    <w:p w14:paraId="6E14BD65">
      <w:pPr>
        <w:widowControl/>
        <w:spacing w:beforeLines="0" w:afterLines="0" w:line="576" w:lineRule="exact"/>
        <w:ind w:firstLine="640" w:firstLineChars="200"/>
        <w:rPr>
          <w:rFonts w:hint="eastAsia" w:ascii="仿宋_GB2312" w:eastAsia="仿宋_GB2312"/>
          <w:b w:val="0"/>
          <w:bCs w:val="0"/>
          <w:sz w:val="32"/>
          <w:szCs w:val="32"/>
        </w:rPr>
      </w:pPr>
      <w:r>
        <w:rPr>
          <w:rFonts w:hint="eastAsia" w:ascii="楷体_GB2312" w:hAnsi="楷体_GB2312" w:eastAsia="楷体_GB2312" w:cs="楷体_GB2312"/>
          <w:b w:val="0"/>
          <w:bCs w:val="0"/>
          <w:sz w:val="32"/>
          <w:szCs w:val="32"/>
          <w:lang w:val="en-US" w:eastAsia="zh-CN"/>
        </w:rPr>
        <w:t>（一）收入预算情况</w:t>
      </w:r>
    </w:p>
    <w:p w14:paraId="58D3B343">
      <w:pPr>
        <w:widowControl/>
        <w:wordWrap/>
        <w:adjustRightInd/>
        <w:snapToGrid/>
        <w:spacing w:beforeLines="0" w:afterLines="0"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eastAsia="仿宋_GB2312"/>
          <w:sz w:val="32"/>
          <w:szCs w:val="32"/>
        </w:rPr>
        <w:t>按照综合预算的原则，盘龙镇所有收入和支出均纳入部门预算管理。收入包括：一般公共预算拨款收入1499.87</w:t>
      </w:r>
      <w:r>
        <w:rPr>
          <w:rFonts w:hint="eastAsia" w:ascii="仿宋_GB2312" w:eastAsia="仿宋_GB2312"/>
          <w:sz w:val="32"/>
          <w:szCs w:val="32"/>
          <w:lang w:val="en-US" w:eastAsia="zh-CN"/>
        </w:rPr>
        <w:t>万元，占100%</w:t>
      </w:r>
      <w:r>
        <w:rPr>
          <w:rFonts w:hint="eastAsia" w:ascii="仿宋_GB2312" w:eastAsia="仿宋_GB2312"/>
          <w:sz w:val="32"/>
          <w:szCs w:val="32"/>
        </w:rPr>
        <w:t>。</w:t>
      </w:r>
    </w:p>
    <w:p w14:paraId="4F85823A">
      <w:pPr>
        <w:widowControl/>
        <w:spacing w:beforeLines="0" w:afterLines="0" w:line="576" w:lineRule="exact"/>
        <w:ind w:firstLine="640" w:firstLineChars="200"/>
        <w:rPr>
          <w:rFonts w:hint="eastAsia" w:ascii="仿宋_GB2312" w:eastAsia="仿宋_GB2312"/>
          <w:b w:val="0"/>
          <w:bCs w:val="0"/>
          <w:sz w:val="32"/>
          <w:szCs w:val="32"/>
        </w:rPr>
      </w:pPr>
      <w:r>
        <w:rPr>
          <w:rFonts w:hint="eastAsia" w:ascii="楷体_GB2312" w:hAnsi="楷体_GB2312" w:eastAsia="楷体_GB2312" w:cs="楷体_GB2312"/>
          <w:b w:val="0"/>
          <w:bCs w:val="0"/>
          <w:sz w:val="32"/>
          <w:szCs w:val="32"/>
          <w:lang w:val="en-US" w:eastAsia="zh-CN"/>
        </w:rPr>
        <w:t>（二）支出预算情况</w:t>
      </w:r>
    </w:p>
    <w:p w14:paraId="5C05AE70">
      <w:pPr>
        <w:widowControl/>
        <w:wordWrap/>
        <w:adjustRightInd/>
        <w:snapToGrid/>
        <w:spacing w:beforeLines="0" w:afterLines="0" w:line="576" w:lineRule="exact"/>
        <w:ind w:firstLine="640" w:firstLineChars="200"/>
        <w:textAlignment w:val="auto"/>
        <w:rPr>
          <w:rFonts w:hint="eastAsia" w:ascii="黑体" w:hAnsi="黑体" w:eastAsia="黑体" w:cs="黑体"/>
          <w:sz w:val="32"/>
          <w:szCs w:val="32"/>
          <w:lang w:val="en-US" w:eastAsia="zh-CN"/>
        </w:rPr>
      </w:pPr>
      <w:r>
        <w:rPr>
          <w:rFonts w:hint="eastAsia" w:ascii="仿宋_GB2312" w:eastAsia="仿宋_GB2312"/>
          <w:sz w:val="32"/>
          <w:szCs w:val="32"/>
        </w:rPr>
        <w:t>盘龙镇</w:t>
      </w:r>
      <w:r>
        <w:rPr>
          <w:rFonts w:hint="eastAsia" w:ascii="仿宋_GB2312" w:eastAsia="仿宋_GB2312"/>
          <w:sz w:val="32"/>
          <w:szCs w:val="32"/>
          <w:lang w:eastAsia="zh-CN"/>
        </w:rPr>
        <w:t>2026</w:t>
      </w:r>
      <w:r>
        <w:rPr>
          <w:rFonts w:hint="eastAsia" w:ascii="仿宋_GB2312" w:eastAsia="仿宋_GB2312"/>
          <w:sz w:val="32"/>
          <w:szCs w:val="32"/>
        </w:rPr>
        <w:t>年支出预算</w:t>
      </w:r>
      <w:r>
        <w:rPr>
          <w:rFonts w:hint="eastAsia" w:ascii="仿宋_GB2312" w:eastAsia="仿宋_GB2312"/>
          <w:sz w:val="32"/>
          <w:szCs w:val="32"/>
          <w:lang w:val="en-US" w:eastAsia="zh-CN"/>
        </w:rPr>
        <w:t>1499.87</w:t>
      </w:r>
      <w:r>
        <w:rPr>
          <w:rFonts w:hint="eastAsia" w:ascii="仿宋_GB2312" w:eastAsia="仿宋_GB2312"/>
          <w:sz w:val="32"/>
          <w:szCs w:val="32"/>
        </w:rPr>
        <w:t>万元，其中：基本支出</w:t>
      </w:r>
      <w:r>
        <w:rPr>
          <w:rFonts w:hint="eastAsia" w:ascii="仿宋_GB2312" w:eastAsia="仿宋_GB2312"/>
          <w:sz w:val="32"/>
          <w:szCs w:val="32"/>
          <w:lang w:val="en-US" w:eastAsia="zh-CN"/>
        </w:rPr>
        <w:t>604.58</w:t>
      </w:r>
      <w:r>
        <w:rPr>
          <w:rFonts w:hint="eastAsia" w:ascii="仿宋_GB2312" w:eastAsia="仿宋_GB2312"/>
          <w:sz w:val="32"/>
          <w:szCs w:val="32"/>
        </w:rPr>
        <w:t>万元，占</w:t>
      </w:r>
      <w:r>
        <w:rPr>
          <w:rFonts w:hint="eastAsia" w:ascii="仿宋_GB2312" w:eastAsia="仿宋_GB2312"/>
          <w:sz w:val="32"/>
          <w:szCs w:val="32"/>
          <w:lang w:val="en-US" w:eastAsia="zh-CN"/>
        </w:rPr>
        <w:t>40.31</w:t>
      </w:r>
      <w:r>
        <w:rPr>
          <w:rFonts w:hint="eastAsia" w:ascii="仿宋_GB2312" w:eastAsia="仿宋_GB2312"/>
          <w:sz w:val="32"/>
          <w:szCs w:val="32"/>
        </w:rPr>
        <w:t>%；项目支出</w:t>
      </w:r>
      <w:r>
        <w:rPr>
          <w:rFonts w:hint="eastAsia" w:ascii="仿宋_GB2312" w:eastAsia="仿宋_GB2312"/>
          <w:sz w:val="32"/>
          <w:szCs w:val="32"/>
          <w:lang w:val="en-US" w:eastAsia="zh-CN"/>
        </w:rPr>
        <w:t>895.29</w:t>
      </w:r>
      <w:r>
        <w:rPr>
          <w:rFonts w:hint="eastAsia" w:ascii="仿宋_GB2312" w:eastAsia="仿宋_GB2312"/>
          <w:sz w:val="32"/>
          <w:szCs w:val="32"/>
        </w:rPr>
        <w:t>万元，占</w:t>
      </w:r>
      <w:r>
        <w:rPr>
          <w:rFonts w:hint="eastAsia" w:ascii="仿宋_GB2312" w:eastAsia="仿宋_GB2312"/>
          <w:sz w:val="32"/>
          <w:szCs w:val="32"/>
          <w:lang w:val="en-US" w:eastAsia="zh-CN"/>
        </w:rPr>
        <w:t>59.69</w:t>
      </w:r>
      <w:r>
        <w:rPr>
          <w:rFonts w:hint="eastAsia" w:ascii="仿宋_GB2312" w:eastAsia="仿宋_GB2312"/>
          <w:sz w:val="32"/>
          <w:szCs w:val="32"/>
        </w:rPr>
        <w:t>%。</w:t>
      </w:r>
    </w:p>
    <w:p w14:paraId="43A1EF55">
      <w:pPr>
        <w:widowControl/>
        <w:spacing w:beforeLines="0" w:afterLines="0" w:line="576" w:lineRule="exact"/>
        <w:ind w:firstLine="640" w:firstLineChars="200"/>
        <w:rPr>
          <w:rFonts w:hint="eastAsia" w:ascii="仿宋_GB2312" w:eastAsia="仿宋_GB2312"/>
          <w:sz w:val="32"/>
          <w:szCs w:val="32"/>
        </w:rPr>
      </w:pPr>
      <w:r>
        <w:rPr>
          <w:rFonts w:hint="eastAsia" w:ascii="黑体" w:hAnsi="黑体" w:eastAsia="黑体" w:cs="黑体"/>
          <w:sz w:val="32"/>
          <w:szCs w:val="32"/>
          <w:lang w:val="en-US" w:eastAsia="zh-CN"/>
        </w:rPr>
        <w:t>二、财政拨款收支预算情况说明</w:t>
      </w:r>
    </w:p>
    <w:p w14:paraId="39FA145E">
      <w:pPr>
        <w:widowControl/>
        <w:wordWrap/>
        <w:adjustRightInd/>
        <w:snapToGrid/>
        <w:spacing w:beforeLines="0" w:afterLines="0"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eastAsia="仿宋_GB2312"/>
          <w:sz w:val="32"/>
          <w:szCs w:val="32"/>
        </w:rPr>
        <w:t>盘龙镇</w:t>
      </w:r>
      <w:r>
        <w:rPr>
          <w:rFonts w:hint="eastAsia" w:ascii="仿宋_GB2312" w:eastAsia="仿宋_GB2312"/>
          <w:sz w:val="32"/>
          <w:szCs w:val="32"/>
          <w:lang w:eastAsia="zh-CN"/>
        </w:rPr>
        <w:t>2026</w:t>
      </w:r>
      <w:r>
        <w:rPr>
          <w:rFonts w:hint="eastAsia" w:ascii="仿宋_GB2312" w:eastAsia="仿宋_GB2312"/>
          <w:sz w:val="32"/>
          <w:szCs w:val="32"/>
        </w:rPr>
        <w:t>年收支预算总数</w:t>
      </w:r>
      <w:r>
        <w:rPr>
          <w:rFonts w:hint="eastAsia" w:ascii="仿宋_GB2312" w:eastAsia="仿宋_GB2312"/>
          <w:sz w:val="32"/>
          <w:szCs w:val="32"/>
          <w:lang w:val="en-US" w:eastAsia="zh-CN"/>
        </w:rPr>
        <w:t>1499.87</w:t>
      </w:r>
      <w:r>
        <w:rPr>
          <w:rFonts w:hint="eastAsia" w:ascii="仿宋_GB2312" w:eastAsia="仿宋_GB2312"/>
          <w:sz w:val="32"/>
          <w:szCs w:val="32"/>
        </w:rPr>
        <w:t>万元,比</w:t>
      </w:r>
      <w:r>
        <w:rPr>
          <w:rFonts w:hint="eastAsia" w:ascii="仿宋_GB2312" w:eastAsia="仿宋_GB2312"/>
          <w:sz w:val="32"/>
          <w:szCs w:val="32"/>
          <w:lang w:eastAsia="zh-CN"/>
        </w:rPr>
        <w:t>2025</w:t>
      </w:r>
      <w:r>
        <w:rPr>
          <w:rFonts w:hint="eastAsia"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145.45</w:t>
      </w:r>
      <w:r>
        <w:rPr>
          <w:rFonts w:hint="eastAsia" w:ascii="仿宋_GB2312" w:eastAsia="仿宋_GB2312"/>
          <w:sz w:val="32"/>
          <w:szCs w:val="32"/>
        </w:rPr>
        <w:t>万元，主要原因是</w:t>
      </w:r>
      <w:r>
        <w:rPr>
          <w:rFonts w:hint="eastAsia" w:ascii="仿宋_GB2312" w:eastAsia="仿宋_GB2312"/>
          <w:sz w:val="32"/>
          <w:szCs w:val="32"/>
          <w:lang w:eastAsia="zh-CN"/>
        </w:rPr>
        <w:t>项目</w:t>
      </w:r>
      <w:r>
        <w:rPr>
          <w:rFonts w:hint="eastAsia" w:ascii="仿宋_GB2312" w:eastAsia="仿宋_GB2312"/>
          <w:sz w:val="32"/>
          <w:szCs w:val="32"/>
        </w:rPr>
        <w:t>预算</w:t>
      </w:r>
      <w:r>
        <w:rPr>
          <w:rFonts w:hint="eastAsia" w:ascii="仿宋_GB2312" w:eastAsia="仿宋_GB2312"/>
          <w:sz w:val="32"/>
          <w:szCs w:val="32"/>
          <w:lang w:eastAsia="zh-CN"/>
        </w:rPr>
        <w:t>增加</w:t>
      </w:r>
      <w:r>
        <w:rPr>
          <w:rFonts w:hint="eastAsia" w:ascii="仿宋_GB2312" w:eastAsia="仿宋_GB2312"/>
          <w:sz w:val="32"/>
          <w:szCs w:val="32"/>
        </w:rPr>
        <w:t>。</w:t>
      </w:r>
    </w:p>
    <w:p w14:paraId="3A9A7A5A">
      <w:pPr>
        <w:widowControl/>
        <w:wordWrap/>
        <w:adjustRightInd/>
        <w:snapToGrid/>
        <w:spacing w:beforeLines="0" w:afterLines="0" w:line="576" w:lineRule="exact"/>
        <w:ind w:firstLine="643"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rPr>
        <w:t>收入包括：</w:t>
      </w:r>
      <w:r>
        <w:rPr>
          <w:rFonts w:hint="eastAsia" w:ascii="仿宋_GB2312" w:eastAsia="仿宋_GB2312"/>
          <w:sz w:val="32"/>
          <w:szCs w:val="32"/>
        </w:rPr>
        <w:t>本年一般公共预算拨款收入</w:t>
      </w:r>
      <w:r>
        <w:rPr>
          <w:rFonts w:hint="eastAsia" w:ascii="仿宋_GB2312" w:eastAsia="仿宋_GB2312"/>
          <w:sz w:val="32"/>
          <w:szCs w:val="32"/>
          <w:lang w:val="en-US" w:eastAsia="zh-CN"/>
        </w:rPr>
        <w:t>1499.87</w:t>
      </w:r>
      <w:r>
        <w:rPr>
          <w:rFonts w:hint="eastAsia" w:ascii="仿宋_GB2312" w:eastAsia="仿宋_GB2312"/>
          <w:sz w:val="32"/>
          <w:szCs w:val="32"/>
        </w:rPr>
        <w:t>万元；支出包括：一般公共服务支出</w:t>
      </w:r>
      <w:r>
        <w:rPr>
          <w:rFonts w:hint="eastAsia" w:ascii="仿宋_GB2312" w:eastAsia="仿宋_GB2312"/>
          <w:sz w:val="32"/>
          <w:szCs w:val="32"/>
          <w:lang w:val="en-US" w:eastAsia="zh-CN"/>
        </w:rPr>
        <w:t>697.49</w:t>
      </w:r>
      <w:r>
        <w:rPr>
          <w:rFonts w:hint="eastAsia" w:ascii="仿宋_GB2312" w:eastAsia="仿宋_GB2312"/>
          <w:sz w:val="32"/>
          <w:szCs w:val="32"/>
        </w:rPr>
        <w:t>万元、</w:t>
      </w:r>
      <w:r>
        <w:rPr>
          <w:rFonts w:hint="eastAsia" w:ascii="仿宋_GB2312" w:eastAsia="仿宋_GB2312"/>
          <w:sz w:val="32"/>
          <w:szCs w:val="32"/>
          <w:lang w:eastAsia="zh-CN"/>
        </w:rPr>
        <w:t>公共安全支出</w:t>
      </w:r>
      <w:r>
        <w:rPr>
          <w:rFonts w:hint="eastAsia" w:ascii="仿宋_GB2312" w:eastAsia="仿宋_GB2312"/>
          <w:sz w:val="32"/>
          <w:szCs w:val="32"/>
          <w:lang w:val="en-US" w:eastAsia="zh-CN"/>
        </w:rPr>
        <w:t>11万元、</w:t>
      </w:r>
      <w:r>
        <w:rPr>
          <w:rFonts w:hint="eastAsia" w:ascii="仿宋_GB2312" w:eastAsia="仿宋_GB2312"/>
          <w:sz w:val="32"/>
          <w:szCs w:val="32"/>
        </w:rPr>
        <w:t>社会保障和就业支出</w:t>
      </w:r>
      <w:r>
        <w:rPr>
          <w:rFonts w:hint="eastAsia" w:ascii="仿宋_GB2312" w:eastAsia="仿宋_GB2312"/>
          <w:sz w:val="32"/>
          <w:szCs w:val="32"/>
          <w:lang w:val="en-US" w:eastAsia="zh-CN"/>
        </w:rPr>
        <w:t>162.15</w:t>
      </w:r>
      <w:r>
        <w:rPr>
          <w:rFonts w:hint="eastAsia" w:ascii="仿宋_GB2312" w:eastAsia="仿宋_GB2312"/>
          <w:sz w:val="32"/>
          <w:szCs w:val="32"/>
        </w:rPr>
        <w:t>万元、</w:t>
      </w:r>
      <w:r>
        <w:rPr>
          <w:rFonts w:hint="eastAsia" w:ascii="仿宋_GB2312" w:eastAsia="仿宋_GB2312"/>
          <w:sz w:val="32"/>
          <w:szCs w:val="32"/>
          <w:lang w:val="en-US" w:eastAsia="zh-CN"/>
        </w:rPr>
        <w:t>卫生健康支出13.93万元、城乡社区支出18万元、</w:t>
      </w:r>
      <w:r>
        <w:rPr>
          <w:rFonts w:hint="eastAsia" w:ascii="仿宋_GB2312" w:eastAsia="仿宋_GB2312"/>
          <w:sz w:val="32"/>
          <w:szCs w:val="32"/>
        </w:rPr>
        <w:t>农林水支出</w:t>
      </w:r>
      <w:r>
        <w:rPr>
          <w:rFonts w:hint="eastAsia" w:ascii="仿宋_GB2312" w:eastAsia="仿宋_GB2312"/>
          <w:sz w:val="32"/>
          <w:szCs w:val="32"/>
          <w:lang w:val="en-US" w:eastAsia="zh-CN"/>
        </w:rPr>
        <w:t>555.7</w:t>
      </w:r>
      <w:r>
        <w:rPr>
          <w:rFonts w:hint="eastAsia" w:ascii="仿宋_GB2312" w:eastAsia="仿宋_GB2312"/>
          <w:sz w:val="32"/>
          <w:szCs w:val="32"/>
        </w:rPr>
        <w:t>万元</w:t>
      </w:r>
      <w:r>
        <w:rPr>
          <w:rFonts w:hint="eastAsia" w:ascii="仿宋_GB2312" w:eastAsia="仿宋_GB2312"/>
          <w:sz w:val="32"/>
          <w:szCs w:val="32"/>
          <w:lang w:eastAsia="zh-CN"/>
        </w:rPr>
        <w:t>、交通运输</w:t>
      </w:r>
      <w:r>
        <w:rPr>
          <w:rFonts w:hint="eastAsia" w:ascii="仿宋_GB2312" w:eastAsia="仿宋_GB2312"/>
          <w:sz w:val="32"/>
          <w:szCs w:val="32"/>
          <w:lang w:val="en-US" w:eastAsia="zh-CN"/>
        </w:rPr>
        <w:t>5万元、住房保障支出35.6万元、灾害防治及应急管理支出1万元</w:t>
      </w:r>
      <w:r>
        <w:rPr>
          <w:rFonts w:hint="eastAsia" w:ascii="仿宋_GB2312" w:eastAsia="仿宋_GB2312"/>
          <w:sz w:val="32"/>
          <w:szCs w:val="32"/>
        </w:rPr>
        <w:t>。</w:t>
      </w:r>
    </w:p>
    <w:p w14:paraId="11A498D8">
      <w:pPr>
        <w:widowControl/>
        <w:wordWrap/>
        <w:adjustRightInd/>
        <w:snapToGrid/>
        <w:spacing w:beforeLines="0" w:afterLines="0"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三、一般公共预算当年拨款情况说明</w:t>
      </w:r>
    </w:p>
    <w:p w14:paraId="0C7605FA">
      <w:pPr>
        <w:widowControl/>
        <w:spacing w:beforeLines="0" w:afterLines="0" w:line="576" w:lineRule="exact"/>
        <w:ind w:firstLine="640" w:firstLineChars="200"/>
        <w:rPr>
          <w:rFonts w:hint="eastAsia" w:ascii="仿宋_GB2312" w:eastAsia="仿宋_GB2312"/>
          <w:b w:val="0"/>
          <w:bCs w:val="0"/>
          <w:sz w:val="32"/>
          <w:szCs w:val="32"/>
        </w:rPr>
      </w:pPr>
      <w:r>
        <w:rPr>
          <w:rFonts w:hint="eastAsia" w:ascii="楷体_GB2312" w:hAnsi="楷体_GB2312" w:eastAsia="楷体_GB2312" w:cs="楷体_GB2312"/>
          <w:b w:val="0"/>
          <w:bCs w:val="0"/>
          <w:sz w:val="32"/>
          <w:szCs w:val="32"/>
          <w:lang w:val="en-US" w:eastAsia="zh-CN"/>
        </w:rPr>
        <w:t>（一）一般公共预算当年拨款规模变化情况</w:t>
      </w:r>
    </w:p>
    <w:p w14:paraId="49576891">
      <w:pPr>
        <w:widowControl/>
        <w:wordWrap/>
        <w:adjustRightInd/>
        <w:snapToGrid/>
        <w:spacing w:beforeLines="0" w:afterLines="0"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仿宋_GB2312" w:eastAsia="仿宋_GB2312"/>
          <w:sz w:val="32"/>
          <w:szCs w:val="32"/>
        </w:rPr>
        <w:t>盘龙镇</w:t>
      </w:r>
      <w:r>
        <w:rPr>
          <w:rFonts w:hint="eastAsia" w:ascii="仿宋_GB2312" w:eastAsia="仿宋_GB2312"/>
          <w:sz w:val="32"/>
          <w:szCs w:val="32"/>
          <w:lang w:eastAsia="zh-CN"/>
        </w:rPr>
        <w:t>2026</w:t>
      </w:r>
      <w:r>
        <w:rPr>
          <w:rFonts w:hint="eastAsia" w:ascii="仿宋_GB2312" w:eastAsia="仿宋_GB2312"/>
          <w:sz w:val="32"/>
          <w:szCs w:val="32"/>
        </w:rPr>
        <w:t>年一般公共预</w:t>
      </w:r>
      <w:r>
        <w:rPr>
          <w:rFonts w:hint="eastAsia" w:ascii="仿宋_GB2312" w:eastAsia="仿宋_GB2312"/>
          <w:sz w:val="32"/>
          <w:szCs w:val="32"/>
          <w:highlight w:val="none"/>
        </w:rPr>
        <w:t>算当年拨款</w:t>
      </w:r>
      <w:r>
        <w:rPr>
          <w:rFonts w:hint="eastAsia" w:ascii="仿宋_GB2312" w:eastAsia="仿宋_GB2312"/>
          <w:sz w:val="32"/>
          <w:szCs w:val="32"/>
          <w:highlight w:val="none"/>
          <w:lang w:val="en-US" w:eastAsia="zh-CN"/>
        </w:rPr>
        <w:t>1499.87</w:t>
      </w:r>
      <w:r>
        <w:rPr>
          <w:rFonts w:hint="eastAsia" w:ascii="仿宋_GB2312" w:eastAsia="仿宋_GB2312"/>
          <w:sz w:val="32"/>
          <w:szCs w:val="32"/>
          <w:highlight w:val="none"/>
        </w:rPr>
        <w:t>万元，比</w:t>
      </w:r>
      <w:r>
        <w:rPr>
          <w:rFonts w:hint="eastAsia" w:ascii="仿宋_GB2312" w:eastAsia="仿宋_GB2312"/>
          <w:sz w:val="32"/>
          <w:szCs w:val="32"/>
          <w:highlight w:val="none"/>
          <w:lang w:eastAsia="zh-CN"/>
        </w:rPr>
        <w:t>2025</w:t>
      </w:r>
      <w:r>
        <w:rPr>
          <w:rFonts w:hint="eastAsia" w:ascii="仿宋_GB2312" w:eastAsia="仿宋_GB2312"/>
          <w:sz w:val="32"/>
          <w:szCs w:val="32"/>
          <w:highlight w:val="none"/>
        </w:rPr>
        <w:t>年预算数</w:t>
      </w:r>
      <w:r>
        <w:rPr>
          <w:rFonts w:hint="eastAsia" w:ascii="仿宋_GB2312" w:eastAsia="仿宋_GB2312"/>
          <w:sz w:val="32"/>
          <w:szCs w:val="32"/>
          <w:highlight w:val="none"/>
          <w:lang w:eastAsia="zh-CN"/>
        </w:rPr>
        <w:t>增加</w:t>
      </w:r>
      <w:r>
        <w:rPr>
          <w:rFonts w:hint="eastAsia" w:ascii="仿宋_GB2312" w:eastAsia="仿宋_GB2312"/>
          <w:sz w:val="32"/>
          <w:szCs w:val="32"/>
          <w:highlight w:val="none"/>
          <w:lang w:val="en-US" w:eastAsia="zh-CN"/>
        </w:rPr>
        <w:t>145.5</w:t>
      </w:r>
      <w:r>
        <w:rPr>
          <w:rFonts w:hint="eastAsia" w:ascii="仿宋_GB2312" w:eastAsia="仿宋_GB2312"/>
          <w:sz w:val="32"/>
          <w:szCs w:val="32"/>
          <w:highlight w:val="none"/>
        </w:rPr>
        <w:t>万元，主要原因是项目年初预算</w:t>
      </w:r>
      <w:r>
        <w:rPr>
          <w:rFonts w:hint="eastAsia" w:ascii="仿宋_GB2312" w:eastAsia="仿宋_GB2312"/>
          <w:sz w:val="32"/>
          <w:szCs w:val="32"/>
          <w:highlight w:val="none"/>
          <w:lang w:eastAsia="zh-CN"/>
        </w:rPr>
        <w:t>增加</w:t>
      </w:r>
      <w:r>
        <w:rPr>
          <w:rFonts w:hint="eastAsia" w:ascii="仿宋_GB2312" w:eastAsia="仿宋_GB2312"/>
          <w:sz w:val="32"/>
          <w:szCs w:val="32"/>
          <w:highlight w:val="none"/>
        </w:rPr>
        <w:t>。</w:t>
      </w:r>
    </w:p>
    <w:p w14:paraId="5D484D79">
      <w:pPr>
        <w:widowControl/>
        <w:spacing w:beforeLines="0" w:afterLines="0" w:line="576" w:lineRule="exact"/>
        <w:ind w:firstLine="640" w:firstLineChars="200"/>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（二）一般公共预算当年拨款结构情况</w:t>
      </w:r>
    </w:p>
    <w:p w14:paraId="298BA9ED">
      <w:pPr>
        <w:widowControl/>
        <w:wordWrap/>
        <w:adjustRightInd/>
        <w:snapToGrid/>
        <w:spacing w:beforeLines="0" w:afterLines="0"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eastAsia="仿宋_GB2312"/>
          <w:sz w:val="32"/>
          <w:szCs w:val="32"/>
        </w:rPr>
        <w:t>一般公共服务支出</w:t>
      </w:r>
      <w:r>
        <w:rPr>
          <w:rFonts w:hint="eastAsia" w:ascii="仿宋_GB2312" w:eastAsia="仿宋_GB2312"/>
          <w:sz w:val="32"/>
          <w:szCs w:val="32"/>
          <w:lang w:val="en-US" w:eastAsia="zh-CN"/>
        </w:rPr>
        <w:t>697.49</w:t>
      </w:r>
      <w:r>
        <w:rPr>
          <w:rFonts w:hint="eastAsia" w:ascii="仿宋_GB2312" w:eastAsia="仿宋_GB2312"/>
          <w:sz w:val="32"/>
          <w:szCs w:val="32"/>
        </w:rPr>
        <w:t>万元，占</w:t>
      </w:r>
      <w:r>
        <w:rPr>
          <w:rFonts w:hint="eastAsia" w:ascii="仿宋_GB2312" w:eastAsia="仿宋_GB2312"/>
          <w:sz w:val="32"/>
          <w:szCs w:val="32"/>
          <w:lang w:val="en-US" w:eastAsia="zh-CN"/>
        </w:rPr>
        <w:t>46.51</w:t>
      </w:r>
      <w:r>
        <w:rPr>
          <w:rFonts w:hint="eastAsia" w:ascii="仿宋_GB2312" w:eastAsia="仿宋_GB2312"/>
          <w:sz w:val="32"/>
          <w:szCs w:val="32"/>
        </w:rPr>
        <w:t>%；</w:t>
      </w:r>
      <w:r>
        <w:rPr>
          <w:rFonts w:hint="eastAsia" w:ascii="仿宋_GB2312" w:eastAsia="仿宋_GB2312"/>
          <w:sz w:val="32"/>
          <w:szCs w:val="32"/>
          <w:lang w:eastAsia="zh-CN"/>
        </w:rPr>
        <w:t>公共安全支出</w:t>
      </w:r>
      <w:r>
        <w:rPr>
          <w:rFonts w:hint="eastAsia" w:ascii="仿宋_GB2312" w:eastAsia="仿宋_GB2312"/>
          <w:sz w:val="32"/>
          <w:szCs w:val="32"/>
          <w:lang w:val="en-US" w:eastAsia="zh-CN"/>
        </w:rPr>
        <w:t>11万元</w:t>
      </w:r>
      <w:r>
        <w:rPr>
          <w:rFonts w:hint="eastAsia" w:ascii="仿宋_GB2312" w:eastAsia="仿宋_GB2312"/>
          <w:sz w:val="32"/>
          <w:szCs w:val="32"/>
        </w:rPr>
        <w:t>，占</w:t>
      </w:r>
      <w:r>
        <w:rPr>
          <w:rFonts w:hint="eastAsia" w:ascii="仿宋_GB2312" w:eastAsia="仿宋_GB2312"/>
          <w:sz w:val="32"/>
          <w:szCs w:val="32"/>
          <w:lang w:val="en-US" w:eastAsia="zh-CN"/>
        </w:rPr>
        <w:t>0.73</w:t>
      </w:r>
      <w:r>
        <w:rPr>
          <w:rFonts w:hint="eastAsia" w:ascii="仿宋_GB2312" w:eastAsia="仿宋_GB2312"/>
          <w:sz w:val="32"/>
          <w:szCs w:val="32"/>
        </w:rPr>
        <w:t>%；社会保障和就业支出</w:t>
      </w:r>
      <w:r>
        <w:rPr>
          <w:rFonts w:hint="eastAsia" w:ascii="仿宋_GB2312" w:eastAsia="仿宋_GB2312"/>
          <w:sz w:val="32"/>
          <w:szCs w:val="32"/>
          <w:lang w:val="en-US" w:eastAsia="zh-CN"/>
        </w:rPr>
        <w:t>162.15</w:t>
      </w:r>
      <w:r>
        <w:rPr>
          <w:rFonts w:hint="eastAsia" w:ascii="仿宋_GB2312" w:eastAsia="仿宋_GB2312"/>
          <w:sz w:val="32"/>
          <w:szCs w:val="32"/>
        </w:rPr>
        <w:t>万元，占</w:t>
      </w:r>
      <w:r>
        <w:rPr>
          <w:rFonts w:hint="eastAsia" w:ascii="仿宋_GB2312" w:eastAsia="仿宋_GB2312"/>
          <w:sz w:val="32"/>
          <w:szCs w:val="32"/>
          <w:lang w:val="en-US" w:eastAsia="zh-CN"/>
        </w:rPr>
        <w:t>10.81</w:t>
      </w:r>
      <w:r>
        <w:rPr>
          <w:rFonts w:hint="eastAsia" w:ascii="仿宋_GB2312" w:eastAsia="仿宋_GB2312"/>
          <w:sz w:val="32"/>
          <w:szCs w:val="32"/>
        </w:rPr>
        <w:t>%；</w:t>
      </w:r>
      <w:r>
        <w:rPr>
          <w:rFonts w:hint="eastAsia" w:ascii="仿宋_GB2312" w:eastAsia="仿宋_GB2312"/>
          <w:sz w:val="32"/>
          <w:szCs w:val="32"/>
          <w:lang w:val="en-US" w:eastAsia="zh-CN"/>
        </w:rPr>
        <w:t>卫生健康支出13.93万元</w:t>
      </w:r>
      <w:r>
        <w:rPr>
          <w:rFonts w:hint="eastAsia" w:ascii="仿宋_GB2312" w:eastAsia="仿宋_GB2312"/>
          <w:sz w:val="32"/>
          <w:szCs w:val="32"/>
        </w:rPr>
        <w:t>，占</w:t>
      </w:r>
      <w:r>
        <w:rPr>
          <w:rFonts w:hint="eastAsia" w:ascii="仿宋_GB2312" w:eastAsia="仿宋_GB2312"/>
          <w:sz w:val="32"/>
          <w:szCs w:val="32"/>
          <w:lang w:val="en-US" w:eastAsia="zh-CN"/>
        </w:rPr>
        <w:t>0.93</w:t>
      </w:r>
      <w:r>
        <w:rPr>
          <w:rFonts w:hint="eastAsia" w:ascii="仿宋_GB2312" w:eastAsia="仿宋_GB2312"/>
          <w:sz w:val="32"/>
          <w:szCs w:val="32"/>
        </w:rPr>
        <w:t>%；</w:t>
      </w:r>
      <w:r>
        <w:rPr>
          <w:rFonts w:hint="eastAsia" w:ascii="仿宋_GB2312" w:eastAsia="仿宋_GB2312"/>
          <w:sz w:val="32"/>
          <w:szCs w:val="32"/>
          <w:lang w:val="en-US" w:eastAsia="zh-CN"/>
        </w:rPr>
        <w:t>城乡社区支出18万元</w:t>
      </w:r>
      <w:r>
        <w:rPr>
          <w:rFonts w:hint="eastAsia" w:ascii="仿宋_GB2312" w:eastAsia="仿宋_GB2312"/>
          <w:sz w:val="32"/>
          <w:szCs w:val="32"/>
        </w:rPr>
        <w:t>，占</w:t>
      </w:r>
      <w:r>
        <w:rPr>
          <w:rFonts w:hint="eastAsia" w:ascii="仿宋_GB2312" w:eastAsia="仿宋_GB2312"/>
          <w:sz w:val="32"/>
          <w:szCs w:val="32"/>
          <w:lang w:val="en-US" w:eastAsia="zh-CN"/>
        </w:rPr>
        <w:t>1.2</w:t>
      </w:r>
      <w:r>
        <w:rPr>
          <w:rFonts w:hint="eastAsia" w:ascii="仿宋_GB2312" w:eastAsia="仿宋_GB2312"/>
          <w:sz w:val="32"/>
          <w:szCs w:val="32"/>
        </w:rPr>
        <w:t>%；农林水支出</w:t>
      </w:r>
      <w:r>
        <w:rPr>
          <w:rFonts w:hint="eastAsia" w:ascii="仿宋_GB2312" w:eastAsia="仿宋_GB2312"/>
          <w:sz w:val="32"/>
          <w:szCs w:val="32"/>
          <w:lang w:val="en-US" w:eastAsia="zh-CN"/>
        </w:rPr>
        <w:t>555.7</w:t>
      </w:r>
      <w:r>
        <w:rPr>
          <w:rFonts w:hint="eastAsia" w:ascii="仿宋_GB2312" w:eastAsia="仿宋_GB2312"/>
          <w:sz w:val="32"/>
          <w:szCs w:val="32"/>
        </w:rPr>
        <w:t>万元，占</w:t>
      </w:r>
      <w:r>
        <w:rPr>
          <w:rFonts w:hint="eastAsia" w:ascii="仿宋_GB2312" w:eastAsia="仿宋_GB2312"/>
          <w:sz w:val="32"/>
          <w:szCs w:val="32"/>
          <w:lang w:val="en-US" w:eastAsia="zh-CN"/>
        </w:rPr>
        <w:t>37.05</w:t>
      </w:r>
      <w:r>
        <w:rPr>
          <w:rFonts w:hint="eastAsia" w:ascii="仿宋_GB2312" w:eastAsia="仿宋_GB2312"/>
          <w:sz w:val="32"/>
          <w:szCs w:val="32"/>
        </w:rPr>
        <w:t>%；</w:t>
      </w:r>
      <w:r>
        <w:rPr>
          <w:rFonts w:hint="eastAsia" w:ascii="仿宋_GB2312" w:eastAsia="仿宋_GB2312"/>
          <w:sz w:val="32"/>
          <w:szCs w:val="32"/>
          <w:lang w:eastAsia="zh-CN"/>
        </w:rPr>
        <w:t>交通运输</w:t>
      </w:r>
      <w:r>
        <w:rPr>
          <w:rFonts w:hint="eastAsia" w:ascii="仿宋_GB2312" w:eastAsia="仿宋_GB2312"/>
          <w:sz w:val="32"/>
          <w:szCs w:val="32"/>
          <w:lang w:val="en-US" w:eastAsia="zh-CN"/>
        </w:rPr>
        <w:t>5万元</w:t>
      </w:r>
      <w:r>
        <w:rPr>
          <w:rFonts w:hint="eastAsia" w:ascii="仿宋_GB2312" w:eastAsia="仿宋_GB2312"/>
          <w:sz w:val="32"/>
          <w:szCs w:val="32"/>
        </w:rPr>
        <w:t>，占</w:t>
      </w:r>
      <w:r>
        <w:rPr>
          <w:rFonts w:hint="eastAsia" w:ascii="仿宋_GB2312" w:eastAsia="仿宋_GB2312"/>
          <w:sz w:val="32"/>
          <w:szCs w:val="32"/>
          <w:lang w:val="en-US" w:eastAsia="zh-CN"/>
        </w:rPr>
        <w:t>0.33</w:t>
      </w:r>
      <w:r>
        <w:rPr>
          <w:rFonts w:hint="eastAsia" w:ascii="仿宋_GB2312" w:eastAsia="仿宋_GB2312"/>
          <w:sz w:val="32"/>
          <w:szCs w:val="32"/>
        </w:rPr>
        <w:t>%；</w:t>
      </w:r>
      <w:r>
        <w:rPr>
          <w:rFonts w:hint="eastAsia" w:ascii="仿宋_GB2312" w:eastAsia="仿宋_GB2312"/>
          <w:sz w:val="32"/>
          <w:szCs w:val="32"/>
          <w:lang w:val="en-US" w:eastAsia="zh-CN"/>
        </w:rPr>
        <w:t>住房保障支出35.6万元</w:t>
      </w:r>
      <w:r>
        <w:rPr>
          <w:rFonts w:hint="eastAsia" w:ascii="仿宋_GB2312" w:eastAsia="仿宋_GB2312"/>
          <w:sz w:val="32"/>
          <w:szCs w:val="32"/>
        </w:rPr>
        <w:t>，占</w:t>
      </w:r>
      <w:r>
        <w:rPr>
          <w:rFonts w:hint="eastAsia" w:ascii="仿宋_GB2312" w:eastAsia="仿宋_GB2312"/>
          <w:sz w:val="32"/>
          <w:szCs w:val="32"/>
          <w:lang w:val="en-US" w:eastAsia="zh-CN"/>
        </w:rPr>
        <w:t>2.37</w:t>
      </w:r>
      <w:r>
        <w:rPr>
          <w:rFonts w:hint="eastAsia" w:ascii="仿宋_GB2312" w:eastAsia="仿宋_GB2312"/>
          <w:sz w:val="32"/>
          <w:szCs w:val="32"/>
        </w:rPr>
        <w:t>%；</w:t>
      </w:r>
      <w:r>
        <w:rPr>
          <w:rFonts w:hint="eastAsia" w:ascii="仿宋_GB2312" w:eastAsia="仿宋_GB2312"/>
          <w:sz w:val="32"/>
          <w:szCs w:val="32"/>
          <w:lang w:val="en-US" w:eastAsia="zh-CN"/>
        </w:rPr>
        <w:t>灾害防治及应急管理支出1万元</w:t>
      </w:r>
      <w:r>
        <w:rPr>
          <w:rFonts w:hint="eastAsia" w:ascii="仿宋_GB2312" w:eastAsia="仿宋_GB2312"/>
          <w:sz w:val="32"/>
          <w:szCs w:val="32"/>
        </w:rPr>
        <w:t>，占</w:t>
      </w:r>
      <w:r>
        <w:rPr>
          <w:rFonts w:hint="eastAsia" w:ascii="仿宋_GB2312" w:eastAsia="仿宋_GB2312"/>
          <w:sz w:val="32"/>
          <w:szCs w:val="32"/>
          <w:lang w:val="en-US" w:eastAsia="zh-CN"/>
        </w:rPr>
        <w:t>0.07</w:t>
      </w:r>
      <w:r>
        <w:rPr>
          <w:rFonts w:hint="eastAsia" w:ascii="仿宋_GB2312" w:eastAsia="仿宋_GB2312"/>
          <w:sz w:val="32"/>
          <w:szCs w:val="32"/>
        </w:rPr>
        <w:t>%</w:t>
      </w:r>
      <w:r>
        <w:rPr>
          <w:rFonts w:hint="eastAsia" w:ascii="仿宋_GB2312" w:eastAsia="仿宋_GB2312"/>
          <w:sz w:val="32"/>
          <w:szCs w:val="32"/>
          <w:lang w:eastAsia="zh-CN"/>
        </w:rPr>
        <w:t>。</w:t>
      </w:r>
    </w:p>
    <w:p w14:paraId="338258BE">
      <w:pPr>
        <w:widowControl/>
        <w:spacing w:beforeLines="0" w:afterLines="0" w:line="576"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（三）一般公共预算当年拨款具体使用情况</w:t>
      </w:r>
    </w:p>
    <w:p w14:paraId="4630B0A3">
      <w:pPr>
        <w:widowControl/>
        <w:spacing w:beforeLines="0" w:afterLines="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1.一般公共服务支出（类）201</w:t>
      </w:r>
      <w:r>
        <w:rPr>
          <w:rFonts w:hint="eastAsia" w:ascii="仿宋_GB2312" w:eastAsia="仿宋_GB2312"/>
          <w:sz w:val="32"/>
          <w:szCs w:val="32"/>
          <w:lang w:eastAsia="zh-CN"/>
        </w:rPr>
        <w:t>人大事务</w:t>
      </w:r>
      <w:r>
        <w:rPr>
          <w:rFonts w:hint="eastAsia" w:ascii="仿宋_GB2312" w:eastAsia="仿宋_GB2312"/>
          <w:sz w:val="32"/>
          <w:szCs w:val="32"/>
        </w:rPr>
        <w:t>（款）0</w:t>
      </w:r>
      <w:r>
        <w:rPr>
          <w:rFonts w:hint="eastAsia" w:ascii="仿宋_GB2312" w:eastAsia="仿宋_GB2312"/>
          <w:sz w:val="32"/>
          <w:szCs w:val="32"/>
          <w:lang w:val="en-US" w:eastAsia="zh-CN"/>
        </w:rPr>
        <w:t>1</w:t>
      </w:r>
      <w:r>
        <w:rPr>
          <w:rFonts w:hint="eastAsia" w:ascii="仿宋_GB2312" w:eastAsia="仿宋_GB2312"/>
          <w:sz w:val="32"/>
          <w:szCs w:val="32"/>
        </w:rPr>
        <w:t>行政运行（项）01：</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34.64</w:t>
      </w:r>
      <w:r>
        <w:rPr>
          <w:rFonts w:hint="eastAsia" w:ascii="仿宋_GB2312" w:eastAsia="仿宋_GB2312"/>
          <w:sz w:val="32"/>
          <w:szCs w:val="32"/>
        </w:rPr>
        <w:t>万元，</w:t>
      </w:r>
      <w:r>
        <w:rPr>
          <w:rFonts w:hint="eastAsia" w:ascii="仿宋_GB2312" w:eastAsia="仿宋_GB2312"/>
          <w:sz w:val="32"/>
          <w:szCs w:val="32"/>
          <w:lang w:eastAsia="zh-CN"/>
        </w:rPr>
        <w:t>主要用于行政人员工资。</w:t>
      </w:r>
    </w:p>
    <w:p w14:paraId="57DC10B7">
      <w:pPr>
        <w:widowControl/>
        <w:spacing w:beforeLines="0" w:afterLines="0"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一般公共服务支出（类）201</w:t>
      </w:r>
      <w:r>
        <w:rPr>
          <w:rFonts w:hint="eastAsia" w:ascii="仿宋_GB2312" w:eastAsia="仿宋_GB2312"/>
          <w:sz w:val="32"/>
          <w:szCs w:val="32"/>
          <w:lang w:eastAsia="zh-CN"/>
        </w:rPr>
        <w:t>人大事务</w:t>
      </w:r>
      <w:r>
        <w:rPr>
          <w:rFonts w:hint="eastAsia" w:ascii="仿宋_GB2312" w:eastAsia="仿宋_GB2312"/>
          <w:sz w:val="32"/>
          <w:szCs w:val="32"/>
        </w:rPr>
        <w:t>（款）0</w:t>
      </w:r>
      <w:r>
        <w:rPr>
          <w:rFonts w:hint="eastAsia" w:ascii="仿宋_GB2312" w:eastAsia="仿宋_GB2312"/>
          <w:sz w:val="32"/>
          <w:szCs w:val="32"/>
          <w:lang w:val="en-US" w:eastAsia="zh-CN"/>
        </w:rPr>
        <w:t>1</w:t>
      </w:r>
      <w:r>
        <w:rPr>
          <w:rFonts w:hint="eastAsia" w:ascii="仿宋_GB2312" w:eastAsia="仿宋_GB2312"/>
          <w:sz w:val="32"/>
          <w:szCs w:val="32"/>
        </w:rPr>
        <w:t>一般行政管理事务（项）0</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10.68</w:t>
      </w:r>
      <w:r>
        <w:rPr>
          <w:rFonts w:hint="eastAsia" w:ascii="仿宋_GB2312" w:eastAsia="仿宋_GB2312"/>
          <w:sz w:val="32"/>
          <w:szCs w:val="32"/>
        </w:rPr>
        <w:t>万元，主要用于</w:t>
      </w:r>
      <w:r>
        <w:rPr>
          <w:rFonts w:hint="eastAsia" w:ascii="仿宋_GB2312" w:eastAsia="仿宋_GB2312"/>
          <w:sz w:val="32"/>
          <w:szCs w:val="32"/>
          <w:lang w:eastAsia="zh-CN"/>
        </w:rPr>
        <w:t>工会</w:t>
      </w:r>
      <w:r>
        <w:rPr>
          <w:rFonts w:hint="eastAsia" w:ascii="仿宋_GB2312" w:eastAsia="仿宋_GB2312"/>
          <w:sz w:val="32"/>
          <w:szCs w:val="32"/>
          <w:lang w:val="en-US" w:eastAsia="zh-CN"/>
        </w:rPr>
        <w:t>经费等支出</w:t>
      </w:r>
      <w:r>
        <w:rPr>
          <w:rFonts w:hint="eastAsia" w:ascii="仿宋_GB2312" w:eastAsia="仿宋_GB2312"/>
          <w:sz w:val="32"/>
          <w:szCs w:val="32"/>
          <w:lang w:eastAsia="zh-CN"/>
        </w:rPr>
        <w:t>。</w:t>
      </w:r>
      <w:r>
        <w:rPr>
          <w:rFonts w:hint="eastAsia" w:ascii="仿宋_GB2312" w:eastAsia="仿宋_GB2312"/>
          <w:sz w:val="32"/>
          <w:szCs w:val="32"/>
        </w:rPr>
        <w:t xml:space="preserve">  </w:t>
      </w:r>
    </w:p>
    <w:p w14:paraId="471BC3CA">
      <w:pPr>
        <w:spacing w:beforeLines="0" w:afterLines="0"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一般公共服务支出（类）201政府办公厅（室）及相关机构事务（款）03行政运行（项）0</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401.07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 xml:space="preserve">主要用于人员基本工资、津贴补贴、奖金、遗属补助等支出。      </w:t>
      </w:r>
    </w:p>
    <w:p w14:paraId="21ABB181">
      <w:pPr>
        <w:spacing w:beforeLines="0" w:afterLines="0" w:line="576" w:lineRule="exact"/>
        <w:ind w:firstLine="640" w:firstLineChars="200"/>
        <w:rPr>
          <w:rFonts w:hint="eastAsia" w:ascii="仿宋_GB2312" w:eastAsia="仿宋_GB2312"/>
          <w:spacing w:val="-11"/>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.一般公共服务支出（类）201政府办公厅（室）及相关机构事务（款）03一般行政管理事务（项）02：</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172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主要用于秦巴生物医药</w:t>
      </w:r>
      <w:r>
        <w:rPr>
          <w:rFonts w:hint="eastAsia" w:ascii="仿宋_GB2312" w:eastAsia="仿宋_GB2312"/>
          <w:sz w:val="32"/>
          <w:szCs w:val="32"/>
          <w:lang w:eastAsia="zh-CN"/>
        </w:rPr>
        <w:t>专班</w:t>
      </w:r>
      <w:r>
        <w:rPr>
          <w:rFonts w:hint="eastAsia" w:ascii="仿宋_GB2312" w:eastAsia="仿宋_GB2312"/>
          <w:sz w:val="32"/>
          <w:szCs w:val="32"/>
        </w:rPr>
        <w:t>、</w:t>
      </w:r>
      <w:r>
        <w:rPr>
          <w:rFonts w:hint="eastAsia" w:ascii="仿宋_GB2312" w:eastAsia="仿宋_GB2312"/>
          <w:sz w:val="32"/>
          <w:szCs w:val="32"/>
          <w:lang w:eastAsia="zh-CN"/>
        </w:rPr>
        <w:t>低空及机械电子专班</w:t>
      </w:r>
      <w:r>
        <w:rPr>
          <w:rFonts w:hint="eastAsia" w:ascii="仿宋_GB2312" w:eastAsia="仿宋_GB2312"/>
          <w:spacing w:val="-11"/>
          <w:sz w:val="32"/>
          <w:szCs w:val="32"/>
        </w:rPr>
        <w:t>运行经费以及秦巴医药园区金山禅心问题化解工作经费支出。</w:t>
      </w:r>
    </w:p>
    <w:p w14:paraId="1460526E">
      <w:pPr>
        <w:spacing w:beforeLines="0" w:afterLines="0" w:line="576" w:lineRule="exact"/>
        <w:ind w:firstLine="596" w:firstLineChars="200"/>
        <w:rPr>
          <w:rFonts w:hint="eastAsia" w:ascii="仿宋_GB2312" w:eastAsia="仿宋_GB2312"/>
          <w:sz w:val="32"/>
          <w:szCs w:val="32"/>
          <w:lang w:eastAsia="zh-CN"/>
        </w:rPr>
      </w:pPr>
      <w:r>
        <w:rPr>
          <w:rFonts w:hint="eastAsia" w:ascii="仿宋_GB2312" w:eastAsia="仿宋_GB2312"/>
          <w:spacing w:val="-11"/>
          <w:sz w:val="32"/>
          <w:szCs w:val="32"/>
          <w:lang w:val="en-US" w:eastAsia="zh-CN"/>
        </w:rPr>
        <w:t>4、</w:t>
      </w:r>
      <w:r>
        <w:rPr>
          <w:rFonts w:hint="eastAsia" w:ascii="仿宋_GB2312" w:eastAsia="仿宋_GB2312"/>
          <w:sz w:val="32"/>
          <w:szCs w:val="32"/>
        </w:rPr>
        <w:t>一般公共服务支出（类）201政府办公厅（室）及相关机构事务（款）03</w:t>
      </w:r>
      <w:r>
        <w:rPr>
          <w:rFonts w:hint="eastAsia" w:ascii="仿宋_GB2312" w:eastAsia="仿宋_GB2312"/>
          <w:sz w:val="32"/>
          <w:szCs w:val="32"/>
          <w:lang w:eastAsia="zh-CN"/>
        </w:rPr>
        <w:t>机关服务</w:t>
      </w:r>
      <w:r>
        <w:rPr>
          <w:rFonts w:hint="eastAsia" w:ascii="仿宋_GB2312" w:eastAsia="仿宋_GB2312"/>
          <w:sz w:val="32"/>
          <w:szCs w:val="32"/>
        </w:rPr>
        <w:t>（项）0</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14.4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w:t>
      </w:r>
      <w:r>
        <w:rPr>
          <w:rFonts w:hint="eastAsia" w:ascii="仿宋_GB2312" w:eastAsia="仿宋_GB2312"/>
          <w:sz w:val="32"/>
          <w:szCs w:val="32"/>
          <w:lang w:eastAsia="zh-CN"/>
        </w:rPr>
        <w:t>用于编人员及区聘干部伙食团补助。</w:t>
      </w:r>
    </w:p>
    <w:p w14:paraId="4907FC2D">
      <w:pPr>
        <w:spacing w:beforeLines="0" w:afterLines="0"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一般公共服务支出（类）201政府办公厅（室）及相关机构事务（款）03</w:t>
      </w:r>
      <w:r>
        <w:rPr>
          <w:rFonts w:hint="eastAsia" w:ascii="仿宋_GB2312" w:eastAsia="仿宋_GB2312"/>
          <w:sz w:val="32"/>
          <w:szCs w:val="32"/>
          <w:lang w:eastAsia="zh-CN"/>
        </w:rPr>
        <w:t>专项业务及机关事务管理</w:t>
      </w:r>
      <w:r>
        <w:rPr>
          <w:rFonts w:hint="eastAsia" w:ascii="仿宋_GB2312" w:eastAsia="仿宋_GB2312"/>
          <w:sz w:val="32"/>
          <w:szCs w:val="32"/>
        </w:rPr>
        <w:t>（项）0</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3</w:t>
      </w:r>
      <w:r>
        <w:rPr>
          <w:rFonts w:hint="eastAsia" w:ascii="仿宋_GB2312" w:eastAsia="仿宋_GB2312"/>
          <w:sz w:val="32"/>
          <w:szCs w:val="32"/>
        </w:rPr>
        <w:t>万元主要</w:t>
      </w:r>
      <w:r>
        <w:rPr>
          <w:rFonts w:hint="eastAsia" w:ascii="仿宋_GB2312" w:eastAsia="仿宋_GB2312"/>
          <w:sz w:val="32"/>
          <w:szCs w:val="32"/>
          <w:lang w:eastAsia="zh-CN"/>
        </w:rPr>
        <w:t>用于镇</w:t>
      </w:r>
      <w:r>
        <w:rPr>
          <w:rFonts w:hint="eastAsia" w:ascii="仿宋_GB2312" w:eastAsia="仿宋_GB2312"/>
          <w:sz w:val="32"/>
          <w:szCs w:val="32"/>
          <w:lang w:val="en-US" w:eastAsia="zh-CN"/>
        </w:rPr>
        <w:t>党代会、人代会会议开支。</w:t>
      </w:r>
    </w:p>
    <w:p w14:paraId="006DEC0F">
      <w:pPr>
        <w:spacing w:beforeLines="0" w:afterLines="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一般公共服务支出（类）201政府办公厅（室）及相关机构事务（款）03</w:t>
      </w:r>
      <w:r>
        <w:rPr>
          <w:rFonts w:hint="eastAsia" w:ascii="仿宋_GB2312" w:eastAsia="仿宋_GB2312"/>
          <w:sz w:val="32"/>
          <w:szCs w:val="32"/>
          <w:lang w:eastAsia="zh-CN"/>
        </w:rPr>
        <w:t>其他政府办公厅（室）及相关机构事务支出</w:t>
      </w:r>
      <w:r>
        <w:rPr>
          <w:rFonts w:hint="eastAsia" w:ascii="仿宋_GB2312" w:eastAsia="仿宋_GB2312"/>
          <w:sz w:val="32"/>
          <w:szCs w:val="32"/>
        </w:rPr>
        <w:t>（项）</w:t>
      </w:r>
      <w:r>
        <w:rPr>
          <w:rFonts w:hint="eastAsia" w:ascii="仿宋_GB2312" w:eastAsia="仿宋_GB2312"/>
          <w:sz w:val="32"/>
          <w:szCs w:val="32"/>
          <w:lang w:val="en-US" w:eastAsia="zh-CN"/>
        </w:rPr>
        <w:t>99</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w:t>
      </w:r>
      <w:r>
        <w:rPr>
          <w:rFonts w:hint="eastAsia" w:ascii="仿宋_GB2312" w:eastAsia="仿宋_GB2312"/>
          <w:sz w:val="32"/>
          <w:szCs w:val="32"/>
          <w:lang w:eastAsia="zh-CN"/>
        </w:rPr>
        <w:t>用于川陕甘农产品交易中心问题项目化解处置专班工作经费。</w:t>
      </w:r>
    </w:p>
    <w:p w14:paraId="64BDC8E8">
      <w:pPr>
        <w:spacing w:beforeLines="0" w:afterLines="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一般公共服务支出（类）201</w:t>
      </w:r>
      <w:r>
        <w:rPr>
          <w:rFonts w:hint="eastAsia" w:ascii="仿宋_GB2312" w:eastAsia="仿宋_GB2312"/>
          <w:sz w:val="32"/>
          <w:szCs w:val="32"/>
          <w:lang w:eastAsia="zh-CN"/>
        </w:rPr>
        <w:t>党委办公厅（室）及相关机构事务</w:t>
      </w:r>
      <w:r>
        <w:rPr>
          <w:rFonts w:hint="eastAsia" w:ascii="仿宋_GB2312" w:eastAsia="仿宋_GB2312"/>
          <w:sz w:val="32"/>
          <w:szCs w:val="32"/>
        </w:rPr>
        <w:t>（款）</w:t>
      </w:r>
      <w:r>
        <w:rPr>
          <w:rFonts w:hint="eastAsia" w:ascii="仿宋_GB2312" w:eastAsia="仿宋_GB2312"/>
          <w:sz w:val="32"/>
          <w:szCs w:val="32"/>
          <w:lang w:val="en-US" w:eastAsia="zh-CN"/>
        </w:rPr>
        <w:t>31其他党委办公厅（室）及相关机构事务支出</w:t>
      </w:r>
      <w:r>
        <w:rPr>
          <w:rFonts w:hint="eastAsia" w:ascii="仿宋_GB2312" w:eastAsia="仿宋_GB2312"/>
          <w:sz w:val="32"/>
          <w:szCs w:val="32"/>
        </w:rPr>
        <w:t>（项）</w:t>
      </w:r>
      <w:r>
        <w:rPr>
          <w:rFonts w:hint="eastAsia" w:ascii="仿宋_GB2312" w:eastAsia="仿宋_GB2312"/>
          <w:sz w:val="32"/>
          <w:szCs w:val="32"/>
          <w:lang w:val="en-US" w:eastAsia="zh-CN"/>
        </w:rPr>
        <w:t>99</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8.5万元，</w:t>
      </w:r>
      <w:r>
        <w:rPr>
          <w:rFonts w:hint="eastAsia" w:ascii="仿宋_GB2312" w:eastAsia="仿宋_GB2312"/>
          <w:sz w:val="32"/>
          <w:szCs w:val="32"/>
          <w:lang w:eastAsia="zh-CN"/>
        </w:rPr>
        <w:t>主要用于纪检、党建、两新、工会、团委、妇联、统战、宣传等工作经费开支。</w:t>
      </w:r>
    </w:p>
    <w:p w14:paraId="040EF7CC">
      <w:pPr>
        <w:spacing w:beforeLines="0" w:afterLines="0"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一般公共服务支出（类）201</w:t>
      </w:r>
      <w:r>
        <w:rPr>
          <w:rFonts w:hint="eastAsia" w:ascii="仿宋_GB2312" w:eastAsia="仿宋_GB2312"/>
          <w:sz w:val="32"/>
          <w:szCs w:val="32"/>
          <w:lang w:eastAsia="zh-CN"/>
        </w:rPr>
        <w:t>其他一般公共服务支出</w:t>
      </w:r>
      <w:r>
        <w:rPr>
          <w:rFonts w:hint="eastAsia" w:ascii="仿宋_GB2312" w:eastAsia="仿宋_GB2312"/>
          <w:sz w:val="32"/>
          <w:szCs w:val="32"/>
        </w:rPr>
        <w:t>（款）</w:t>
      </w:r>
      <w:r>
        <w:rPr>
          <w:rFonts w:hint="eastAsia" w:ascii="仿宋_GB2312" w:eastAsia="仿宋_GB2312"/>
          <w:sz w:val="32"/>
          <w:szCs w:val="32"/>
          <w:lang w:val="en-US" w:eastAsia="zh-CN"/>
        </w:rPr>
        <w:t>99其他一般公共服务支出</w:t>
      </w:r>
      <w:r>
        <w:rPr>
          <w:rFonts w:hint="eastAsia" w:ascii="仿宋_GB2312" w:eastAsia="仿宋_GB2312"/>
          <w:sz w:val="32"/>
          <w:szCs w:val="32"/>
        </w:rPr>
        <w:t>（项）</w:t>
      </w:r>
      <w:r>
        <w:rPr>
          <w:rFonts w:hint="eastAsia" w:ascii="仿宋_GB2312" w:eastAsia="仿宋_GB2312"/>
          <w:sz w:val="32"/>
          <w:szCs w:val="32"/>
          <w:lang w:val="en-US" w:eastAsia="zh-CN"/>
        </w:rPr>
        <w:t>99</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43.21万元，</w:t>
      </w:r>
      <w:r>
        <w:rPr>
          <w:rFonts w:hint="eastAsia" w:ascii="仿宋_GB2312" w:eastAsia="仿宋_GB2312"/>
          <w:sz w:val="32"/>
          <w:szCs w:val="32"/>
          <w:lang w:eastAsia="zh-CN"/>
        </w:rPr>
        <w:t>主要用于</w:t>
      </w:r>
      <w:r>
        <w:rPr>
          <w:rFonts w:hint="eastAsia" w:ascii="仿宋_GB2312" w:eastAsia="仿宋_GB2312"/>
          <w:sz w:val="32"/>
          <w:szCs w:val="32"/>
          <w:lang w:val="en-US" w:eastAsia="zh-CN"/>
        </w:rPr>
        <w:t>2026年新春年货节活动及盘龙镇应急管理能力提升工作经费等开支。</w:t>
      </w:r>
    </w:p>
    <w:p w14:paraId="3135C1C7">
      <w:pPr>
        <w:spacing w:beforeLines="0" w:afterLines="0"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9、公共安全支出（类）204国家安全（款）03其他国家安全支出（项）99:2026年预算数为11万元，主要用于2026年武装、维稳、信访、安全、防邪、禁毒、扫黑除恶宣传等日常工作开支。</w:t>
      </w:r>
    </w:p>
    <w:p w14:paraId="30F72F9C">
      <w:pPr>
        <w:spacing w:beforeLines="0" w:afterLines="0"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.社会保障和就业支出（类）208行政事业单位离退休（款）05行政单位离退休（项）01：</w:t>
      </w:r>
      <w:r>
        <w:rPr>
          <w:rFonts w:hint="eastAsia" w:ascii="仿宋_GB2312" w:eastAsia="仿宋_GB2312"/>
          <w:sz w:val="32"/>
          <w:szCs w:val="32"/>
          <w:lang w:eastAsia="zh-CN"/>
        </w:rPr>
        <w:t>2026</w:t>
      </w:r>
      <w:r>
        <w:rPr>
          <w:rFonts w:hint="eastAsia" w:ascii="仿宋_GB2312" w:eastAsia="仿宋_GB2312"/>
          <w:sz w:val="32"/>
          <w:szCs w:val="32"/>
        </w:rPr>
        <w:t>年预算数为57.96万元，主要用于单位退休职工绩效支出。</w:t>
      </w:r>
    </w:p>
    <w:p w14:paraId="27B0B02F">
      <w:pPr>
        <w:spacing w:beforeLines="0" w:afterLines="0"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.社会保障和就业（类）208行政事业单位养老支出（款）05机关事业单位基本养老保险缴费支出（项）05：</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42.09</w:t>
      </w:r>
      <w:r>
        <w:rPr>
          <w:rFonts w:hint="eastAsia" w:ascii="仿宋_GB2312" w:eastAsia="仿宋_GB2312"/>
          <w:sz w:val="32"/>
          <w:szCs w:val="32"/>
        </w:rPr>
        <w:t>万元，主要用于实施养老保险制度由单位缴纳的基本养老保险支出。</w:t>
      </w:r>
    </w:p>
    <w:p w14:paraId="00027675">
      <w:pPr>
        <w:spacing w:beforeLines="0" w:afterLines="0"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.社会保障和就业（类）208行政事业单位养老支出（款）05机关事业单位职业年金缴费支出（项）06：</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18.8</w:t>
      </w:r>
      <w:r>
        <w:rPr>
          <w:rFonts w:hint="eastAsia" w:ascii="仿宋_GB2312" w:eastAsia="仿宋_GB2312"/>
          <w:sz w:val="32"/>
          <w:szCs w:val="32"/>
        </w:rPr>
        <w:t>万元，主要用于实施养老保险制度由单位缴纳的职业年金支出。</w:t>
      </w:r>
    </w:p>
    <w:p w14:paraId="56EE0ACB">
      <w:pPr>
        <w:spacing w:beforeLines="0" w:afterLines="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13、</w:t>
      </w:r>
      <w:r>
        <w:rPr>
          <w:rFonts w:hint="eastAsia" w:ascii="仿宋_GB2312" w:eastAsia="仿宋_GB2312"/>
          <w:sz w:val="32"/>
          <w:szCs w:val="32"/>
        </w:rPr>
        <w:t>社会保障和就业（类）208</w:t>
      </w:r>
      <w:r>
        <w:rPr>
          <w:rFonts w:hint="eastAsia" w:ascii="仿宋_GB2312" w:eastAsia="仿宋_GB2312"/>
          <w:sz w:val="32"/>
          <w:szCs w:val="32"/>
          <w:lang w:eastAsia="zh-CN"/>
        </w:rPr>
        <w:t>抚恤</w:t>
      </w:r>
      <w:r>
        <w:rPr>
          <w:rFonts w:hint="eastAsia" w:ascii="仿宋_GB2312" w:eastAsia="仿宋_GB2312"/>
          <w:sz w:val="32"/>
          <w:szCs w:val="32"/>
        </w:rPr>
        <w:t>（款）0</w:t>
      </w:r>
      <w:r>
        <w:rPr>
          <w:rFonts w:hint="eastAsia" w:ascii="仿宋_GB2312" w:eastAsia="仿宋_GB2312"/>
          <w:sz w:val="32"/>
          <w:szCs w:val="32"/>
          <w:lang w:val="en-US" w:eastAsia="zh-CN"/>
        </w:rPr>
        <w:t>8</w:t>
      </w:r>
      <w:r>
        <w:rPr>
          <w:rFonts w:hint="eastAsia" w:ascii="仿宋_GB2312" w:eastAsia="仿宋_GB2312"/>
          <w:sz w:val="32"/>
          <w:szCs w:val="32"/>
          <w:lang w:eastAsia="zh-CN"/>
        </w:rPr>
        <w:t>伤残抚恤</w:t>
      </w:r>
      <w:r>
        <w:rPr>
          <w:rFonts w:hint="eastAsia" w:ascii="仿宋_GB2312" w:eastAsia="仿宋_GB2312"/>
          <w:sz w:val="32"/>
          <w:szCs w:val="32"/>
        </w:rPr>
        <w:t>（项）0</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3.29</w:t>
      </w:r>
      <w:r>
        <w:rPr>
          <w:rFonts w:hint="eastAsia" w:ascii="仿宋_GB2312" w:eastAsia="仿宋_GB2312"/>
          <w:sz w:val="32"/>
          <w:szCs w:val="32"/>
        </w:rPr>
        <w:t>万元，主要用于</w:t>
      </w:r>
      <w:r>
        <w:rPr>
          <w:rFonts w:hint="eastAsia" w:ascii="仿宋_GB2312" w:eastAsia="仿宋_GB2312"/>
          <w:sz w:val="32"/>
          <w:szCs w:val="32"/>
          <w:lang w:eastAsia="zh-CN"/>
        </w:rPr>
        <w:t>张文槐伤残抚恤。</w:t>
      </w:r>
    </w:p>
    <w:p w14:paraId="54945C35">
      <w:pPr>
        <w:spacing w:beforeLines="0" w:afterLines="0"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w:t>
      </w:r>
      <w:r>
        <w:rPr>
          <w:rFonts w:hint="eastAsia" w:ascii="仿宋_GB2312" w:eastAsia="仿宋_GB2312"/>
          <w:sz w:val="32"/>
          <w:szCs w:val="32"/>
        </w:rPr>
        <w:t>社会保障和就业（类）208</w:t>
      </w:r>
      <w:r>
        <w:rPr>
          <w:rFonts w:hint="eastAsia" w:ascii="仿宋_GB2312" w:eastAsia="仿宋_GB2312"/>
          <w:sz w:val="32"/>
          <w:szCs w:val="32"/>
          <w:lang w:eastAsia="zh-CN"/>
        </w:rPr>
        <w:t>临时救助</w:t>
      </w:r>
      <w:r>
        <w:rPr>
          <w:rFonts w:hint="eastAsia" w:ascii="仿宋_GB2312" w:eastAsia="仿宋_GB2312"/>
          <w:sz w:val="32"/>
          <w:szCs w:val="32"/>
        </w:rPr>
        <w:t>（款）</w:t>
      </w:r>
      <w:r>
        <w:rPr>
          <w:rFonts w:hint="eastAsia" w:ascii="仿宋_GB2312" w:eastAsia="仿宋_GB2312"/>
          <w:sz w:val="32"/>
          <w:szCs w:val="32"/>
          <w:lang w:val="en-US" w:eastAsia="zh-CN"/>
        </w:rPr>
        <w:t>20</w:t>
      </w:r>
      <w:r>
        <w:rPr>
          <w:rFonts w:hint="eastAsia" w:ascii="仿宋_GB2312" w:eastAsia="仿宋_GB2312"/>
          <w:sz w:val="32"/>
          <w:szCs w:val="32"/>
          <w:lang w:eastAsia="zh-CN"/>
        </w:rPr>
        <w:t>临时救助支出</w:t>
      </w:r>
      <w:r>
        <w:rPr>
          <w:rFonts w:hint="eastAsia" w:ascii="仿宋_GB2312" w:eastAsia="仿宋_GB2312"/>
          <w:sz w:val="32"/>
          <w:szCs w:val="32"/>
        </w:rPr>
        <w:t>（项）0</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40</w:t>
      </w:r>
      <w:r>
        <w:rPr>
          <w:rFonts w:hint="eastAsia" w:ascii="仿宋_GB2312" w:eastAsia="仿宋_GB2312"/>
          <w:sz w:val="32"/>
          <w:szCs w:val="32"/>
        </w:rPr>
        <w:t>万元，主要用于</w:t>
      </w:r>
      <w:r>
        <w:rPr>
          <w:rFonts w:hint="eastAsia" w:ascii="仿宋_GB2312" w:eastAsia="仿宋_GB2312"/>
          <w:sz w:val="32"/>
          <w:szCs w:val="32"/>
          <w:lang w:eastAsia="zh-CN"/>
        </w:rPr>
        <w:t>大昌沟煤矿工伤人员住院医保个人部分支出。</w:t>
      </w:r>
    </w:p>
    <w:p w14:paraId="29A747F0">
      <w:pPr>
        <w:spacing w:beforeLines="0" w:afterLines="0" w:line="576" w:lineRule="exact"/>
        <w:ind w:firstLine="640" w:firstLineChars="200"/>
        <w:rPr>
          <w:rFonts w:hint="eastAsia" w:ascii="仿宋_GB2312" w:eastAsia="仿宋_GB2312"/>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.卫生健康（类）210行政事业单位医疗（款）11行政单位医疗（项）01：</w:t>
      </w:r>
      <w:r>
        <w:rPr>
          <w:rFonts w:hint="eastAsia" w:ascii="仿宋_GB2312" w:eastAsia="仿宋_GB2312"/>
          <w:color w:val="auto"/>
          <w:sz w:val="32"/>
          <w:szCs w:val="32"/>
          <w:lang w:eastAsia="zh-CN"/>
        </w:rPr>
        <w:t>2026</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13.93</w:t>
      </w:r>
      <w:r>
        <w:rPr>
          <w:rFonts w:hint="eastAsia" w:ascii="仿宋_GB2312" w:eastAsia="仿宋_GB2312"/>
          <w:color w:val="auto"/>
          <w:sz w:val="32"/>
          <w:szCs w:val="32"/>
        </w:rPr>
        <w:t>万元，主要用于机关</w:t>
      </w:r>
      <w:r>
        <w:rPr>
          <w:rFonts w:hint="eastAsia" w:ascii="仿宋_GB2312" w:eastAsia="仿宋_GB2312"/>
          <w:sz w:val="32"/>
          <w:szCs w:val="32"/>
        </w:rPr>
        <w:t>及参公管理事业单位按规定由单位缴纳的基本医疗保险支出。</w:t>
      </w:r>
    </w:p>
    <w:p w14:paraId="4A917CF0">
      <w:pPr>
        <w:spacing w:beforeLines="0" w:afterLines="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16、城乡社区支出（类）212城乡社区管理事务（款）01城管执法（项）04：</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w:t>
      </w:r>
      <w:r>
        <w:rPr>
          <w:rFonts w:hint="eastAsia" w:ascii="仿宋_GB2312" w:eastAsia="仿宋_GB2312"/>
          <w:sz w:val="32"/>
          <w:szCs w:val="32"/>
        </w:rPr>
        <w:t>万元</w:t>
      </w:r>
      <w:r>
        <w:rPr>
          <w:rFonts w:hint="eastAsia" w:ascii="仿宋_GB2312" w:eastAsia="仿宋_GB2312"/>
          <w:sz w:val="32"/>
          <w:szCs w:val="32"/>
          <w:lang w:eastAsia="zh-CN"/>
        </w:rPr>
        <w:t>，主要用于农房违建整治工作经费。</w:t>
      </w:r>
    </w:p>
    <w:p w14:paraId="7FA9A0B4">
      <w:pPr>
        <w:spacing w:beforeLines="0" w:afterLines="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17、城乡社区支出（类）212城乡社区环境卫生（款）05城乡社区环境卫生（项）01：</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17</w:t>
      </w:r>
      <w:r>
        <w:rPr>
          <w:rFonts w:hint="eastAsia" w:ascii="仿宋_GB2312" w:eastAsia="仿宋_GB2312"/>
          <w:sz w:val="32"/>
          <w:szCs w:val="32"/>
        </w:rPr>
        <w:t>万元</w:t>
      </w:r>
      <w:r>
        <w:rPr>
          <w:rFonts w:hint="eastAsia" w:ascii="仿宋_GB2312" w:eastAsia="仿宋_GB2312"/>
          <w:sz w:val="32"/>
          <w:szCs w:val="32"/>
          <w:lang w:eastAsia="zh-CN"/>
        </w:rPr>
        <w:t>，主要用于城乡环境卫生整治及双提升工作经费。</w:t>
      </w:r>
    </w:p>
    <w:p w14:paraId="3AD873C5">
      <w:pPr>
        <w:spacing w:beforeLines="0" w:afterLines="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hint="eastAsia" w:ascii="仿宋_GB2312" w:eastAsia="仿宋_GB2312"/>
          <w:sz w:val="32"/>
          <w:szCs w:val="32"/>
        </w:rPr>
        <w:t>农林水支出（类）213</w:t>
      </w:r>
      <w:r>
        <w:rPr>
          <w:rFonts w:hint="eastAsia" w:ascii="仿宋_GB2312" w:eastAsia="仿宋_GB2312"/>
          <w:sz w:val="32"/>
          <w:szCs w:val="32"/>
          <w:lang w:eastAsia="zh-CN"/>
        </w:rPr>
        <w:t>农业农村</w:t>
      </w:r>
      <w:r>
        <w:rPr>
          <w:rFonts w:hint="eastAsia" w:ascii="仿宋_GB2312" w:eastAsia="仿宋_GB2312"/>
          <w:sz w:val="32"/>
          <w:szCs w:val="32"/>
        </w:rPr>
        <w:t>（款）0</w:t>
      </w:r>
      <w:r>
        <w:rPr>
          <w:rFonts w:hint="eastAsia" w:ascii="仿宋_GB2312" w:eastAsia="仿宋_GB2312"/>
          <w:sz w:val="32"/>
          <w:szCs w:val="32"/>
          <w:lang w:val="en-US" w:eastAsia="zh-CN"/>
        </w:rPr>
        <w:t>1</w:t>
      </w:r>
      <w:r>
        <w:rPr>
          <w:rFonts w:hint="eastAsia" w:ascii="仿宋_GB2312" w:eastAsia="仿宋_GB2312"/>
          <w:sz w:val="32"/>
          <w:szCs w:val="32"/>
          <w:lang w:eastAsia="zh-CN"/>
        </w:rPr>
        <w:t>病虫害防治</w:t>
      </w:r>
      <w:r>
        <w:rPr>
          <w:rFonts w:hint="eastAsia" w:ascii="仿宋_GB2312" w:eastAsia="仿宋_GB2312"/>
          <w:sz w:val="32"/>
          <w:szCs w:val="32"/>
        </w:rPr>
        <w:t>（项）</w:t>
      </w:r>
      <w:r>
        <w:rPr>
          <w:rFonts w:hint="eastAsia" w:ascii="仿宋_GB2312" w:eastAsia="仿宋_GB2312"/>
          <w:sz w:val="32"/>
          <w:szCs w:val="32"/>
          <w:lang w:val="en-US" w:eastAsia="zh-CN"/>
        </w:rPr>
        <w:t>08</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w:t>
      </w:r>
      <w:r>
        <w:rPr>
          <w:rFonts w:hint="eastAsia" w:ascii="仿宋_GB2312" w:eastAsia="仿宋_GB2312"/>
          <w:sz w:val="32"/>
          <w:szCs w:val="32"/>
        </w:rPr>
        <w:t>万元，主要用于春秋两季防疫消毒物品，宣传畜禽防疫知识等</w:t>
      </w:r>
      <w:r>
        <w:rPr>
          <w:rFonts w:hint="eastAsia" w:ascii="仿宋_GB2312" w:eastAsia="仿宋_GB2312"/>
          <w:sz w:val="32"/>
          <w:szCs w:val="32"/>
          <w:lang w:eastAsia="zh-CN"/>
        </w:rPr>
        <w:t>支出。</w:t>
      </w:r>
    </w:p>
    <w:p w14:paraId="59ABEB7E">
      <w:pPr>
        <w:spacing w:beforeLines="0" w:afterLines="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19、</w:t>
      </w:r>
      <w:r>
        <w:rPr>
          <w:rFonts w:hint="eastAsia" w:ascii="仿宋_GB2312" w:eastAsia="仿宋_GB2312"/>
          <w:sz w:val="32"/>
          <w:szCs w:val="32"/>
        </w:rPr>
        <w:t>农林水支出（类）213</w:t>
      </w:r>
      <w:r>
        <w:rPr>
          <w:rFonts w:hint="eastAsia" w:ascii="仿宋_GB2312" w:eastAsia="仿宋_GB2312"/>
          <w:sz w:val="32"/>
          <w:szCs w:val="32"/>
          <w:lang w:eastAsia="zh-CN"/>
        </w:rPr>
        <w:t>林业和草原</w:t>
      </w:r>
      <w:r>
        <w:rPr>
          <w:rFonts w:hint="eastAsia" w:ascii="仿宋_GB2312" w:eastAsia="仿宋_GB2312"/>
          <w:sz w:val="32"/>
          <w:szCs w:val="32"/>
        </w:rPr>
        <w:t>（款）0</w:t>
      </w:r>
      <w:r>
        <w:rPr>
          <w:rFonts w:hint="eastAsia" w:ascii="仿宋_GB2312" w:eastAsia="仿宋_GB2312"/>
          <w:sz w:val="32"/>
          <w:szCs w:val="32"/>
          <w:lang w:val="en-US" w:eastAsia="zh-CN"/>
        </w:rPr>
        <w:t>2</w:t>
      </w:r>
      <w:r>
        <w:rPr>
          <w:rFonts w:hint="eastAsia" w:ascii="仿宋_GB2312" w:eastAsia="仿宋_GB2312"/>
          <w:sz w:val="32"/>
          <w:szCs w:val="32"/>
        </w:rPr>
        <w:t>林业草原防灾减灾（项）</w:t>
      </w:r>
      <w:r>
        <w:rPr>
          <w:rFonts w:hint="eastAsia" w:ascii="仿宋_GB2312" w:eastAsia="仿宋_GB2312"/>
          <w:sz w:val="32"/>
          <w:szCs w:val="32"/>
          <w:lang w:val="en-US" w:eastAsia="zh-CN"/>
        </w:rPr>
        <w:t>34</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2</w:t>
      </w:r>
      <w:r>
        <w:rPr>
          <w:rFonts w:hint="eastAsia" w:ascii="仿宋_GB2312" w:eastAsia="仿宋_GB2312"/>
          <w:sz w:val="32"/>
          <w:szCs w:val="32"/>
        </w:rPr>
        <w:t>万元，主要用于</w:t>
      </w:r>
      <w:r>
        <w:rPr>
          <w:rFonts w:hint="eastAsia" w:ascii="仿宋_GB2312" w:eastAsia="仿宋_GB2312"/>
          <w:sz w:val="32"/>
          <w:szCs w:val="32"/>
          <w:lang w:eastAsia="zh-CN"/>
        </w:rPr>
        <w:t>森林防（灭）火开支。</w:t>
      </w:r>
    </w:p>
    <w:p w14:paraId="4AD9A4DD">
      <w:pPr>
        <w:spacing w:beforeLines="0" w:afterLines="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w:t>
      </w:r>
      <w:r>
        <w:rPr>
          <w:rFonts w:hint="eastAsia" w:ascii="仿宋_GB2312" w:eastAsia="仿宋_GB2312"/>
          <w:sz w:val="32"/>
          <w:szCs w:val="32"/>
        </w:rPr>
        <w:t>农林水支出（类）213</w:t>
      </w:r>
      <w:r>
        <w:rPr>
          <w:rFonts w:hint="eastAsia" w:ascii="仿宋_GB2312" w:eastAsia="仿宋_GB2312"/>
          <w:sz w:val="32"/>
          <w:szCs w:val="32"/>
          <w:lang w:eastAsia="zh-CN"/>
        </w:rPr>
        <w:t>水利</w:t>
      </w:r>
      <w:r>
        <w:rPr>
          <w:rFonts w:hint="eastAsia" w:ascii="仿宋_GB2312" w:eastAsia="仿宋_GB2312"/>
          <w:sz w:val="32"/>
          <w:szCs w:val="32"/>
        </w:rPr>
        <w:t>（款）0</w:t>
      </w:r>
      <w:r>
        <w:rPr>
          <w:rFonts w:hint="eastAsia" w:ascii="仿宋_GB2312" w:eastAsia="仿宋_GB2312"/>
          <w:sz w:val="32"/>
          <w:szCs w:val="32"/>
          <w:lang w:val="en-US" w:eastAsia="zh-CN"/>
        </w:rPr>
        <w:t>3</w:t>
      </w:r>
      <w:r>
        <w:rPr>
          <w:rFonts w:hint="eastAsia" w:ascii="仿宋_GB2312" w:eastAsia="仿宋_GB2312"/>
          <w:sz w:val="32"/>
          <w:szCs w:val="32"/>
          <w:lang w:eastAsia="zh-CN"/>
        </w:rPr>
        <w:t>防汛</w:t>
      </w:r>
      <w:r>
        <w:rPr>
          <w:rFonts w:hint="eastAsia" w:ascii="仿宋_GB2312" w:eastAsia="仿宋_GB2312"/>
          <w:sz w:val="32"/>
          <w:szCs w:val="32"/>
        </w:rPr>
        <w:t>（项）</w:t>
      </w:r>
      <w:r>
        <w:rPr>
          <w:rFonts w:hint="eastAsia" w:ascii="仿宋_GB2312" w:eastAsia="仿宋_GB2312"/>
          <w:sz w:val="32"/>
          <w:szCs w:val="32"/>
          <w:lang w:val="en-US" w:eastAsia="zh-CN"/>
        </w:rPr>
        <w:t>14</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2</w:t>
      </w:r>
      <w:r>
        <w:rPr>
          <w:rFonts w:hint="eastAsia" w:ascii="仿宋_GB2312" w:eastAsia="仿宋_GB2312"/>
          <w:sz w:val="32"/>
          <w:szCs w:val="32"/>
        </w:rPr>
        <w:t>万元，主要用于</w:t>
      </w:r>
      <w:r>
        <w:rPr>
          <w:rFonts w:hint="eastAsia" w:ascii="仿宋_GB2312" w:eastAsia="仿宋_GB2312"/>
          <w:sz w:val="32"/>
          <w:szCs w:val="32"/>
          <w:lang w:eastAsia="zh-CN"/>
        </w:rPr>
        <w:t>防汛经费开支。</w:t>
      </w:r>
    </w:p>
    <w:p w14:paraId="5089EBCA">
      <w:pPr>
        <w:spacing w:beforeLines="0" w:afterLines="0"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农林水支出（类）213</w:t>
      </w:r>
      <w:r>
        <w:rPr>
          <w:rFonts w:hint="eastAsia" w:ascii="仿宋_GB2312" w:eastAsia="仿宋_GB2312"/>
          <w:sz w:val="32"/>
          <w:szCs w:val="32"/>
          <w:lang w:eastAsia="zh-CN"/>
        </w:rPr>
        <w:t>巩固脱贫攻坚成果衔接乡村振兴</w:t>
      </w:r>
      <w:r>
        <w:rPr>
          <w:rFonts w:hint="eastAsia" w:ascii="仿宋_GB2312" w:eastAsia="仿宋_GB2312"/>
          <w:sz w:val="32"/>
          <w:szCs w:val="32"/>
        </w:rPr>
        <w:t>（款）0</w:t>
      </w:r>
      <w:r>
        <w:rPr>
          <w:rFonts w:hint="eastAsia" w:ascii="仿宋_GB2312" w:eastAsia="仿宋_GB2312"/>
          <w:sz w:val="32"/>
          <w:szCs w:val="32"/>
          <w:lang w:val="en-US" w:eastAsia="zh-CN"/>
        </w:rPr>
        <w:t>5</w:t>
      </w:r>
      <w:r>
        <w:rPr>
          <w:rFonts w:hint="eastAsia" w:ascii="仿宋_GB2312" w:eastAsia="仿宋_GB2312"/>
          <w:sz w:val="32"/>
          <w:szCs w:val="32"/>
          <w:lang w:eastAsia="zh-CN"/>
        </w:rPr>
        <w:t>其他巩固脱贫攻坚成果衔接乡村振兴支出</w:t>
      </w:r>
      <w:r>
        <w:rPr>
          <w:rFonts w:hint="eastAsia" w:ascii="仿宋_GB2312" w:eastAsia="仿宋_GB2312"/>
          <w:sz w:val="32"/>
          <w:szCs w:val="32"/>
        </w:rPr>
        <w:t>（项）</w:t>
      </w:r>
      <w:r>
        <w:rPr>
          <w:rFonts w:hint="eastAsia" w:ascii="仿宋_GB2312" w:eastAsia="仿宋_GB2312"/>
          <w:sz w:val="32"/>
          <w:szCs w:val="32"/>
          <w:lang w:val="en-US" w:eastAsia="zh-CN"/>
        </w:rPr>
        <w:t>99</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3.84</w:t>
      </w:r>
      <w:r>
        <w:rPr>
          <w:rFonts w:hint="eastAsia" w:ascii="仿宋_GB2312" w:eastAsia="仿宋_GB2312"/>
          <w:sz w:val="32"/>
          <w:szCs w:val="32"/>
        </w:rPr>
        <w:t>万元，主要用于</w:t>
      </w:r>
      <w:r>
        <w:rPr>
          <w:rFonts w:hint="eastAsia" w:ascii="仿宋_GB2312" w:eastAsia="仿宋_GB2312"/>
          <w:sz w:val="32"/>
          <w:szCs w:val="32"/>
          <w:lang w:eastAsia="zh-CN"/>
        </w:rPr>
        <w:t>防返贫网格检测员补助经费开支。</w:t>
      </w:r>
    </w:p>
    <w:p w14:paraId="61EB88DA">
      <w:pPr>
        <w:spacing w:beforeLines="0" w:afterLines="0"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.农林水支出（类）213农村综合改革（款）07对村民委员会和村党支部的补助（项）05:</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543.86</w:t>
      </w:r>
      <w:r>
        <w:rPr>
          <w:rFonts w:hint="eastAsia" w:ascii="仿宋_GB2312" w:eastAsia="仿宋_GB2312"/>
          <w:sz w:val="32"/>
          <w:szCs w:val="32"/>
        </w:rPr>
        <w:t>万元，主要用于村社区办公费、廉勤委、服务群众、党建以及村社干部报酬等支出。</w:t>
      </w:r>
    </w:p>
    <w:p w14:paraId="0E766C90">
      <w:pPr>
        <w:spacing w:beforeLines="0" w:afterLines="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23、</w:t>
      </w:r>
      <w:r>
        <w:rPr>
          <w:rFonts w:hint="eastAsia" w:ascii="仿宋_GB2312" w:eastAsia="仿宋_GB2312"/>
          <w:sz w:val="32"/>
          <w:szCs w:val="32"/>
        </w:rPr>
        <w:t>农林水支出（类）213</w:t>
      </w:r>
      <w:r>
        <w:rPr>
          <w:rFonts w:hint="eastAsia" w:ascii="仿宋_GB2312" w:eastAsia="仿宋_GB2312"/>
          <w:sz w:val="32"/>
          <w:szCs w:val="32"/>
          <w:lang w:eastAsia="zh-CN"/>
        </w:rPr>
        <w:t>其他农林水支出</w:t>
      </w:r>
      <w:r>
        <w:rPr>
          <w:rFonts w:hint="eastAsia" w:ascii="仿宋_GB2312" w:eastAsia="仿宋_GB2312"/>
          <w:sz w:val="32"/>
          <w:szCs w:val="32"/>
        </w:rPr>
        <w:t>（款）</w:t>
      </w:r>
      <w:r>
        <w:rPr>
          <w:rFonts w:hint="eastAsia" w:ascii="仿宋_GB2312" w:eastAsia="仿宋_GB2312"/>
          <w:sz w:val="32"/>
          <w:szCs w:val="32"/>
          <w:lang w:val="en-US" w:eastAsia="zh-CN"/>
        </w:rPr>
        <w:t>99其他农林水支出</w:t>
      </w:r>
      <w:r>
        <w:rPr>
          <w:rFonts w:hint="eastAsia" w:ascii="仿宋_GB2312" w:eastAsia="仿宋_GB2312"/>
          <w:sz w:val="32"/>
          <w:szCs w:val="32"/>
        </w:rPr>
        <w:t>（项）</w:t>
      </w:r>
      <w:r>
        <w:rPr>
          <w:rFonts w:hint="eastAsia" w:ascii="仿宋_GB2312" w:eastAsia="仿宋_GB2312"/>
          <w:sz w:val="32"/>
          <w:szCs w:val="32"/>
          <w:lang w:val="en-US" w:eastAsia="zh-CN"/>
        </w:rPr>
        <w:t>99</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3</w:t>
      </w:r>
      <w:r>
        <w:rPr>
          <w:rFonts w:hint="eastAsia" w:ascii="仿宋_GB2312" w:eastAsia="仿宋_GB2312"/>
          <w:sz w:val="32"/>
          <w:szCs w:val="32"/>
        </w:rPr>
        <w:t>万元，主要用于大昌沟煤矿矸石山排洪沟清理</w:t>
      </w:r>
      <w:r>
        <w:rPr>
          <w:rFonts w:hint="eastAsia" w:ascii="仿宋_GB2312" w:eastAsia="仿宋_GB2312"/>
          <w:sz w:val="32"/>
          <w:szCs w:val="32"/>
          <w:lang w:eastAsia="zh-CN"/>
        </w:rPr>
        <w:t>支出。</w:t>
      </w:r>
    </w:p>
    <w:p w14:paraId="4711B1D0">
      <w:pPr>
        <w:spacing w:beforeLines="0" w:afterLines="0"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24、交通运输（类）214公路水路运输（款）01其他公路水路运输支出（项）99:2026年预算数为5万元，主要用于“两站两员”规范化建设工作经费。</w:t>
      </w:r>
    </w:p>
    <w:p w14:paraId="47534DB8">
      <w:pPr>
        <w:spacing w:beforeLines="0" w:afterLines="0"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25、住房保障支出（类）221住房改革支出（款）02住房公积金(项）01:2026年预算数为35.6万元，主要用于</w:t>
      </w:r>
      <w:r>
        <w:rPr>
          <w:rFonts w:hint="eastAsia" w:ascii="仿宋_GB2312" w:eastAsia="仿宋_GB2312"/>
          <w:sz w:val="32"/>
          <w:szCs w:val="32"/>
        </w:rPr>
        <w:t>部门按规定为职工缴纳的住房公积金支出。</w:t>
      </w:r>
    </w:p>
    <w:p w14:paraId="698AF28E">
      <w:pPr>
        <w:spacing w:beforeLines="0" w:afterLines="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26</w:t>
      </w:r>
      <w:r>
        <w:rPr>
          <w:rFonts w:hint="eastAsia" w:ascii="仿宋_GB2312" w:eastAsia="仿宋_GB2312"/>
          <w:sz w:val="32"/>
          <w:szCs w:val="32"/>
        </w:rPr>
        <w:t>.灾害防治及应急管理支出（类）22</w:t>
      </w:r>
      <w:r>
        <w:rPr>
          <w:rFonts w:hint="eastAsia" w:ascii="仿宋_GB2312" w:eastAsia="仿宋_GB2312"/>
          <w:sz w:val="32"/>
          <w:szCs w:val="32"/>
          <w:lang w:val="en-US" w:eastAsia="zh-CN"/>
        </w:rPr>
        <w:t>4</w:t>
      </w:r>
      <w:r>
        <w:rPr>
          <w:rFonts w:hint="eastAsia" w:ascii="仿宋_GB2312" w:eastAsia="仿宋_GB2312"/>
          <w:sz w:val="32"/>
          <w:szCs w:val="32"/>
        </w:rPr>
        <w:t>应急管理事务（款）0</w:t>
      </w:r>
      <w:r>
        <w:rPr>
          <w:rFonts w:hint="eastAsia" w:ascii="仿宋_GB2312" w:eastAsia="仿宋_GB2312"/>
          <w:sz w:val="32"/>
          <w:szCs w:val="32"/>
          <w:lang w:val="en-US" w:eastAsia="zh-CN"/>
        </w:rPr>
        <w:t>1</w:t>
      </w:r>
      <w:r>
        <w:rPr>
          <w:rFonts w:hint="eastAsia" w:ascii="仿宋_GB2312" w:eastAsia="仿宋_GB2312"/>
          <w:sz w:val="32"/>
          <w:szCs w:val="32"/>
        </w:rPr>
        <w:t>安全监管（项）0</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w:t>
      </w:r>
      <w:r>
        <w:rPr>
          <w:rFonts w:hint="eastAsia" w:ascii="仿宋_GB2312" w:eastAsia="仿宋_GB2312"/>
          <w:sz w:val="32"/>
          <w:szCs w:val="32"/>
        </w:rPr>
        <w:t>万元，主要用于</w:t>
      </w:r>
      <w:r>
        <w:rPr>
          <w:rFonts w:hint="eastAsia" w:ascii="仿宋_GB2312" w:eastAsia="仿宋_GB2312"/>
          <w:sz w:val="32"/>
          <w:szCs w:val="32"/>
          <w:lang w:eastAsia="zh-CN"/>
        </w:rPr>
        <w:t>安全监管经费支出。</w:t>
      </w:r>
    </w:p>
    <w:p w14:paraId="58436F37">
      <w:pPr>
        <w:widowControl w:val="0"/>
        <w:wordWrap/>
        <w:adjustRightInd/>
        <w:snapToGrid/>
        <w:spacing w:beforeLines="0" w:afterLines="0"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四、一般公共预算基本支出情况说明</w:t>
      </w:r>
    </w:p>
    <w:p w14:paraId="790FCAF4">
      <w:pPr>
        <w:spacing w:beforeLines="0" w:afterLines="0" w:line="576"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盘龙镇</w:t>
      </w:r>
      <w:r>
        <w:rPr>
          <w:rFonts w:hint="eastAsia" w:ascii="仿宋_GB2312" w:eastAsia="仿宋_GB2312"/>
          <w:sz w:val="32"/>
          <w:szCs w:val="32"/>
          <w:highlight w:val="none"/>
          <w:lang w:eastAsia="zh-CN"/>
        </w:rPr>
        <w:t>2026</w:t>
      </w:r>
      <w:r>
        <w:rPr>
          <w:rFonts w:hint="eastAsia" w:ascii="仿宋_GB2312" w:eastAsia="仿宋_GB2312"/>
          <w:sz w:val="32"/>
          <w:szCs w:val="32"/>
          <w:highlight w:val="none"/>
        </w:rPr>
        <w:t>年一般公共预算基本支出</w:t>
      </w:r>
      <w:r>
        <w:rPr>
          <w:rFonts w:hint="eastAsia" w:ascii="仿宋_GB2312" w:eastAsia="仿宋_GB2312"/>
          <w:sz w:val="32"/>
          <w:szCs w:val="32"/>
          <w:highlight w:val="none"/>
          <w:lang w:val="en-US" w:eastAsia="zh-CN"/>
        </w:rPr>
        <w:t>604.58</w:t>
      </w:r>
      <w:r>
        <w:rPr>
          <w:rFonts w:hint="eastAsia" w:ascii="仿宋_GB2312" w:eastAsia="仿宋_GB2312"/>
          <w:sz w:val="32"/>
          <w:szCs w:val="32"/>
          <w:highlight w:val="none"/>
        </w:rPr>
        <w:t>万元，其中：</w:t>
      </w:r>
    </w:p>
    <w:p w14:paraId="0E5DEEEB">
      <w:pPr>
        <w:spacing w:beforeLines="0" w:afterLines="0" w:line="576" w:lineRule="exact"/>
        <w:ind w:firstLine="640" w:firstLineChars="200"/>
        <w:rPr>
          <w:rFonts w:hint="eastAsia" w:ascii="仿宋_GB2312" w:eastAsia="仿宋_GB2312"/>
          <w:sz w:val="32"/>
          <w:szCs w:val="32"/>
        </w:rPr>
      </w:pPr>
      <w:r>
        <w:rPr>
          <w:rFonts w:hint="eastAsia" w:ascii="仿宋_GB2312" w:eastAsia="仿宋_GB2312"/>
          <w:sz w:val="32"/>
          <w:szCs w:val="32"/>
          <w:highlight w:val="none"/>
        </w:rPr>
        <w:t>人员经费</w:t>
      </w:r>
      <w:r>
        <w:rPr>
          <w:rFonts w:hint="eastAsia" w:ascii="仿宋_GB2312" w:eastAsia="仿宋_GB2312"/>
          <w:sz w:val="32"/>
          <w:szCs w:val="32"/>
          <w:highlight w:val="none"/>
          <w:lang w:val="en-US" w:eastAsia="zh-CN"/>
        </w:rPr>
        <w:t>544.92</w:t>
      </w:r>
      <w:r>
        <w:rPr>
          <w:rFonts w:hint="eastAsia" w:ascii="仿宋_GB2312" w:eastAsia="仿宋_GB2312"/>
          <w:sz w:val="32"/>
          <w:szCs w:val="32"/>
          <w:highlight w:val="none"/>
        </w:rPr>
        <w:t>万元，主要包括：基本工资、津贴补贴、奖金、绩效工资</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机关事业单位基本养老保险缴费、职业年金缴</w:t>
      </w:r>
      <w:r>
        <w:rPr>
          <w:rFonts w:hint="eastAsia" w:ascii="仿宋_GB2312" w:hAnsi="仿宋_GB2312" w:eastAsia="仿宋_GB2312" w:cs="仿宋_GB2312"/>
          <w:sz w:val="32"/>
          <w:szCs w:val="32"/>
          <w:lang w:val="en-US" w:eastAsia="zh-CN"/>
        </w:rPr>
        <w:t>费、职工基本医疗保险缴费、其他社会保障缴费、住房公积金、生活补助等支出。</w:t>
      </w:r>
    </w:p>
    <w:p w14:paraId="15DD7FB5">
      <w:pPr>
        <w:spacing w:beforeLines="0" w:afterLines="0" w:line="576" w:lineRule="exact"/>
        <w:ind w:firstLine="640" w:firstLineChars="200"/>
        <w:rPr>
          <w:rFonts w:hint="eastAsia"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59.66</w:t>
      </w:r>
      <w:r>
        <w:rPr>
          <w:rFonts w:hint="eastAsia" w:ascii="仿宋_GB2312" w:eastAsia="仿宋_GB2312"/>
          <w:sz w:val="32"/>
          <w:szCs w:val="32"/>
        </w:rPr>
        <w:t>万元，主要包括：办公费、印刷费、电费、邮电费、</w:t>
      </w:r>
      <w:r>
        <w:rPr>
          <w:rFonts w:hint="eastAsia" w:ascii="仿宋_GB2312" w:eastAsia="仿宋_GB2312"/>
          <w:sz w:val="32"/>
          <w:szCs w:val="32"/>
          <w:lang w:val="en-US" w:eastAsia="zh-CN"/>
        </w:rPr>
        <w:t>物业管理费、</w:t>
      </w:r>
      <w:r>
        <w:rPr>
          <w:rFonts w:hint="eastAsia" w:ascii="仿宋_GB2312" w:eastAsia="仿宋_GB2312"/>
          <w:sz w:val="32"/>
          <w:szCs w:val="32"/>
        </w:rPr>
        <w:t>差旅费、维修（护）费、工会经费、其他交通费用</w:t>
      </w:r>
      <w:r>
        <w:rPr>
          <w:rFonts w:hint="eastAsia" w:ascii="仿宋_GB2312" w:eastAsia="仿宋_GB2312"/>
          <w:sz w:val="32"/>
          <w:szCs w:val="32"/>
          <w:lang w:eastAsia="zh-CN"/>
        </w:rPr>
        <w:t>、</w:t>
      </w:r>
      <w:r>
        <w:rPr>
          <w:rFonts w:hint="eastAsia" w:ascii="仿宋_GB2312" w:eastAsia="仿宋_GB2312"/>
          <w:sz w:val="32"/>
          <w:szCs w:val="32"/>
        </w:rPr>
        <w:t>其他商品和服务等支出。</w:t>
      </w:r>
    </w:p>
    <w:p w14:paraId="3E6C1C2D">
      <w:pPr>
        <w:widowControl w:val="0"/>
        <w:wordWrap/>
        <w:adjustRightInd/>
        <w:snapToGrid/>
        <w:spacing w:beforeLines="0" w:afterLines="0"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五、“三公”经费财政拨款预算安排情况说明</w:t>
      </w:r>
    </w:p>
    <w:p w14:paraId="1E580A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盘龙镇</w:t>
      </w:r>
      <w:r>
        <w:rPr>
          <w:rFonts w:hint="eastAsia" w:ascii="仿宋_GB2312" w:eastAsia="仿宋_GB2312"/>
          <w:sz w:val="32"/>
          <w:szCs w:val="32"/>
          <w:lang w:eastAsia="zh-CN"/>
        </w:rPr>
        <w:t>2026年“三公”经费财政拨款预算数0万元，其中：公务接待费0万元，公务用车购置及运行维护费0万元，因公出国（境）经费0万元。</w:t>
      </w:r>
    </w:p>
    <w:p w14:paraId="584505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（一）公务接待费</w:t>
      </w:r>
    </w:p>
    <w:p w14:paraId="1CF2E6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公务接待费与2025年预算相比持平，2026年无公务接待费预算。</w:t>
      </w:r>
    </w:p>
    <w:p w14:paraId="31AE4F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（二）公务用车购置及运行维护费</w:t>
      </w:r>
    </w:p>
    <w:p w14:paraId="42614E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公务用车购置及运行维护费与2025年预算相比持平。</w:t>
      </w:r>
    </w:p>
    <w:p w14:paraId="34E4BF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单位现有公务用车0辆。</w:t>
      </w:r>
    </w:p>
    <w:p w14:paraId="02836B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2026年安排公务用车购置费0万元，无公务用车购置计划。</w:t>
      </w:r>
    </w:p>
    <w:p w14:paraId="5FBC82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2026年安排公务用车运行维护费0万元。</w:t>
      </w:r>
    </w:p>
    <w:p w14:paraId="0661A2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（三）因公出国（境）经费</w:t>
      </w:r>
    </w:p>
    <w:p w14:paraId="7B1616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sz w:val="32"/>
          <w:szCs w:val="32"/>
          <w:lang w:eastAsia="zh-CN"/>
        </w:rPr>
        <w:t>2026年部门预算未编列因公出国（境）经费，未安排出国（境）任务和计划。</w:t>
      </w:r>
    </w:p>
    <w:p w14:paraId="41A255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六、政府性基金预算支出情况说明</w:t>
      </w:r>
    </w:p>
    <w:p w14:paraId="02EDFD3F">
      <w:pPr>
        <w:widowControl w:val="0"/>
        <w:wordWrap/>
        <w:adjustRightInd/>
        <w:snapToGrid/>
        <w:spacing w:beforeLines="0" w:afterLines="0" w:line="576" w:lineRule="exact"/>
        <w:ind w:firstLine="640" w:firstLineChars="200"/>
        <w:textAlignment w:val="auto"/>
        <w:rPr>
          <w:rFonts w:hint="default" w:ascii="仿宋_GB2312" w:eastAsia="仿宋_GB2312"/>
          <w:sz w:val="32"/>
          <w:szCs w:val="32"/>
          <w:lang w:val="en-US"/>
        </w:rPr>
      </w:pPr>
      <w:r>
        <w:rPr>
          <w:rFonts w:hint="eastAsia" w:ascii="仿宋_GB2312" w:eastAsia="仿宋_GB2312"/>
          <w:sz w:val="32"/>
          <w:szCs w:val="32"/>
        </w:rPr>
        <w:t>盘龙镇</w:t>
      </w:r>
      <w:r>
        <w:rPr>
          <w:rFonts w:hint="eastAsia" w:ascii="仿宋_GB2312" w:hAnsi="仿宋_GB2312" w:eastAsia="仿宋_GB2312" w:cs="仿宋_GB2312"/>
          <w:sz w:val="32"/>
          <w:szCs w:val="32"/>
          <w:lang w:val="en-US" w:eastAsia="zh-CN"/>
        </w:rPr>
        <w:t>2026年没有使用政府性基金预算拨款安排的支出。</w:t>
      </w:r>
    </w:p>
    <w:p w14:paraId="777D6286">
      <w:pPr>
        <w:widowControl w:val="0"/>
        <w:wordWrap/>
        <w:adjustRightInd/>
        <w:snapToGrid/>
        <w:spacing w:beforeLines="0" w:afterLines="0"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七、国有资本经营预算支出情况说明</w:t>
      </w:r>
    </w:p>
    <w:p w14:paraId="32A9B584">
      <w:pPr>
        <w:spacing w:beforeLines="0" w:afterLines="0" w:line="576" w:lineRule="exact"/>
        <w:ind w:firstLine="640" w:firstLineChars="200"/>
        <w:rPr>
          <w:rFonts w:hint="eastAsia" w:ascii="仿宋_GB2312" w:eastAsia="仿宋_GB2312"/>
          <w:sz w:val="32"/>
          <w:szCs w:val="32"/>
        </w:rPr>
      </w:pPr>
      <w:r>
        <w:rPr>
          <w:rFonts w:hint="eastAsia" w:ascii="仿宋_GB2312" w:eastAsia="仿宋_GB2312"/>
          <w:sz w:val="32"/>
          <w:szCs w:val="32"/>
        </w:rPr>
        <w:t>盘龙镇</w:t>
      </w:r>
      <w:r>
        <w:rPr>
          <w:rFonts w:hint="eastAsia" w:ascii="仿宋_GB2312" w:hAnsi="仿宋_GB2312" w:eastAsia="仿宋_GB2312" w:cs="仿宋_GB2312"/>
          <w:sz w:val="32"/>
          <w:szCs w:val="32"/>
          <w:lang w:val="en-US" w:eastAsia="zh-CN"/>
        </w:rPr>
        <w:t>2026年没有使用国有资本经营预算拨款安排的支出。</w:t>
      </w:r>
    </w:p>
    <w:p w14:paraId="0630D85E">
      <w:pPr>
        <w:widowControl w:val="0"/>
        <w:wordWrap/>
        <w:adjustRightInd/>
        <w:snapToGrid/>
        <w:spacing w:beforeLines="0" w:afterLines="0"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八、其他重要事项的情况说明</w:t>
      </w:r>
    </w:p>
    <w:p w14:paraId="64072BEC">
      <w:pPr>
        <w:widowControl w:val="0"/>
        <w:wordWrap/>
        <w:adjustRightInd/>
        <w:snapToGrid/>
        <w:spacing w:beforeLines="0" w:after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（一）机关运行经费</w:t>
      </w:r>
    </w:p>
    <w:p w14:paraId="0B15C2D4">
      <w:pPr>
        <w:spacing w:beforeLines="0" w:afterLines="0" w:line="576"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2026</w:t>
      </w:r>
      <w:r>
        <w:rPr>
          <w:rFonts w:hint="eastAsia" w:ascii="仿宋_GB2312" w:eastAsia="仿宋_GB2312"/>
          <w:sz w:val="32"/>
          <w:szCs w:val="32"/>
          <w:highlight w:val="none"/>
        </w:rPr>
        <w:t>年，盘龙镇机关运行经费财政拨款预算为</w:t>
      </w:r>
      <w:r>
        <w:rPr>
          <w:rFonts w:hint="eastAsia" w:ascii="仿宋_GB2312" w:eastAsia="仿宋_GB2312"/>
          <w:sz w:val="32"/>
          <w:szCs w:val="32"/>
          <w:highlight w:val="none"/>
          <w:lang w:val="en-US" w:eastAsia="zh-CN"/>
        </w:rPr>
        <w:t>59.66</w:t>
      </w:r>
      <w:r>
        <w:rPr>
          <w:rFonts w:hint="eastAsia" w:ascii="仿宋_GB2312" w:eastAsia="仿宋_GB2312"/>
          <w:sz w:val="32"/>
          <w:szCs w:val="32"/>
          <w:highlight w:val="none"/>
        </w:rPr>
        <w:t>万元，比</w:t>
      </w:r>
      <w:r>
        <w:rPr>
          <w:rFonts w:hint="eastAsia" w:ascii="仿宋_GB2312" w:eastAsia="仿宋_GB2312"/>
          <w:sz w:val="32"/>
          <w:szCs w:val="32"/>
          <w:highlight w:val="none"/>
          <w:lang w:eastAsia="zh-CN"/>
        </w:rPr>
        <w:t>2025</w:t>
      </w:r>
      <w:r>
        <w:rPr>
          <w:rFonts w:hint="eastAsia" w:ascii="仿宋_GB2312" w:eastAsia="仿宋_GB2312"/>
          <w:sz w:val="32"/>
          <w:szCs w:val="32"/>
          <w:highlight w:val="none"/>
        </w:rPr>
        <w:t>年预算</w:t>
      </w:r>
      <w:r>
        <w:rPr>
          <w:rFonts w:hint="eastAsia" w:ascii="仿宋_GB2312" w:eastAsia="仿宋_GB2312"/>
          <w:sz w:val="32"/>
          <w:szCs w:val="32"/>
          <w:highlight w:val="none"/>
          <w:lang w:val="en-US" w:eastAsia="zh-CN"/>
        </w:rPr>
        <w:t>74.95万元</w:t>
      </w:r>
      <w:r>
        <w:rPr>
          <w:rFonts w:hint="eastAsia" w:ascii="仿宋_GB2312" w:eastAsia="仿宋_GB2312"/>
          <w:sz w:val="32"/>
          <w:szCs w:val="32"/>
          <w:highlight w:val="none"/>
          <w:lang w:eastAsia="zh-CN"/>
        </w:rPr>
        <w:t>减少</w:t>
      </w:r>
      <w:r>
        <w:rPr>
          <w:rFonts w:hint="eastAsia" w:ascii="仿宋_GB2312" w:eastAsia="仿宋_GB2312"/>
          <w:sz w:val="32"/>
          <w:szCs w:val="32"/>
          <w:highlight w:val="none"/>
          <w:lang w:val="en-US" w:eastAsia="zh-CN"/>
        </w:rPr>
        <w:t>15.29</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减少20.4</w:t>
      </w:r>
      <w:r>
        <w:rPr>
          <w:rFonts w:hint="eastAsia" w:ascii="仿宋_GB2312" w:eastAsia="仿宋_GB2312"/>
          <w:sz w:val="32"/>
          <w:szCs w:val="32"/>
          <w:highlight w:val="none"/>
        </w:rPr>
        <w:t>%。主要原因是人员经费</w:t>
      </w:r>
      <w:r>
        <w:rPr>
          <w:rFonts w:hint="eastAsia" w:ascii="仿宋_GB2312" w:eastAsia="仿宋_GB2312"/>
          <w:sz w:val="32"/>
          <w:szCs w:val="32"/>
          <w:highlight w:val="none"/>
          <w:lang w:eastAsia="zh-CN"/>
        </w:rPr>
        <w:t>减少</w:t>
      </w:r>
      <w:r>
        <w:rPr>
          <w:rFonts w:hint="eastAsia" w:ascii="仿宋_GB2312" w:eastAsia="仿宋_GB2312"/>
          <w:sz w:val="32"/>
          <w:szCs w:val="32"/>
          <w:highlight w:val="none"/>
        </w:rPr>
        <w:t>。</w:t>
      </w:r>
    </w:p>
    <w:p w14:paraId="18A76388">
      <w:pPr>
        <w:widowControl w:val="0"/>
        <w:wordWrap/>
        <w:adjustRightInd/>
        <w:snapToGrid/>
        <w:spacing w:beforeLines="0" w:after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（二）政府采购情况</w:t>
      </w:r>
    </w:p>
    <w:p w14:paraId="4C6D4915">
      <w:pPr>
        <w:spacing w:beforeLines="0" w:afterLines="0" w:line="576"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2026</w:t>
      </w:r>
      <w:r>
        <w:rPr>
          <w:rFonts w:hint="eastAsia" w:ascii="仿宋_GB2312" w:eastAsia="仿宋_GB2312"/>
          <w:sz w:val="32"/>
          <w:szCs w:val="32"/>
        </w:rPr>
        <w:t>年，盘龙镇政府采购预算安排</w:t>
      </w:r>
      <w:r>
        <w:rPr>
          <w:rFonts w:hint="eastAsia" w:ascii="仿宋_GB2312" w:eastAsia="仿宋_GB2312"/>
          <w:sz w:val="32"/>
          <w:szCs w:val="32"/>
          <w:lang w:val="en-US" w:eastAsia="zh-CN"/>
        </w:rPr>
        <w:t>2.6万元，</w:t>
      </w:r>
      <w:r>
        <w:rPr>
          <w:rFonts w:hint="eastAsia" w:ascii="仿宋_GB2312" w:hAnsi="仿宋_GB2312" w:eastAsia="仿宋_GB2312" w:cs="仿宋_GB2312"/>
          <w:sz w:val="32"/>
          <w:szCs w:val="32"/>
          <w:lang w:val="en-US" w:eastAsia="zh-CN"/>
        </w:rPr>
        <w:t>其中：政府采购货物预算2.6万元；政府采购工程预算0万元；政府采购服务预算0万元。</w:t>
      </w:r>
    </w:p>
    <w:p w14:paraId="225C2883">
      <w:pPr>
        <w:widowControl w:val="0"/>
        <w:wordWrap/>
        <w:adjustRightInd/>
        <w:snapToGrid/>
        <w:spacing w:beforeLines="0" w:after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（三）国有资产占有使用情况</w:t>
      </w:r>
    </w:p>
    <w:p w14:paraId="140CE918">
      <w:pPr>
        <w:spacing w:beforeLines="0" w:afterLines="0"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sz w:val="32"/>
          <w:szCs w:val="32"/>
        </w:rPr>
        <w:t>截至</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年底，盘龙镇</w:t>
      </w:r>
      <w:r>
        <w:rPr>
          <w:rFonts w:hint="eastAsia" w:ascii="仿宋_GB2312" w:hAnsi="仿宋_GB2312" w:eastAsia="仿宋_GB2312" w:cs="仿宋_GB2312"/>
          <w:sz w:val="32"/>
          <w:szCs w:val="32"/>
          <w:lang w:val="en-US" w:eastAsia="zh-CN"/>
        </w:rPr>
        <w:t>政府共有车辆0辆。单位无价值200万元以上大型设备。</w:t>
      </w:r>
    </w:p>
    <w:p w14:paraId="68DBF4EC">
      <w:pPr>
        <w:spacing w:beforeLines="0" w:afterLines="0" w:line="576"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2026年部门预算安排车辆购置经费18万元。其中，财政拨款预算安排18万元。拟购置定向保障用车1辆。2026年部门预算未安排单位价值200万元以上大型设备。</w:t>
      </w:r>
    </w:p>
    <w:p w14:paraId="4B106E6A">
      <w:pPr>
        <w:widowControl w:val="0"/>
        <w:wordWrap/>
        <w:adjustRightInd/>
        <w:snapToGrid/>
        <w:spacing w:beforeLines="0" w:afterLines="0"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（四）绩效目标设置情况</w:t>
      </w:r>
    </w:p>
    <w:p w14:paraId="44202B92">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76" w:lineRule="exact"/>
        <w:ind w:leftChars="0" w:right="0"/>
        <w:jc w:val="left"/>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2026</w:t>
      </w:r>
      <w:r>
        <w:rPr>
          <w:rFonts w:hint="eastAsia" w:ascii="仿宋_GB2312" w:eastAsia="仿宋_GB2312"/>
          <w:sz w:val="32"/>
          <w:szCs w:val="32"/>
        </w:rPr>
        <w:t>年盘龙镇开展绩效目标管理的项目</w:t>
      </w:r>
      <w:r>
        <w:rPr>
          <w:rFonts w:hint="eastAsia" w:ascii="仿宋_GB2312" w:eastAsia="仿宋_GB2312"/>
          <w:sz w:val="32"/>
          <w:szCs w:val="32"/>
          <w:lang w:val="en-US" w:eastAsia="zh-CN"/>
        </w:rPr>
        <w:t>60</w:t>
      </w:r>
      <w:r>
        <w:rPr>
          <w:rFonts w:hint="eastAsia" w:ascii="仿宋_GB2312" w:eastAsia="仿宋_GB2312"/>
          <w:sz w:val="32"/>
          <w:szCs w:val="32"/>
        </w:rPr>
        <w:t>个，涉及预算</w:t>
      </w:r>
      <w:r>
        <w:rPr>
          <w:rFonts w:hint="eastAsia" w:ascii="仿宋_GB2312" w:eastAsia="仿宋_GB2312"/>
          <w:sz w:val="32"/>
          <w:szCs w:val="32"/>
          <w:lang w:eastAsia="zh-CN"/>
        </w:rPr>
        <w:t>1499.87</w:t>
      </w:r>
      <w:r>
        <w:rPr>
          <w:rFonts w:hint="eastAsia" w:ascii="仿宋_GB2312" w:eastAsia="仿宋_GB2312"/>
          <w:sz w:val="32"/>
          <w:szCs w:val="32"/>
        </w:rPr>
        <w:t>万元。其中：人员类项目</w:t>
      </w:r>
      <w:r>
        <w:rPr>
          <w:rFonts w:hint="eastAsia" w:ascii="仿宋_GB2312" w:eastAsia="仿宋_GB2312"/>
          <w:sz w:val="32"/>
          <w:szCs w:val="32"/>
          <w:lang w:val="en-US" w:eastAsia="zh-CN"/>
        </w:rPr>
        <w:t>20</w:t>
      </w:r>
      <w:r>
        <w:rPr>
          <w:rFonts w:hint="eastAsia" w:ascii="仿宋_GB2312" w:eastAsia="仿宋_GB2312"/>
          <w:sz w:val="32"/>
          <w:szCs w:val="32"/>
        </w:rPr>
        <w:t>个，涉及预算</w:t>
      </w:r>
      <w:r>
        <w:rPr>
          <w:rFonts w:hint="eastAsia" w:ascii="仿宋_GB2312" w:eastAsia="仿宋_GB2312"/>
          <w:sz w:val="32"/>
          <w:szCs w:val="32"/>
          <w:lang w:val="en-US" w:eastAsia="zh-CN"/>
        </w:rPr>
        <w:t>544.92</w:t>
      </w:r>
      <w:r>
        <w:rPr>
          <w:rFonts w:hint="eastAsia" w:ascii="仿宋_GB2312" w:eastAsia="仿宋_GB2312"/>
          <w:sz w:val="32"/>
          <w:szCs w:val="32"/>
        </w:rPr>
        <w:t>万元；</w:t>
      </w:r>
      <w:r>
        <w:rPr>
          <w:rFonts w:hint="eastAsia" w:ascii="仿宋_GB2312" w:eastAsia="仿宋_GB2312"/>
          <w:sz w:val="32"/>
          <w:szCs w:val="32"/>
          <w:lang w:val="en-US" w:eastAsia="zh-CN"/>
        </w:rPr>
        <w:t>运转类9</w:t>
      </w:r>
      <w:r>
        <w:rPr>
          <w:rFonts w:hint="eastAsia" w:ascii="仿宋_GB2312" w:eastAsia="仿宋_GB2312"/>
          <w:sz w:val="32"/>
          <w:szCs w:val="32"/>
        </w:rPr>
        <w:t>个，涉及预算</w:t>
      </w:r>
      <w:r>
        <w:rPr>
          <w:rFonts w:hint="eastAsia" w:ascii="仿宋_GB2312" w:eastAsia="仿宋_GB2312"/>
          <w:sz w:val="32"/>
          <w:szCs w:val="32"/>
          <w:lang w:val="en-US" w:eastAsia="zh-CN"/>
        </w:rPr>
        <w:t>59.66</w:t>
      </w:r>
      <w:r>
        <w:rPr>
          <w:rFonts w:hint="eastAsia" w:ascii="仿宋_GB2312" w:eastAsia="仿宋_GB2312"/>
          <w:sz w:val="32"/>
          <w:szCs w:val="32"/>
        </w:rPr>
        <w:t>万元；特定目标类项目</w:t>
      </w:r>
      <w:r>
        <w:rPr>
          <w:rFonts w:hint="eastAsia" w:ascii="仿宋_GB2312" w:eastAsia="仿宋_GB2312"/>
          <w:sz w:val="32"/>
          <w:szCs w:val="32"/>
          <w:lang w:val="en-US" w:eastAsia="zh-CN"/>
        </w:rPr>
        <w:t>31</w:t>
      </w:r>
      <w:r>
        <w:rPr>
          <w:rFonts w:hint="eastAsia" w:ascii="仿宋_GB2312" w:eastAsia="仿宋_GB2312"/>
          <w:sz w:val="32"/>
          <w:szCs w:val="32"/>
        </w:rPr>
        <w:t>个，涉及预算</w:t>
      </w:r>
      <w:r>
        <w:rPr>
          <w:rFonts w:hint="eastAsia" w:ascii="仿宋_GB2312" w:eastAsia="仿宋_GB2312"/>
          <w:sz w:val="32"/>
          <w:szCs w:val="32"/>
          <w:lang w:val="en-US" w:eastAsia="zh-CN"/>
        </w:rPr>
        <w:t>895.29</w:t>
      </w:r>
      <w:r>
        <w:rPr>
          <w:rFonts w:hint="eastAsia" w:ascii="仿宋_GB2312" w:eastAsia="仿宋_GB2312"/>
          <w:sz w:val="32"/>
          <w:szCs w:val="32"/>
        </w:rPr>
        <w:t>万元</w:t>
      </w:r>
      <w:r>
        <w:rPr>
          <w:rFonts w:hint="eastAsia" w:ascii="仿宋_GB2312" w:eastAsia="仿宋_GB2312"/>
          <w:sz w:val="32"/>
          <w:szCs w:val="32"/>
          <w:lang w:eastAsia="zh-CN"/>
        </w:rPr>
        <w:t>。</w:t>
      </w:r>
    </w:p>
    <w:p w14:paraId="63A93FC4">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41633556">
      <w:pPr>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t>第三部分  名词解释</w:t>
      </w:r>
    </w:p>
    <w:p w14:paraId="4C11221D">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783847F">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1B09963">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56E1F88">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39406CA">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0AA1686">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8B83EE1">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2063AAA">
      <w:pPr>
        <w:widowControl w:val="0"/>
        <w:wordWrap/>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E9C7CC0">
      <w:pPr>
        <w:widowControl w:val="0"/>
        <w:wordWrap/>
        <w:adjustRightInd/>
        <w:snapToGrid/>
        <w:spacing w:line="576" w:lineRule="exact"/>
        <w:textAlignment w:val="auto"/>
        <w:rPr>
          <w:rFonts w:hint="eastAsia" w:ascii="黑体" w:hAnsi="黑体" w:eastAsia="黑体" w:cs="黑体"/>
          <w:sz w:val="32"/>
          <w:szCs w:val="32"/>
          <w:lang w:val="en-US" w:eastAsia="zh-CN"/>
        </w:rPr>
      </w:pPr>
    </w:p>
    <w:p w14:paraId="42315730">
      <w:pPr>
        <w:spacing w:line="576" w:lineRule="exact"/>
        <w:ind w:firstLine="0" w:firstLineChars="0"/>
        <w:rPr>
          <w:rFonts w:hint="eastAsia" w:ascii="仿宋_GB2312" w:eastAsia="仿宋_GB2312"/>
          <w:sz w:val="32"/>
          <w:szCs w:val="32"/>
        </w:rPr>
      </w:pPr>
      <w:r>
        <w:rPr>
          <w:rFonts w:hint="eastAsia" w:ascii="黑体" w:hAnsi="黑体" w:eastAsia="黑体" w:cs="黑体"/>
          <w:sz w:val="32"/>
          <w:szCs w:val="32"/>
          <w:lang w:val="en-US" w:eastAsia="zh-CN"/>
        </w:rPr>
        <w:br w:type="page"/>
      </w:r>
      <w:r>
        <w:rPr>
          <w:rFonts w:hint="eastAsia" w:ascii="黑体" w:hAnsi="黑体" w:eastAsia="黑体"/>
          <w:sz w:val="32"/>
          <w:szCs w:val="32"/>
          <w:lang w:val="en-US" w:eastAsia="zh-CN"/>
        </w:rPr>
        <w:t xml:space="preserve">    </w:t>
      </w:r>
      <w:r>
        <w:rPr>
          <w:rFonts w:hint="eastAsia" w:ascii="黑体" w:hAnsi="黑体" w:eastAsia="黑体"/>
          <w:sz w:val="32"/>
          <w:szCs w:val="32"/>
        </w:rPr>
        <w:t>一、一般公共预算拨款收入：</w:t>
      </w:r>
      <w:r>
        <w:rPr>
          <w:rFonts w:hint="eastAsia" w:ascii="仿宋_GB2312" w:eastAsia="仿宋_GB2312"/>
          <w:sz w:val="32"/>
          <w:szCs w:val="32"/>
        </w:rPr>
        <w:t>指</w:t>
      </w:r>
      <w:r>
        <w:rPr>
          <w:rFonts w:hint="eastAsia" w:ascii="仿宋_GB2312" w:eastAsia="仿宋_GB2312"/>
          <w:sz w:val="32"/>
          <w:szCs w:val="32"/>
          <w:lang w:val="en-US" w:eastAsia="zh-CN"/>
        </w:rPr>
        <w:t>区级</w:t>
      </w:r>
      <w:r>
        <w:rPr>
          <w:rFonts w:hint="eastAsia" w:ascii="仿宋_GB2312" w:eastAsia="仿宋_GB2312"/>
          <w:sz w:val="32"/>
          <w:szCs w:val="32"/>
        </w:rPr>
        <w:t>财政当年安排的财政预算收入。按现行管理制度,部门预算中反映的财政拨款包括一般公共预算拨款和政府性基金预算拨款。</w:t>
      </w:r>
    </w:p>
    <w:p w14:paraId="36F2DD59">
      <w:pPr>
        <w:spacing w:line="576" w:lineRule="exact"/>
        <w:ind w:firstLine="640" w:firstLineChars="200"/>
        <w:rPr>
          <w:rFonts w:hint="eastAsia" w:ascii="仿宋_GB2312" w:eastAsia="仿宋_GB2312"/>
          <w:sz w:val="32"/>
          <w:szCs w:val="32"/>
        </w:rPr>
      </w:pPr>
      <w:r>
        <w:rPr>
          <w:rFonts w:hint="eastAsia" w:ascii="黑体" w:hAnsi="黑体" w:eastAsia="黑体"/>
          <w:sz w:val="32"/>
          <w:szCs w:val="32"/>
        </w:rPr>
        <w:t>二、</w:t>
      </w:r>
      <w:r>
        <w:rPr>
          <w:rFonts w:hint="eastAsia" w:ascii="黑体" w:hAnsi="黑体" w:eastAsia="黑体"/>
          <w:b w:val="0"/>
          <w:bCs w:val="0"/>
          <w:sz w:val="32"/>
          <w:szCs w:val="32"/>
        </w:rPr>
        <w:t>一般公共服务支出（类）201</w:t>
      </w:r>
      <w:r>
        <w:rPr>
          <w:rFonts w:hint="eastAsia" w:ascii="黑体" w:hAnsi="黑体" w:eastAsia="黑体"/>
          <w:b w:val="0"/>
          <w:bCs w:val="0"/>
          <w:sz w:val="32"/>
          <w:szCs w:val="32"/>
          <w:lang w:eastAsia="zh-CN"/>
        </w:rPr>
        <w:t>人大事务</w:t>
      </w:r>
      <w:r>
        <w:rPr>
          <w:rFonts w:hint="eastAsia" w:ascii="黑体" w:hAnsi="黑体" w:eastAsia="黑体"/>
          <w:b w:val="0"/>
          <w:bCs w:val="0"/>
          <w:sz w:val="32"/>
          <w:szCs w:val="32"/>
        </w:rPr>
        <w:t>（款）0</w:t>
      </w:r>
      <w:r>
        <w:rPr>
          <w:rFonts w:hint="eastAsia" w:ascii="黑体" w:hAnsi="黑体" w:eastAsia="黑体"/>
          <w:b w:val="0"/>
          <w:bCs w:val="0"/>
          <w:sz w:val="32"/>
          <w:szCs w:val="32"/>
          <w:lang w:val="en-US" w:eastAsia="zh-CN"/>
        </w:rPr>
        <w:t>1</w:t>
      </w:r>
      <w:r>
        <w:rPr>
          <w:rFonts w:hint="eastAsia" w:ascii="黑体" w:hAnsi="黑体" w:eastAsia="黑体"/>
          <w:b w:val="0"/>
          <w:bCs w:val="0"/>
          <w:sz w:val="32"/>
          <w:szCs w:val="32"/>
        </w:rPr>
        <w:t>行政运行（项）01：</w:t>
      </w:r>
      <w:r>
        <w:rPr>
          <w:rFonts w:hint="eastAsia" w:ascii="仿宋_GB2312" w:eastAsia="仿宋_GB2312"/>
          <w:sz w:val="32"/>
          <w:szCs w:val="32"/>
        </w:rPr>
        <w:t>指行政单位（包括实行公务员管理的事业单位）的基本支出。</w:t>
      </w:r>
    </w:p>
    <w:p w14:paraId="2FF08CBD">
      <w:pPr>
        <w:widowControl/>
        <w:spacing w:beforeLines="0" w:afterLines="0" w:line="576" w:lineRule="exact"/>
        <w:ind w:firstLine="640" w:firstLineChars="200"/>
        <w:rPr>
          <w:rFonts w:hint="eastAsia" w:ascii="仿宋_GB2312" w:eastAsia="仿宋_GB2312"/>
          <w:sz w:val="32"/>
          <w:szCs w:val="32"/>
          <w:lang w:eastAsia="zh-CN"/>
        </w:rPr>
      </w:pPr>
      <w:r>
        <w:rPr>
          <w:rFonts w:hint="eastAsia" w:ascii="黑体" w:hAnsi="黑体" w:eastAsia="黑体"/>
          <w:sz w:val="32"/>
          <w:szCs w:val="32"/>
          <w:lang w:val="en-US" w:eastAsia="zh-CN"/>
        </w:rPr>
        <w:t>三</w:t>
      </w:r>
      <w:r>
        <w:rPr>
          <w:rFonts w:hint="eastAsia" w:ascii="黑体" w:hAnsi="黑体" w:eastAsia="黑体"/>
          <w:sz w:val="32"/>
          <w:szCs w:val="32"/>
        </w:rPr>
        <w:t>、一般公共服务支出（类）201</w:t>
      </w:r>
      <w:r>
        <w:rPr>
          <w:rFonts w:hint="eastAsia" w:ascii="黑体" w:hAnsi="黑体" w:eastAsia="黑体"/>
          <w:sz w:val="32"/>
          <w:szCs w:val="32"/>
          <w:lang w:eastAsia="zh-CN"/>
        </w:rPr>
        <w:t>人大事务</w:t>
      </w:r>
      <w:r>
        <w:rPr>
          <w:rFonts w:hint="eastAsia" w:ascii="黑体" w:hAnsi="黑体" w:eastAsia="黑体"/>
          <w:sz w:val="32"/>
          <w:szCs w:val="32"/>
        </w:rPr>
        <w:t>（款）0</w:t>
      </w:r>
      <w:r>
        <w:rPr>
          <w:rFonts w:hint="eastAsia" w:ascii="黑体" w:hAnsi="黑体" w:eastAsia="黑体"/>
          <w:sz w:val="32"/>
          <w:szCs w:val="32"/>
          <w:lang w:val="en-US" w:eastAsia="zh-CN"/>
        </w:rPr>
        <w:t>1</w:t>
      </w:r>
      <w:r>
        <w:rPr>
          <w:rFonts w:hint="eastAsia" w:ascii="黑体" w:hAnsi="黑体" w:eastAsia="黑体"/>
          <w:sz w:val="32"/>
          <w:szCs w:val="32"/>
        </w:rPr>
        <w:t>一般行政管理事务（项）0</w:t>
      </w:r>
      <w:r>
        <w:rPr>
          <w:rFonts w:hint="eastAsia" w:ascii="黑体" w:hAnsi="黑体" w:eastAsia="黑体"/>
          <w:sz w:val="32"/>
          <w:szCs w:val="32"/>
          <w:lang w:val="en-US" w:eastAsia="zh-CN"/>
        </w:rPr>
        <w:t>2</w:t>
      </w:r>
      <w:r>
        <w:rPr>
          <w:rFonts w:hint="eastAsia" w:ascii="仿宋_GB2312" w:eastAsia="仿宋_GB2312"/>
          <w:sz w:val="32"/>
          <w:szCs w:val="32"/>
          <w:lang w:eastAsia="zh-CN"/>
        </w:rPr>
        <w:t>反映行政单位（包括实行公务员管理的事业单位）未单独设置项级科目的其他项目支出。</w:t>
      </w:r>
    </w:p>
    <w:p w14:paraId="2993B19C">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lang w:eastAsia="zh-CN"/>
        </w:rPr>
        <w:t>、</w:t>
      </w:r>
      <w:r>
        <w:rPr>
          <w:rFonts w:hint="eastAsia" w:ascii="黑体" w:hAnsi="黑体" w:eastAsia="黑体" w:cs="Times New Roman"/>
          <w:b w:val="0"/>
          <w:bCs w:val="0"/>
          <w:sz w:val="32"/>
          <w:szCs w:val="32"/>
          <w:lang w:val="en-US" w:eastAsia="zh-CN"/>
        </w:rPr>
        <w:t>一般公共服务支出（类）201政府办公厅（室）及相关机构事务（款）03行政运行（项）01</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lang w:val="en-US" w:eastAsia="zh-CN"/>
        </w:rPr>
        <w:t>指行政单位（包括实行公务员管理的事业单位）的基本支出。</w:t>
      </w:r>
    </w:p>
    <w:p w14:paraId="723EE449">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Times New Roman"/>
          <w:b w:val="0"/>
          <w:bCs w:val="0"/>
          <w:sz w:val="32"/>
          <w:szCs w:val="32"/>
          <w:lang w:val="en-US" w:eastAsia="zh-CN"/>
        </w:rPr>
        <w:t>五、一般公共服务支出（类）201政府办公厅（室）及相关机构事务（款）03一般行政管理事务（项）02：</w:t>
      </w:r>
      <w:r>
        <w:rPr>
          <w:rFonts w:hint="eastAsia" w:ascii="仿宋_GB2312" w:hAnsi="仿宋_GB2312" w:eastAsia="仿宋_GB2312" w:cs="仿宋_GB2312"/>
          <w:sz w:val="32"/>
          <w:szCs w:val="32"/>
          <w:lang w:val="en-US" w:eastAsia="zh-CN"/>
        </w:rPr>
        <w:t>指行政单位（包括实行公务员管理的事业单位）未单独设置项级科目的其他项目支出。</w:t>
      </w:r>
    </w:p>
    <w:p w14:paraId="469F150D">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color w:val="000000"/>
          <w:sz w:val="32"/>
          <w:szCs w:val="32"/>
        </w:rPr>
      </w:pPr>
      <w:r>
        <w:rPr>
          <w:rFonts w:hint="eastAsia" w:ascii="黑体" w:hAnsi="黑体" w:eastAsia="黑体" w:cs="Times New Roman"/>
          <w:b w:val="0"/>
          <w:bCs w:val="0"/>
          <w:sz w:val="32"/>
          <w:szCs w:val="32"/>
          <w:lang w:val="en-US" w:eastAsia="zh-CN"/>
        </w:rPr>
        <w:t>六、一般公共服务支出（类）201政府办公厅（室）及相关机构事务（款）03机关服务（项）03：</w:t>
      </w:r>
      <w:r>
        <w:rPr>
          <w:rFonts w:hint="eastAsia" w:ascii="仿宋_GB2312" w:hAnsi="仿宋_GB2312" w:eastAsia="仿宋_GB2312" w:cs="仿宋_GB2312"/>
          <w:sz w:val="32"/>
          <w:szCs w:val="32"/>
          <w:lang w:val="en-US" w:eastAsia="zh-CN"/>
        </w:rPr>
        <w:t>指</w:t>
      </w:r>
      <w:r>
        <w:rPr>
          <w:rFonts w:hint="eastAsia" w:ascii="仿宋_GB2312" w:eastAsia="仿宋_GB2312"/>
          <w:color w:val="000000"/>
          <w:sz w:val="32"/>
          <w:szCs w:val="32"/>
          <w:lang w:val="en-US" w:eastAsia="zh-CN"/>
        </w:rPr>
        <w:t>行政单位（包括实行公务员管理的事业单位）提供后勤服务的各类后勤服务中心、医务室等附属事业单位的支出</w:t>
      </w:r>
      <w:r>
        <w:rPr>
          <w:rFonts w:hint="eastAsia" w:ascii="仿宋_GB2312" w:eastAsia="仿宋_GB2312"/>
          <w:color w:val="000000"/>
          <w:sz w:val="32"/>
          <w:szCs w:val="32"/>
        </w:rPr>
        <w:t>。</w:t>
      </w:r>
    </w:p>
    <w:p w14:paraId="286321DF">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Times New Roman"/>
          <w:b w:val="0"/>
          <w:bCs w:val="0"/>
          <w:sz w:val="32"/>
          <w:szCs w:val="32"/>
          <w:lang w:val="en-US" w:eastAsia="zh-CN"/>
        </w:rPr>
        <w:t>七、一般公共服务支出（类）201政府办公厅（室）及相关机构事务（款）03专项业务及机关事务管理（项）05：</w:t>
      </w:r>
      <w:r>
        <w:rPr>
          <w:rFonts w:hint="eastAsia" w:ascii="仿宋_GB2312" w:hAnsi="仿宋_GB2312" w:eastAsia="仿宋_GB2312" w:cs="仿宋_GB2312"/>
          <w:sz w:val="32"/>
          <w:szCs w:val="32"/>
          <w:lang w:val="en-US" w:eastAsia="zh-CN"/>
        </w:rPr>
        <w:t>指各级政府举行各类重大活动、召开重要会议（如国务院一类会议、国庆招待会、全国劳模大会）的支出，政府机关房地产管理、公务用车管理等方面的支出。</w:t>
      </w:r>
    </w:p>
    <w:p w14:paraId="5C9D66C4">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cs="Times New Roman"/>
          <w:color w:val="000000"/>
          <w:sz w:val="32"/>
          <w:szCs w:val="32"/>
          <w:lang w:val="en-US" w:eastAsia="zh-CN"/>
        </w:rPr>
      </w:pPr>
      <w:r>
        <w:rPr>
          <w:rFonts w:hint="eastAsia" w:ascii="黑体" w:hAnsi="黑体" w:eastAsia="黑体" w:cs="Times New Roman"/>
          <w:b w:val="0"/>
          <w:bCs w:val="0"/>
          <w:sz w:val="32"/>
          <w:szCs w:val="32"/>
          <w:lang w:val="en-US" w:eastAsia="zh-CN"/>
        </w:rPr>
        <w:t>八、一般公共服务支出（类）201党委办公厅（室）及相关机构事务（款）31其他党委办公厅（室）及相关机构事务支出（项）99：</w:t>
      </w:r>
      <w:r>
        <w:rPr>
          <w:rFonts w:hint="eastAsia" w:ascii="仿宋_GB2312" w:eastAsia="仿宋_GB2312" w:cs="Times New Roman"/>
          <w:color w:val="000000"/>
          <w:sz w:val="32"/>
          <w:szCs w:val="32"/>
          <w:lang w:val="en-US" w:eastAsia="zh-CN"/>
        </w:rPr>
        <w:t>指其他用于党委办公厅（室）及相关机构事务支出。</w:t>
      </w:r>
    </w:p>
    <w:p w14:paraId="45EC3F1E">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default" w:ascii="仿宋_GB2312" w:eastAsia="仿宋_GB2312" w:cs="Times New Roman"/>
          <w:color w:val="000000"/>
          <w:sz w:val="32"/>
          <w:szCs w:val="32"/>
          <w:lang w:val="en-US" w:eastAsia="zh-CN"/>
        </w:rPr>
      </w:pPr>
      <w:r>
        <w:rPr>
          <w:rFonts w:hint="eastAsia" w:ascii="仿宋_GB2312" w:eastAsia="仿宋_GB2312"/>
          <w:b/>
          <w:bCs/>
          <w:color w:val="000000"/>
          <w:sz w:val="32"/>
          <w:szCs w:val="32"/>
          <w:lang w:val="en-US" w:eastAsia="zh-CN"/>
        </w:rPr>
        <w:t>九</w:t>
      </w:r>
      <w:r>
        <w:rPr>
          <w:rFonts w:hint="eastAsia" w:ascii="仿宋_GB2312" w:eastAsia="仿宋_GB2312"/>
          <w:b/>
          <w:bCs/>
          <w:color w:val="000000"/>
          <w:sz w:val="32"/>
          <w:szCs w:val="32"/>
          <w:lang w:eastAsia="zh-CN"/>
        </w:rPr>
        <w:t>、</w:t>
      </w:r>
      <w:r>
        <w:rPr>
          <w:rFonts w:hint="eastAsia" w:ascii="黑体" w:hAnsi="黑体" w:eastAsia="黑体" w:cs="Times New Roman"/>
          <w:b w:val="0"/>
          <w:bCs w:val="0"/>
          <w:sz w:val="32"/>
          <w:szCs w:val="32"/>
          <w:lang w:val="en-US" w:eastAsia="zh-CN"/>
        </w:rPr>
        <w:t>一般公共服务支出（类）201其他一般公共服务支出（款）99其他一般公共服务支出（项）</w:t>
      </w:r>
      <w:r>
        <w:rPr>
          <w:rFonts w:hint="eastAsia" w:ascii="仿宋_GB2312" w:eastAsia="仿宋_GB2312"/>
          <w:b/>
          <w:bCs/>
          <w:color w:val="000000"/>
          <w:sz w:val="32"/>
          <w:szCs w:val="32"/>
          <w:lang w:val="en-US" w:eastAsia="zh-CN"/>
        </w:rPr>
        <w:t>99：</w:t>
      </w:r>
      <w:r>
        <w:rPr>
          <w:rFonts w:hint="eastAsia" w:ascii="仿宋_GB2312" w:eastAsia="仿宋_GB2312" w:cs="Times New Roman"/>
          <w:color w:val="000000"/>
          <w:sz w:val="32"/>
          <w:szCs w:val="32"/>
          <w:lang w:val="en-US" w:eastAsia="zh-CN"/>
        </w:rPr>
        <w:t>指行政单位其他一般公共服务支出。</w:t>
      </w:r>
    </w:p>
    <w:p w14:paraId="626B5F70">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cs="Times New Roman"/>
          <w:sz w:val="32"/>
          <w:szCs w:val="32"/>
          <w:lang w:val="en-US" w:eastAsia="zh-CN"/>
        </w:rPr>
      </w:pPr>
      <w:r>
        <w:rPr>
          <w:rFonts w:hint="eastAsia" w:ascii="黑体" w:hAnsi="黑体" w:eastAsia="黑体" w:cs="Times New Roman"/>
          <w:b w:val="0"/>
          <w:bCs w:val="0"/>
          <w:sz w:val="32"/>
          <w:szCs w:val="32"/>
          <w:lang w:val="en-US" w:eastAsia="zh-CN"/>
        </w:rPr>
        <w:t>十、公共安全支出（类）204国家安全（款）03其他国家安全支出（项）99：</w:t>
      </w:r>
      <w:r>
        <w:rPr>
          <w:rFonts w:hint="eastAsia" w:ascii="仿宋_GB2312" w:eastAsia="仿宋_GB2312" w:cs="Times New Roman"/>
          <w:sz w:val="32"/>
          <w:szCs w:val="32"/>
          <w:lang w:val="en-US" w:eastAsia="zh-CN"/>
        </w:rPr>
        <w:t>指除上述项目以外其他用于国家安全方面的支出。</w:t>
      </w:r>
    </w:p>
    <w:p w14:paraId="725CCA44">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sz w:val="32"/>
          <w:szCs w:val="32"/>
        </w:rPr>
      </w:pPr>
      <w:r>
        <w:rPr>
          <w:rFonts w:hint="eastAsia" w:ascii="黑体" w:hAnsi="黑体" w:eastAsia="黑体" w:cs="Times New Roman"/>
          <w:b w:val="0"/>
          <w:bCs w:val="0"/>
          <w:sz w:val="32"/>
          <w:szCs w:val="32"/>
          <w:lang w:val="en-US" w:eastAsia="zh-CN"/>
        </w:rPr>
        <w:t>十一、社会保</w:t>
      </w:r>
      <w:r>
        <w:rPr>
          <w:rFonts w:hint="eastAsia" w:ascii="黑体" w:hAnsi="黑体" w:eastAsia="黑体"/>
          <w:sz w:val="32"/>
          <w:szCs w:val="32"/>
        </w:rPr>
        <w:t>障和就业支出（类）208行政</w:t>
      </w:r>
      <w:r>
        <w:rPr>
          <w:rFonts w:hint="eastAsia" w:ascii="黑体" w:hAnsi="黑体" w:eastAsia="黑体"/>
          <w:sz w:val="32"/>
          <w:szCs w:val="32"/>
          <w:lang w:val="en-US" w:eastAsia="zh-CN"/>
        </w:rPr>
        <w:t>事业</w:t>
      </w:r>
      <w:r>
        <w:rPr>
          <w:rFonts w:hint="eastAsia" w:ascii="黑体" w:hAnsi="黑体" w:eastAsia="黑体"/>
          <w:sz w:val="32"/>
          <w:szCs w:val="32"/>
        </w:rPr>
        <w:t>单位</w:t>
      </w:r>
      <w:r>
        <w:rPr>
          <w:rFonts w:hint="eastAsia" w:ascii="黑体" w:hAnsi="黑体" w:eastAsia="黑体"/>
          <w:sz w:val="32"/>
          <w:szCs w:val="32"/>
          <w:lang w:val="en-US" w:eastAsia="zh-CN"/>
        </w:rPr>
        <w:t>养老支出</w:t>
      </w:r>
      <w:r>
        <w:rPr>
          <w:rFonts w:hint="eastAsia" w:ascii="黑体" w:hAnsi="黑体" w:eastAsia="黑体"/>
          <w:sz w:val="32"/>
          <w:szCs w:val="32"/>
        </w:rPr>
        <w:t>（款）05</w:t>
      </w:r>
      <w:r>
        <w:rPr>
          <w:rFonts w:hint="eastAsia" w:ascii="黑体" w:hAnsi="黑体" w:eastAsia="黑体"/>
          <w:sz w:val="32"/>
          <w:szCs w:val="32"/>
          <w:lang w:val="en-US" w:eastAsia="zh-CN"/>
        </w:rPr>
        <w:t>行政单位离退休</w:t>
      </w:r>
      <w:r>
        <w:rPr>
          <w:rFonts w:hint="eastAsia" w:ascii="黑体" w:hAnsi="黑体" w:eastAsia="黑体"/>
          <w:sz w:val="32"/>
          <w:szCs w:val="32"/>
        </w:rPr>
        <w:t>支出（项）0</w:t>
      </w:r>
      <w:r>
        <w:rPr>
          <w:rFonts w:hint="eastAsia" w:ascii="黑体" w:hAnsi="黑体" w:eastAsia="黑体"/>
          <w:sz w:val="32"/>
          <w:szCs w:val="32"/>
          <w:lang w:val="en-US" w:eastAsia="zh-CN"/>
        </w:rPr>
        <w:t>1</w:t>
      </w:r>
      <w:r>
        <w:rPr>
          <w:rFonts w:hint="eastAsia" w:ascii="黑体" w:hAnsi="黑体" w:eastAsia="黑体"/>
          <w:sz w:val="32"/>
          <w:szCs w:val="32"/>
        </w:rPr>
        <w:t>：</w:t>
      </w:r>
      <w:r>
        <w:rPr>
          <w:rFonts w:hint="eastAsia" w:ascii="仿宋_GB2312" w:eastAsia="仿宋_GB2312"/>
          <w:sz w:val="32"/>
          <w:szCs w:val="32"/>
        </w:rPr>
        <w:t>指</w:t>
      </w:r>
      <w:r>
        <w:rPr>
          <w:rFonts w:hint="eastAsia" w:ascii="仿宋_GB2312" w:eastAsia="仿宋_GB2312"/>
          <w:sz w:val="32"/>
          <w:szCs w:val="32"/>
          <w:lang w:val="en-US" w:eastAsia="zh-CN"/>
        </w:rPr>
        <w:t>行政单位开支的离退休经费</w:t>
      </w:r>
      <w:r>
        <w:rPr>
          <w:rFonts w:hint="eastAsia" w:ascii="仿宋_GB2312" w:eastAsia="仿宋_GB2312"/>
          <w:sz w:val="32"/>
          <w:szCs w:val="32"/>
        </w:rPr>
        <w:t>支出。</w:t>
      </w:r>
    </w:p>
    <w:p w14:paraId="29C5CB5A">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hAnsi="仿宋_GB2312" w:eastAsia="仿宋_GB2312" w:cs="仿宋_GB2312"/>
          <w:b/>
          <w:bCs/>
          <w:color w:val="auto"/>
          <w:sz w:val="32"/>
          <w:szCs w:val="32"/>
          <w:highlight w:val="none"/>
          <w:lang w:val="en-US" w:eastAsia="zh-CN"/>
        </w:rPr>
      </w:pPr>
    </w:p>
    <w:p w14:paraId="323C282D">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hAnsi="仿宋_GB2312" w:eastAsia="仿宋_GB2312" w:cs="仿宋_GB2312"/>
          <w:b/>
          <w:bCs/>
          <w:color w:val="auto"/>
          <w:sz w:val="32"/>
          <w:szCs w:val="32"/>
          <w:highlight w:val="none"/>
          <w:lang w:val="en-US" w:eastAsia="zh-CN"/>
        </w:rPr>
      </w:pPr>
    </w:p>
    <w:p w14:paraId="4C801DC6">
      <w:pPr>
        <w:widowControl/>
        <w:numPr>
          <w:ilvl w:val="0"/>
          <w:numId w:val="5"/>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黑体" w:eastAsia="黑体"/>
          <w:b w:val="0"/>
          <w:bCs w:val="0"/>
          <w:sz w:val="32"/>
          <w:szCs w:val="32"/>
        </w:rPr>
      </w:pPr>
      <w:r>
        <w:rPr>
          <w:rFonts w:hint="eastAsia" w:ascii="黑体" w:hAnsi="黑体" w:eastAsia="黑体"/>
          <w:sz w:val="32"/>
          <w:szCs w:val="32"/>
        </w:rPr>
        <w:t>社会保障和就业支出（类）208行政</w:t>
      </w:r>
      <w:r>
        <w:rPr>
          <w:rFonts w:hint="eastAsia" w:ascii="黑体" w:hAnsi="黑体" w:eastAsia="黑体"/>
          <w:sz w:val="32"/>
          <w:szCs w:val="32"/>
          <w:lang w:val="en-US" w:eastAsia="zh-CN"/>
        </w:rPr>
        <w:t>事业</w:t>
      </w:r>
      <w:r>
        <w:rPr>
          <w:rFonts w:hint="eastAsia" w:ascii="黑体" w:hAnsi="黑体" w:eastAsia="黑体"/>
          <w:sz w:val="32"/>
          <w:szCs w:val="32"/>
        </w:rPr>
        <w:t>单位</w:t>
      </w:r>
      <w:r>
        <w:rPr>
          <w:rFonts w:hint="eastAsia" w:ascii="黑体" w:hAnsi="黑体" w:eastAsia="黑体"/>
          <w:sz w:val="32"/>
          <w:szCs w:val="32"/>
          <w:lang w:val="en-US" w:eastAsia="zh-CN"/>
        </w:rPr>
        <w:t>养老支出</w:t>
      </w:r>
      <w:r>
        <w:rPr>
          <w:rFonts w:hint="eastAsia" w:ascii="黑体" w:hAnsi="黑体" w:eastAsia="黑体"/>
          <w:sz w:val="32"/>
          <w:szCs w:val="32"/>
        </w:rPr>
        <w:t>（款）05机关事业单位基本养老保险缴费支出（项）0</w:t>
      </w:r>
      <w:r>
        <w:rPr>
          <w:rFonts w:hint="eastAsia" w:ascii="黑体" w:hAnsi="黑体" w:eastAsia="黑体"/>
          <w:sz w:val="32"/>
          <w:szCs w:val="32"/>
          <w:lang w:val="en-US" w:eastAsia="zh-CN"/>
        </w:rPr>
        <w:t>5</w:t>
      </w:r>
      <w:r>
        <w:rPr>
          <w:rFonts w:hint="eastAsia" w:ascii="黑体" w:hAnsi="黑体" w:eastAsia="黑体"/>
          <w:sz w:val="32"/>
          <w:szCs w:val="32"/>
        </w:rPr>
        <w:t>：</w:t>
      </w:r>
      <w:r>
        <w:rPr>
          <w:rFonts w:hint="eastAsia" w:ascii="仿宋_GB2312" w:eastAsia="仿宋_GB2312"/>
          <w:sz w:val="32"/>
          <w:szCs w:val="32"/>
        </w:rPr>
        <w:t>指</w:t>
      </w:r>
      <w:r>
        <w:rPr>
          <w:rFonts w:hint="eastAsia" w:ascii="仿宋_GB2312" w:eastAsia="仿宋_GB2312"/>
          <w:sz w:val="32"/>
          <w:szCs w:val="32"/>
          <w:lang w:val="en-US" w:eastAsia="zh-CN"/>
        </w:rPr>
        <w:t>机关事业单位</w:t>
      </w:r>
      <w:r>
        <w:rPr>
          <w:rFonts w:hint="eastAsia" w:ascii="仿宋_GB2312" w:eastAsia="仿宋_GB2312"/>
          <w:sz w:val="32"/>
          <w:szCs w:val="32"/>
        </w:rPr>
        <w:t>实施养老保险制度由单位缴纳的养老保险的支出。</w:t>
      </w:r>
    </w:p>
    <w:p w14:paraId="029CA050">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sz w:val="32"/>
          <w:szCs w:val="32"/>
        </w:rPr>
      </w:pPr>
      <w:r>
        <w:rPr>
          <w:rFonts w:hint="eastAsia" w:ascii="黑体" w:hAnsi="黑体" w:eastAsia="黑体"/>
          <w:sz w:val="32"/>
          <w:szCs w:val="32"/>
          <w:lang w:val="en-US" w:eastAsia="zh-CN"/>
        </w:rPr>
        <w:t>十三、</w:t>
      </w:r>
      <w:r>
        <w:rPr>
          <w:rFonts w:hint="eastAsia" w:ascii="黑体" w:hAnsi="黑体" w:eastAsia="黑体"/>
          <w:sz w:val="32"/>
          <w:szCs w:val="32"/>
        </w:rPr>
        <w:t>社会保障和就业支出（类）208行政</w:t>
      </w:r>
      <w:r>
        <w:rPr>
          <w:rFonts w:hint="eastAsia" w:ascii="黑体" w:hAnsi="黑体" w:eastAsia="黑体"/>
          <w:sz w:val="32"/>
          <w:szCs w:val="32"/>
          <w:lang w:val="en-US" w:eastAsia="zh-CN"/>
        </w:rPr>
        <w:t>事业</w:t>
      </w:r>
      <w:r>
        <w:rPr>
          <w:rFonts w:hint="eastAsia" w:ascii="黑体" w:hAnsi="黑体" w:eastAsia="黑体"/>
          <w:sz w:val="32"/>
          <w:szCs w:val="32"/>
        </w:rPr>
        <w:t>单位</w:t>
      </w:r>
      <w:r>
        <w:rPr>
          <w:rFonts w:hint="eastAsia" w:ascii="黑体" w:hAnsi="黑体" w:eastAsia="黑体"/>
          <w:sz w:val="32"/>
          <w:szCs w:val="32"/>
          <w:lang w:val="en-US" w:eastAsia="zh-CN"/>
        </w:rPr>
        <w:t>养老支出</w:t>
      </w:r>
      <w:r>
        <w:rPr>
          <w:rFonts w:hint="eastAsia" w:ascii="黑体" w:hAnsi="黑体" w:eastAsia="黑体"/>
          <w:sz w:val="32"/>
          <w:szCs w:val="32"/>
        </w:rPr>
        <w:t>（款）05 机关事业单位职业年金缴费支出（项）0</w:t>
      </w:r>
      <w:r>
        <w:rPr>
          <w:rFonts w:hint="eastAsia" w:ascii="黑体" w:hAnsi="黑体" w:eastAsia="黑体"/>
          <w:sz w:val="32"/>
          <w:szCs w:val="32"/>
          <w:lang w:val="en-US" w:eastAsia="zh-CN"/>
        </w:rPr>
        <w:t>6</w:t>
      </w:r>
      <w:r>
        <w:rPr>
          <w:rFonts w:hint="eastAsia" w:ascii="黑体" w:hAnsi="黑体" w:eastAsia="黑体"/>
          <w:sz w:val="32"/>
          <w:szCs w:val="32"/>
        </w:rPr>
        <w:t>：</w:t>
      </w:r>
      <w:r>
        <w:rPr>
          <w:rFonts w:hint="eastAsia" w:ascii="仿宋_GB2312" w:eastAsia="仿宋_GB2312"/>
          <w:sz w:val="32"/>
          <w:szCs w:val="32"/>
        </w:rPr>
        <w:t>指机关事业单位实施养老保险制度由单位实际缴纳的职业年金支出。</w:t>
      </w:r>
    </w:p>
    <w:p w14:paraId="4575C975">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cs="Times New Roman"/>
          <w:sz w:val="32"/>
          <w:szCs w:val="32"/>
          <w:lang w:val="en-US" w:eastAsia="zh-CN"/>
        </w:rPr>
      </w:pPr>
      <w:r>
        <w:rPr>
          <w:rFonts w:hint="eastAsia" w:ascii="黑体" w:hAnsi="黑体" w:eastAsia="黑体"/>
          <w:sz w:val="32"/>
          <w:szCs w:val="32"/>
          <w:lang w:eastAsia="zh-CN"/>
        </w:rPr>
        <w:t>十</w:t>
      </w:r>
      <w:r>
        <w:rPr>
          <w:rFonts w:hint="eastAsia" w:ascii="黑体" w:hAnsi="黑体" w:eastAsia="黑体"/>
          <w:sz w:val="32"/>
          <w:szCs w:val="32"/>
          <w:lang w:val="en-US" w:eastAsia="zh-CN"/>
        </w:rPr>
        <w:t>四</w:t>
      </w:r>
      <w:r>
        <w:rPr>
          <w:rFonts w:hint="eastAsia" w:ascii="黑体" w:hAnsi="黑体" w:eastAsia="黑体"/>
          <w:sz w:val="32"/>
          <w:szCs w:val="32"/>
          <w:lang w:eastAsia="zh-CN"/>
        </w:rPr>
        <w:t>、</w:t>
      </w:r>
      <w:r>
        <w:rPr>
          <w:rFonts w:hint="eastAsia" w:ascii="黑体" w:hAnsi="黑体" w:eastAsia="黑体"/>
          <w:sz w:val="32"/>
          <w:szCs w:val="32"/>
          <w:lang w:val="en-US" w:eastAsia="zh-CN"/>
        </w:rPr>
        <w:t>社会保</w:t>
      </w:r>
      <w:r>
        <w:rPr>
          <w:rFonts w:hint="eastAsia" w:ascii="黑体" w:hAnsi="黑体" w:eastAsia="黑体" w:cs="Times New Roman"/>
          <w:sz w:val="32"/>
          <w:szCs w:val="32"/>
          <w:lang w:val="en-US" w:eastAsia="zh-CN"/>
        </w:rPr>
        <w:t>障和就业支出（类）208抚恤（款）08伤残抚恤（项）02：</w:t>
      </w:r>
      <w:r>
        <w:rPr>
          <w:rFonts w:hint="eastAsia" w:ascii="仿宋_GB2312" w:eastAsia="仿宋_GB2312" w:cs="Times New Roman"/>
          <w:sz w:val="32"/>
          <w:szCs w:val="32"/>
          <w:lang w:val="en-US" w:eastAsia="zh-CN"/>
        </w:rPr>
        <w:t>指按规定用于伤残人员抚恤金、丧葬补助费和按规定开支的各种伤残补助费。</w:t>
      </w:r>
    </w:p>
    <w:p w14:paraId="309BC5E9">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cs="Times New Roman"/>
          <w:sz w:val="32"/>
          <w:szCs w:val="32"/>
          <w:lang w:val="en-US" w:eastAsia="zh-CN"/>
        </w:rPr>
      </w:pPr>
      <w:r>
        <w:rPr>
          <w:rFonts w:hint="eastAsia" w:ascii="黑体" w:hAnsi="黑体" w:eastAsia="黑体" w:cs="Times New Roman"/>
          <w:sz w:val="32"/>
          <w:szCs w:val="32"/>
          <w:lang w:val="en-US" w:eastAsia="zh-CN"/>
        </w:rPr>
        <w:t>十五、社会保障和就业支出（类）208临时救助（款）20临时救助支出（项）01：</w:t>
      </w:r>
      <w:r>
        <w:rPr>
          <w:rFonts w:hint="eastAsia" w:ascii="仿宋_GB2312" w:eastAsia="仿宋_GB2312" w:cs="Times New Roman"/>
          <w:sz w:val="32"/>
          <w:szCs w:val="32"/>
          <w:lang w:val="en-US" w:eastAsia="zh-CN"/>
        </w:rPr>
        <w:t>指用于城乡生活困难居民的临时救助支出。</w:t>
      </w:r>
    </w:p>
    <w:p w14:paraId="5563F7E0">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sz w:val="32"/>
          <w:szCs w:val="32"/>
        </w:rPr>
      </w:pPr>
      <w:r>
        <w:rPr>
          <w:rFonts w:hint="eastAsia" w:ascii="黑体" w:hAnsi="黑体" w:eastAsia="黑体"/>
          <w:sz w:val="32"/>
          <w:szCs w:val="32"/>
          <w:lang w:eastAsia="zh-CN"/>
        </w:rPr>
        <w:t>十</w:t>
      </w:r>
      <w:r>
        <w:rPr>
          <w:rFonts w:hint="eastAsia" w:ascii="黑体" w:hAnsi="黑体" w:eastAsia="黑体"/>
          <w:sz w:val="32"/>
          <w:szCs w:val="32"/>
          <w:lang w:val="en-US" w:eastAsia="zh-CN"/>
        </w:rPr>
        <w:t>六</w:t>
      </w:r>
      <w:r>
        <w:rPr>
          <w:rFonts w:hint="eastAsia" w:ascii="黑体" w:hAnsi="黑体" w:eastAsia="黑体"/>
          <w:sz w:val="32"/>
          <w:szCs w:val="32"/>
          <w:lang w:eastAsia="zh-CN"/>
        </w:rPr>
        <w:t>、</w:t>
      </w:r>
      <w:r>
        <w:rPr>
          <w:rFonts w:hint="eastAsia" w:ascii="黑体" w:hAnsi="黑体" w:eastAsia="黑体"/>
          <w:sz w:val="32"/>
          <w:szCs w:val="32"/>
        </w:rPr>
        <w:t>卫生健康支出（类）210行政事业单位医疗（款）11行政单位医疗（项）01：</w:t>
      </w:r>
      <w:r>
        <w:rPr>
          <w:rFonts w:hint="eastAsia" w:ascii="仿宋_GB2312" w:eastAsia="仿宋_GB2312"/>
          <w:sz w:val="32"/>
          <w:szCs w:val="32"/>
        </w:rPr>
        <w:t>指财政部门集中安排的行政单位（包括实行公务员管理事业单位，下同）基本医疗保险缴费经费，未参加医疗保险的行政单位的公费医疗经费，按国家规定享受离休人员、红军老战士待遇的医疗经费。</w:t>
      </w:r>
    </w:p>
    <w:p w14:paraId="73FF3545">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cs="Times New Roman"/>
          <w:sz w:val="32"/>
          <w:szCs w:val="32"/>
          <w:lang w:val="en-US" w:eastAsia="zh-CN"/>
        </w:rPr>
      </w:pPr>
      <w:r>
        <w:rPr>
          <w:rFonts w:hint="eastAsia" w:ascii="黑体" w:hAnsi="黑体" w:eastAsia="黑体" w:cs="Times New Roman"/>
          <w:sz w:val="32"/>
          <w:szCs w:val="32"/>
          <w:lang w:val="en-US" w:eastAsia="zh-CN"/>
        </w:rPr>
        <w:t>十七、城乡社区支出（类）212城乡社区管理事务（款）01城管执法（项）0</w:t>
      </w:r>
      <w:r>
        <w:rPr>
          <w:rFonts w:hint="default" w:ascii="黑体" w:hAnsi="黑体" w:eastAsia="黑体" w:cs="Times New Roman"/>
          <w:sz w:val="32"/>
          <w:szCs w:val="32"/>
          <w:lang w:eastAsia="zh-CN"/>
        </w:rPr>
        <w:t>4</w:t>
      </w:r>
      <w:r>
        <w:rPr>
          <w:rFonts w:hint="eastAsia" w:ascii="黑体" w:hAnsi="黑体" w:eastAsia="黑体" w:cs="Times New Roman"/>
          <w:sz w:val="32"/>
          <w:szCs w:val="32"/>
          <w:lang w:val="en-US" w:eastAsia="zh-CN"/>
        </w:rPr>
        <w:t>：</w:t>
      </w:r>
      <w:r>
        <w:rPr>
          <w:rFonts w:hint="eastAsia" w:ascii="仿宋_GB2312" w:eastAsia="仿宋_GB2312" w:cs="Times New Roman"/>
          <w:sz w:val="32"/>
          <w:szCs w:val="32"/>
          <w:lang w:val="en-US" w:eastAsia="zh-CN"/>
        </w:rPr>
        <w:t>指城市综合管理执法、加强城市市容和环境卫生管理等方面支出。</w:t>
      </w:r>
    </w:p>
    <w:p w14:paraId="2D846CC9">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十八、</w:t>
      </w:r>
      <w:r>
        <w:rPr>
          <w:rFonts w:hint="eastAsia" w:ascii="黑体" w:hAnsi="黑体" w:eastAsia="黑体" w:cs="Times New Roman"/>
          <w:sz w:val="32"/>
          <w:szCs w:val="32"/>
          <w:lang w:val="en-US" w:eastAsia="zh-CN"/>
        </w:rPr>
        <w:t>城乡社区支出（类）212城乡社区环境卫生（款）05城乡社区环境卫生（项）01：</w:t>
      </w:r>
      <w:r>
        <w:rPr>
          <w:rFonts w:hint="eastAsia" w:ascii="仿宋_GB2312" w:eastAsia="仿宋_GB2312" w:cs="Times New Roman"/>
          <w:sz w:val="32"/>
          <w:szCs w:val="32"/>
          <w:lang w:val="en-US" w:eastAsia="zh-CN"/>
        </w:rPr>
        <w:t>指城乡社区道路清扫、垃圾清运与处理、公厕建设与维护、园林绿化等方面的支出。</w:t>
      </w:r>
    </w:p>
    <w:p w14:paraId="63CA261D">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十九、</w:t>
      </w:r>
      <w:r>
        <w:rPr>
          <w:rFonts w:hint="eastAsia" w:ascii="黑体" w:hAnsi="黑体" w:eastAsia="黑体" w:cs="Times New Roman"/>
          <w:sz w:val="32"/>
          <w:szCs w:val="32"/>
          <w:lang w:val="en-US" w:eastAsia="zh-CN"/>
        </w:rPr>
        <w:t>农林水支出（类）213农业（款）01病虫害控制（项）08：</w:t>
      </w:r>
      <w:r>
        <w:rPr>
          <w:rFonts w:hint="eastAsia" w:ascii="仿宋_GB2312" w:eastAsia="仿宋_GB2312" w:cs="Times New Roman"/>
          <w:sz w:val="32"/>
          <w:szCs w:val="32"/>
          <w:lang w:val="en-US" w:eastAsia="zh-CN"/>
        </w:rPr>
        <w:t>指用于病虫鼠害及疫情监测、预报、预防、控制、检疫、防疫所需的仪器、设施、药物、疫苗、种苗，疫畜防治、扑杀补偿及劳务补助、菌（毒）种保藏及动植物及其产品检疫、检测等方面的支出。</w:t>
      </w:r>
    </w:p>
    <w:p w14:paraId="365D052C">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二十、</w:t>
      </w:r>
      <w:r>
        <w:rPr>
          <w:rFonts w:hint="eastAsia" w:ascii="黑体" w:hAnsi="黑体" w:eastAsia="黑体" w:cs="Times New Roman"/>
          <w:sz w:val="32"/>
          <w:szCs w:val="32"/>
          <w:lang w:val="en-US" w:eastAsia="zh-CN"/>
        </w:rPr>
        <w:t>农林水支出（类）213林业和草原（款）02林业草原防灾减灾（项）34：</w:t>
      </w:r>
      <w:r>
        <w:rPr>
          <w:rFonts w:hint="eastAsia" w:ascii="仿宋_GB2312" w:eastAsia="仿宋_GB2312" w:cs="Times New Roman"/>
          <w:sz w:val="32"/>
          <w:szCs w:val="32"/>
          <w:lang w:val="en-US" w:eastAsia="zh-CN"/>
        </w:rPr>
        <w:t>指用于林业草原有害生物灾害防治、森林草原防火等方面的支出。</w:t>
      </w:r>
    </w:p>
    <w:p w14:paraId="3A30D750">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二十一、</w:t>
      </w:r>
      <w:r>
        <w:rPr>
          <w:rFonts w:hint="eastAsia" w:ascii="黑体" w:hAnsi="黑体" w:eastAsia="黑体" w:cs="Times New Roman"/>
          <w:sz w:val="32"/>
          <w:szCs w:val="32"/>
          <w:lang w:val="en-US" w:eastAsia="zh-CN"/>
        </w:rPr>
        <w:t>农林水支出（类）213水利（款）03防汛（项）14：</w:t>
      </w:r>
      <w:r>
        <w:rPr>
          <w:rFonts w:hint="eastAsia" w:ascii="仿宋_GB2312" w:eastAsia="仿宋_GB2312" w:cs="Times New Roman"/>
          <w:sz w:val="32"/>
          <w:szCs w:val="32"/>
          <w:lang w:val="en-US" w:eastAsia="zh-CN"/>
        </w:rPr>
        <w:t>指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6E4EEC24">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二十二、</w:t>
      </w:r>
      <w:r>
        <w:rPr>
          <w:rFonts w:hint="eastAsia" w:ascii="黑体" w:hAnsi="黑体" w:eastAsia="黑体" w:cs="Times New Roman"/>
          <w:sz w:val="32"/>
          <w:szCs w:val="32"/>
          <w:lang w:val="en-US" w:eastAsia="zh-CN"/>
        </w:rPr>
        <w:t>农林水支出（类）213巩固脱贫攻坚成果衔接乡村振兴（款）05其他巩固脱贫攻坚成果衔接乡村振兴支出（项）99：</w:t>
      </w:r>
      <w:r>
        <w:rPr>
          <w:rFonts w:hint="eastAsia" w:ascii="仿宋_GB2312" w:eastAsia="仿宋_GB2312" w:cs="Times New Roman"/>
          <w:sz w:val="32"/>
          <w:szCs w:val="32"/>
          <w:lang w:val="en-US" w:eastAsia="zh-CN"/>
        </w:rPr>
        <w:t>指用于农村（包括国有农场、国有林场）巩固拓展脱贫攻坚成果同乡村振兴有效衔接等方面的支出。</w:t>
      </w:r>
    </w:p>
    <w:p w14:paraId="69EFB48F">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二十三、</w:t>
      </w:r>
      <w:r>
        <w:rPr>
          <w:rFonts w:hint="eastAsia" w:ascii="黑体" w:hAnsi="黑体" w:eastAsia="黑体" w:cs="Times New Roman"/>
          <w:sz w:val="32"/>
          <w:szCs w:val="32"/>
          <w:lang w:val="en-US" w:eastAsia="zh-CN"/>
        </w:rPr>
        <w:t>农林水支出（类）213农村综合改革（款）07对村民委员会和村党支部的补助（项）05：</w:t>
      </w:r>
      <w:r>
        <w:rPr>
          <w:rFonts w:hint="eastAsia" w:ascii="仿宋_GB2312" w:eastAsia="仿宋_GB2312" w:cs="Times New Roman"/>
          <w:sz w:val="32"/>
          <w:szCs w:val="32"/>
          <w:lang w:val="en-US" w:eastAsia="zh-CN"/>
        </w:rPr>
        <w:t>指反映各级财政对村民委员会和村党支部的补助支出，以及支持建立县级基本财力保障机制安排的村级组织运转奖补资金。</w:t>
      </w:r>
    </w:p>
    <w:p w14:paraId="42A6D336">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二十四、</w:t>
      </w:r>
      <w:r>
        <w:rPr>
          <w:rFonts w:hint="eastAsia" w:ascii="黑体" w:hAnsi="黑体" w:eastAsia="黑体" w:cs="Times New Roman"/>
          <w:sz w:val="32"/>
          <w:szCs w:val="32"/>
          <w:lang w:val="en-US" w:eastAsia="zh-CN"/>
        </w:rPr>
        <w:t>农林水支出（类）213其他农林水支出（款）99其他农林水支出（项）99：</w:t>
      </w:r>
      <w:r>
        <w:rPr>
          <w:rFonts w:hint="eastAsia" w:ascii="仿宋_GB2312" w:eastAsia="仿宋_GB2312" w:cs="Times New Roman"/>
          <w:sz w:val="32"/>
          <w:szCs w:val="32"/>
          <w:lang w:val="en-US" w:eastAsia="zh-CN"/>
        </w:rPr>
        <w:t>指除化解债务支出以外其他用于农林水方面的支出。</w:t>
      </w:r>
    </w:p>
    <w:p w14:paraId="02769F9E">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3" w:firstLineChars="200"/>
        <w:jc w:val="both"/>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二十五、</w:t>
      </w:r>
      <w:r>
        <w:rPr>
          <w:rFonts w:hint="eastAsia" w:ascii="黑体" w:hAnsi="黑体" w:eastAsia="黑体" w:cs="Times New Roman"/>
          <w:sz w:val="32"/>
          <w:szCs w:val="32"/>
          <w:lang w:val="en-US" w:eastAsia="zh-CN"/>
        </w:rPr>
        <w:t>交通运输支出（类）214公路水路运输（款）01其他公路和运输安全（项）99：</w:t>
      </w:r>
      <w:r>
        <w:rPr>
          <w:rFonts w:hint="eastAsia" w:ascii="仿宋_GB2312" w:eastAsia="仿宋_GB2312" w:cs="Times New Roman"/>
          <w:sz w:val="32"/>
          <w:szCs w:val="32"/>
          <w:lang w:val="en-US" w:eastAsia="zh-CN"/>
        </w:rPr>
        <w:t>指其他用于公路和运输方面的支出。</w:t>
      </w:r>
    </w:p>
    <w:p w14:paraId="371868A7">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sz w:val="32"/>
          <w:szCs w:val="32"/>
        </w:rPr>
      </w:pPr>
      <w:r>
        <w:rPr>
          <w:rFonts w:hint="eastAsia" w:ascii="黑体" w:hAnsi="黑体" w:eastAsia="黑体"/>
          <w:sz w:val="32"/>
          <w:szCs w:val="32"/>
          <w:lang w:eastAsia="zh-CN"/>
        </w:rPr>
        <w:t>二十</w:t>
      </w:r>
      <w:r>
        <w:rPr>
          <w:rFonts w:hint="eastAsia" w:ascii="黑体" w:hAnsi="黑体" w:eastAsia="黑体"/>
          <w:sz w:val="32"/>
          <w:szCs w:val="32"/>
          <w:lang w:val="en-US" w:eastAsia="zh-CN"/>
        </w:rPr>
        <w:t>六</w:t>
      </w:r>
      <w:r>
        <w:rPr>
          <w:rFonts w:hint="eastAsia" w:ascii="黑体" w:hAnsi="黑体" w:eastAsia="黑体"/>
          <w:sz w:val="32"/>
          <w:szCs w:val="32"/>
        </w:rPr>
        <w:t>、住房保障支出（类）221住房改革支出（款）02住房公积金（项）01：</w:t>
      </w:r>
      <w:r>
        <w:rPr>
          <w:rFonts w:hint="eastAsia" w:ascii="仿宋_GB2312" w:eastAsia="仿宋_GB2312"/>
          <w:sz w:val="32"/>
          <w:szCs w:val="32"/>
        </w:rPr>
        <w:t>指行政事业单位按人力资源和社会保障部、财政部规定的基本工资和津贴补贴以及规定比例为职工缴纳的住房公积金。</w:t>
      </w:r>
    </w:p>
    <w:p w14:paraId="440796ED">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cs="Times New Roman"/>
          <w:sz w:val="32"/>
          <w:szCs w:val="32"/>
          <w:lang w:val="en-US" w:eastAsia="zh-CN"/>
        </w:rPr>
      </w:pPr>
      <w:r>
        <w:rPr>
          <w:rFonts w:hint="eastAsia" w:ascii="黑体" w:hAnsi="黑体" w:eastAsia="黑体" w:cs="Times New Roman"/>
          <w:sz w:val="32"/>
          <w:szCs w:val="32"/>
          <w:lang w:val="en-US" w:eastAsia="zh-CN"/>
        </w:rPr>
        <w:t>二十七、灾害防治及应急管理支出（类）224应急管理事务（款）01安全监管（项）06：</w:t>
      </w:r>
      <w:r>
        <w:rPr>
          <w:rFonts w:hint="eastAsia" w:ascii="仿宋_GB2312" w:eastAsia="仿宋_GB2312" w:cs="Times New Roman"/>
          <w:sz w:val="32"/>
          <w:szCs w:val="32"/>
          <w:lang w:val="en-US" w:eastAsia="zh-CN"/>
        </w:rPr>
        <w:t>指反映安全生产监管方面的支出。</w:t>
      </w:r>
    </w:p>
    <w:p w14:paraId="2674DE8F">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sz w:val="32"/>
          <w:szCs w:val="32"/>
        </w:rPr>
      </w:pPr>
      <w:r>
        <w:rPr>
          <w:rFonts w:hint="eastAsia" w:ascii="黑体" w:hAnsi="黑体" w:eastAsia="黑体"/>
          <w:sz w:val="32"/>
          <w:szCs w:val="32"/>
          <w:lang w:eastAsia="zh-CN"/>
        </w:rPr>
        <w:t>二十</w:t>
      </w:r>
      <w:r>
        <w:rPr>
          <w:rFonts w:hint="eastAsia" w:ascii="黑体" w:hAnsi="黑体" w:eastAsia="黑体"/>
          <w:sz w:val="32"/>
          <w:szCs w:val="32"/>
          <w:lang w:val="en-US" w:eastAsia="zh-CN"/>
        </w:rPr>
        <w:t>八</w:t>
      </w:r>
      <w:r>
        <w:rPr>
          <w:rFonts w:hint="eastAsia" w:ascii="黑体" w:hAnsi="黑体" w:eastAsia="黑体"/>
          <w:sz w:val="32"/>
          <w:szCs w:val="32"/>
        </w:rPr>
        <w:t>、基本支出：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ascii="仿宋_GB2312" w:eastAsia="仿宋_GB2312"/>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w:t>
      </w:r>
      <w:r>
        <w:rPr>
          <w:rFonts w:hint="eastAsia" w:ascii="黑体" w:hAnsi="黑体" w:eastAsia="黑体"/>
          <w:sz w:val="32"/>
          <w:szCs w:val="32"/>
          <w:lang w:val="en-US" w:eastAsia="zh-CN"/>
        </w:rPr>
        <w:t>二</w:t>
      </w:r>
      <w:r>
        <w:rPr>
          <w:rFonts w:hint="eastAsia" w:ascii="黑体" w:hAnsi="黑体" w:eastAsia="黑体"/>
          <w:sz w:val="32"/>
          <w:szCs w:val="32"/>
          <w:lang w:eastAsia="zh-CN"/>
        </w:rPr>
        <w:t>十</w:t>
      </w:r>
      <w:r>
        <w:rPr>
          <w:rFonts w:hint="eastAsia" w:ascii="黑体" w:hAnsi="黑体" w:eastAsia="黑体"/>
          <w:sz w:val="32"/>
          <w:szCs w:val="32"/>
          <w:lang w:val="en-US" w:eastAsia="zh-CN"/>
        </w:rPr>
        <w:t>九</w:t>
      </w:r>
      <w:r>
        <w:rPr>
          <w:rFonts w:hint="eastAsia" w:ascii="黑体" w:hAnsi="黑体" w:eastAsia="黑体"/>
          <w:sz w:val="32"/>
          <w:szCs w:val="32"/>
        </w:rPr>
        <w:t>、项目支出：</w:t>
      </w:r>
      <w:r>
        <w:rPr>
          <w:rFonts w:hint="eastAsia" w:ascii="仿宋_GB2312" w:eastAsia="仿宋_GB2312"/>
          <w:sz w:val="32"/>
          <w:szCs w:val="32"/>
        </w:rPr>
        <w:t>指在基本支出之外为完成特定行政任务和事业发展目标所发生的支出。</w:t>
      </w:r>
    </w:p>
    <w:p w14:paraId="1983CC35">
      <w:pPr>
        <w:widowControl/>
        <w:numPr>
          <w:ilvl w:val="0"/>
          <w:numId w:val="0"/>
        </w:numPr>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eastAsia="仿宋_GB2312"/>
          <w:sz w:val="32"/>
          <w:szCs w:val="32"/>
        </w:rPr>
      </w:pPr>
      <w:r>
        <w:rPr>
          <w:rFonts w:hint="eastAsia" w:ascii="黑体" w:hAnsi="黑体" w:eastAsia="黑体"/>
          <w:sz w:val="32"/>
          <w:szCs w:val="32"/>
          <w:lang w:eastAsia="zh-CN"/>
        </w:rPr>
        <w:t>三十</w:t>
      </w:r>
      <w:r>
        <w:rPr>
          <w:rFonts w:hint="eastAsia" w:ascii="黑体" w:hAnsi="黑体" w:eastAsia="黑体"/>
          <w:sz w:val="32"/>
          <w:szCs w:val="32"/>
        </w:rPr>
        <w:t>、“三公”经费：</w:t>
      </w:r>
      <w:r>
        <w:rPr>
          <w:rFonts w:hint="eastAsia" w:ascii="仿宋_GB2312" w:eastAsia="仿宋_GB2312"/>
          <w:sz w:val="32"/>
          <w:szCs w:val="32"/>
        </w:rPr>
        <w:t>纳入部门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sz w:val="32"/>
          <w:szCs w:val="32"/>
        </w:rPr>
        <w:br w:type="textWrapping"/>
      </w:r>
      <w:r>
        <w:rPr>
          <w:rFonts w:ascii="仿宋_GB2312" w:eastAsia="仿宋_GB2312"/>
          <w:sz w:val="32"/>
          <w:szCs w:val="32"/>
        </w:rPr>
        <w:t xml:space="preserve">    </w:t>
      </w:r>
      <w:r>
        <w:rPr>
          <w:rFonts w:hint="eastAsia" w:ascii="黑体" w:hAnsi="黑体" w:eastAsia="黑体"/>
          <w:sz w:val="32"/>
          <w:szCs w:val="32"/>
          <w:lang w:eastAsia="zh-CN"/>
        </w:rPr>
        <w:t>三十</w:t>
      </w:r>
      <w:r>
        <w:rPr>
          <w:rFonts w:hint="eastAsia" w:ascii="黑体" w:hAnsi="黑体" w:eastAsia="黑体"/>
          <w:sz w:val="32"/>
          <w:szCs w:val="32"/>
          <w:lang w:val="en-US" w:eastAsia="zh-CN"/>
        </w:rPr>
        <w:t>一</w:t>
      </w:r>
      <w:r>
        <w:rPr>
          <w:rFonts w:hint="eastAsia" w:ascii="黑体" w:hAnsi="黑体" w:eastAsia="黑体"/>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45CFB95B">
      <w:pPr>
        <w:widowControl w:val="0"/>
        <w:wordWrap/>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FB1EDE4">
      <w:pPr>
        <w:widowControl w:val="0"/>
        <w:wordWrap/>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6370D93B">
      <w:pPr>
        <w:widowControl w:val="0"/>
        <w:wordWrap/>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AC6AE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99526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86833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7D1C0C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1DD1C40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5EC6966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543E510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C46EBA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 xml:space="preserve">   广元经济技术开发区盘龙镇</w:t>
      </w:r>
    </w:p>
    <w:p w14:paraId="70E6A4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firstLine="3080" w:firstLineChars="70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 xml:space="preserve"> 2026年部门预算表</w:t>
      </w:r>
    </w:p>
    <w:p w14:paraId="7F9C8A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EC0F2F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3A450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F846D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06D0E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8"/>
        <w:tblW w:w="12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0"/>
        <w:gridCol w:w="1201"/>
        <w:gridCol w:w="4912"/>
        <w:gridCol w:w="2172"/>
      </w:tblGrid>
      <w:tr w14:paraId="73B7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tbl>
            <w:tblPr>
              <w:tblStyle w:val="9"/>
              <w:tblW w:w="0" w:type="auto"/>
              <w:tblInd w:w="5"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0"/>
              <w:gridCol w:w="6289"/>
            </w:tblGrid>
            <w:tr w14:paraId="631563A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2" w:type="dxa"/>
                  <w:tcBorders>
                    <w:top w:val="nil"/>
                    <w:bottom w:val="nil"/>
                    <w:right w:val="nil"/>
                  </w:tcBorders>
                </w:tcPr>
                <w:p w14:paraId="2377328F">
                  <w:pPr>
                    <w:keepNext w:val="0"/>
                    <w:keepLines w:val="0"/>
                    <w:widowControl/>
                    <w:suppressLineNumbers w:val="0"/>
                    <w:jc w:val="left"/>
                    <w:textAlignment w:val="center"/>
                    <w:rPr>
                      <w:rFonts w:hint="default" w:ascii="黑体" w:hAnsi="宋体" w:eastAsia="黑体" w:cs="黑体"/>
                      <w:b/>
                      <w:bCs/>
                      <w:i w:val="0"/>
                      <w:iCs w:val="0"/>
                      <w:color w:val="000000"/>
                      <w:kern w:val="0"/>
                      <w:sz w:val="32"/>
                      <w:szCs w:val="32"/>
                      <w:u w:val="none"/>
                      <w:vertAlign w:val="baseli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1</w:t>
                  </w:r>
                </w:p>
              </w:tc>
              <w:tc>
                <w:tcPr>
                  <w:tcW w:w="6292" w:type="dxa"/>
                  <w:tcBorders>
                    <w:top w:val="nil"/>
                    <w:left w:val="nil"/>
                    <w:bottom w:val="nil"/>
                    <w:right w:val="nil"/>
                  </w:tcBorders>
                  <w:vAlign w:val="center"/>
                </w:tcPr>
                <w:p w14:paraId="7AD11B2F">
                  <w:pPr>
                    <w:keepNext w:val="0"/>
                    <w:keepLines w:val="0"/>
                    <w:widowControl/>
                    <w:suppressLineNumbers w:val="0"/>
                    <w:jc w:val="right"/>
                    <w:textAlignment w:val="center"/>
                    <w:rPr>
                      <w:rFonts w:hint="eastAsia" w:ascii="黑体" w:hAnsi="宋体" w:eastAsia="黑体" w:cs="黑体"/>
                      <w:b/>
                      <w:bCs/>
                      <w:i w:val="0"/>
                      <w:iCs w:val="0"/>
                      <w:color w:val="000000"/>
                      <w:kern w:val="0"/>
                      <w:sz w:val="32"/>
                      <w:szCs w:val="32"/>
                      <w:u w:val="none"/>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表1</w:t>
                  </w:r>
                </w:p>
              </w:tc>
            </w:tr>
          </w:tbl>
          <w:p w14:paraId="686827F0">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部门收支总表</w:t>
            </w:r>
          </w:p>
        </w:tc>
      </w:tr>
      <w:tr w14:paraId="1FF2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tcBorders>
              <w:top w:val="single" w:color="FFFFFF" w:sz="4" w:space="0"/>
              <w:left w:val="single" w:color="FFFFFF" w:sz="4" w:space="0"/>
              <w:bottom w:val="nil"/>
              <w:right w:val="single" w:color="FFFFFF" w:sz="4" w:space="0"/>
            </w:tcBorders>
            <w:shd w:val="clear" w:color="auto" w:fill="auto"/>
            <w:noWrap/>
            <w:vAlign w:val="center"/>
          </w:tcPr>
          <w:p w14:paraId="3CAD5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0" w:type="auto"/>
            <w:tcBorders>
              <w:top w:val="nil"/>
              <w:left w:val="nil"/>
              <w:bottom w:val="nil"/>
              <w:right w:val="nil"/>
            </w:tcBorders>
            <w:shd w:val="clear" w:color="auto" w:fill="auto"/>
            <w:noWrap/>
            <w:vAlign w:val="center"/>
          </w:tcPr>
          <w:p w14:paraId="21F8DC87">
            <w:pPr>
              <w:rPr>
                <w:rFonts w:hint="eastAsia" w:ascii="宋体" w:hAnsi="宋体" w:eastAsia="宋体" w:cs="宋体"/>
                <w:i w:val="0"/>
                <w:iCs w:val="0"/>
                <w:color w:val="000000"/>
                <w:sz w:val="22"/>
                <w:szCs w:val="22"/>
                <w:u w:val="none"/>
              </w:rPr>
            </w:pPr>
          </w:p>
        </w:tc>
        <w:tc>
          <w:tcPr>
            <w:tcW w:w="4604" w:type="dxa"/>
            <w:tcBorders>
              <w:top w:val="nil"/>
              <w:left w:val="nil"/>
              <w:bottom w:val="nil"/>
              <w:right w:val="nil"/>
            </w:tcBorders>
            <w:shd w:val="clear" w:color="auto" w:fill="auto"/>
            <w:vAlign w:val="center"/>
          </w:tcPr>
          <w:p w14:paraId="21749D2B">
            <w:pPr>
              <w:rPr>
                <w:rFonts w:hint="eastAsia" w:ascii="黑体" w:hAnsi="黑体" w:eastAsia="黑体" w:cs="黑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60FBA5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24C9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AD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6A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56D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66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55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33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8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689E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0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一、一般公共预算拨款收入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87F3">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1499.87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8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6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697.49</w:t>
            </w:r>
          </w:p>
        </w:tc>
      </w:tr>
      <w:tr w14:paraId="3BF7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D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二、政府性基金预算拨款收入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35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F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4CF1">
            <w:pPr>
              <w:jc w:val="right"/>
              <w:rPr>
                <w:rFonts w:hint="eastAsia" w:ascii="宋体" w:hAnsi="宋体" w:eastAsia="宋体" w:cs="宋体"/>
                <w:i w:val="0"/>
                <w:iCs w:val="0"/>
                <w:color w:val="000000"/>
                <w:sz w:val="22"/>
                <w:szCs w:val="22"/>
                <w:u w:val="none"/>
              </w:rPr>
            </w:pPr>
          </w:p>
        </w:tc>
      </w:tr>
      <w:tr w14:paraId="4795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0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三、国有资本经营预算拨款收入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35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F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2A7C">
            <w:pPr>
              <w:jc w:val="right"/>
              <w:rPr>
                <w:rFonts w:hint="eastAsia" w:ascii="宋体" w:hAnsi="宋体" w:eastAsia="宋体" w:cs="宋体"/>
                <w:i w:val="0"/>
                <w:iCs w:val="0"/>
                <w:color w:val="000000"/>
                <w:sz w:val="22"/>
                <w:szCs w:val="22"/>
                <w:u w:val="none"/>
              </w:rPr>
            </w:pPr>
          </w:p>
        </w:tc>
      </w:tr>
      <w:tr w14:paraId="041A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7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四、事业收入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EC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0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D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r>
      <w:tr w14:paraId="0FEA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5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五、事业单位经营收入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E2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5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F4D8">
            <w:pPr>
              <w:jc w:val="right"/>
              <w:rPr>
                <w:rFonts w:hint="eastAsia" w:ascii="宋体" w:hAnsi="宋体" w:eastAsia="宋体" w:cs="宋体"/>
                <w:i w:val="0"/>
                <w:iCs w:val="0"/>
                <w:color w:val="000000"/>
                <w:sz w:val="22"/>
                <w:szCs w:val="22"/>
                <w:u w:val="none"/>
              </w:rPr>
            </w:pPr>
          </w:p>
        </w:tc>
      </w:tr>
      <w:tr w14:paraId="5529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E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六、其他收入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55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4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3EB5">
            <w:pPr>
              <w:jc w:val="right"/>
              <w:rPr>
                <w:rFonts w:hint="eastAsia" w:ascii="宋体" w:hAnsi="宋体" w:eastAsia="宋体" w:cs="宋体"/>
                <w:i w:val="0"/>
                <w:iCs w:val="0"/>
                <w:color w:val="000000"/>
                <w:sz w:val="22"/>
                <w:szCs w:val="22"/>
                <w:u w:val="none"/>
              </w:rPr>
            </w:pPr>
          </w:p>
        </w:tc>
      </w:tr>
      <w:tr w14:paraId="2745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E24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98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9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DD39">
            <w:pPr>
              <w:jc w:val="right"/>
              <w:rPr>
                <w:rFonts w:hint="eastAsia" w:ascii="宋体" w:hAnsi="宋体" w:eastAsia="宋体" w:cs="宋体"/>
                <w:i w:val="0"/>
                <w:iCs w:val="0"/>
                <w:color w:val="000000"/>
                <w:sz w:val="22"/>
                <w:szCs w:val="22"/>
                <w:u w:val="none"/>
              </w:rPr>
            </w:pPr>
          </w:p>
        </w:tc>
      </w:tr>
      <w:tr w14:paraId="24D4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B40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7E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C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1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162.15</w:t>
            </w:r>
          </w:p>
        </w:tc>
      </w:tr>
      <w:tr w14:paraId="6887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CE7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BA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0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九、社会保险基金支出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59BD">
            <w:pPr>
              <w:jc w:val="right"/>
              <w:rPr>
                <w:rFonts w:hint="eastAsia" w:ascii="宋体" w:hAnsi="宋体" w:eastAsia="宋体" w:cs="宋体"/>
                <w:i w:val="0"/>
                <w:iCs w:val="0"/>
                <w:color w:val="000000"/>
                <w:sz w:val="22"/>
                <w:szCs w:val="22"/>
                <w:u w:val="none"/>
              </w:rPr>
            </w:pPr>
          </w:p>
        </w:tc>
      </w:tr>
      <w:tr w14:paraId="2399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E09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99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3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十、卫生健康支出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A6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r>
      <w:tr w14:paraId="46DF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EB9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D4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2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十一、节能环保支出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1F8C">
            <w:pPr>
              <w:jc w:val="right"/>
              <w:rPr>
                <w:rFonts w:hint="eastAsia" w:ascii="宋体" w:hAnsi="宋体" w:eastAsia="宋体" w:cs="宋体"/>
                <w:i w:val="0"/>
                <w:iCs w:val="0"/>
                <w:color w:val="000000"/>
                <w:sz w:val="22"/>
                <w:szCs w:val="22"/>
                <w:u w:val="none"/>
              </w:rPr>
            </w:pPr>
          </w:p>
        </w:tc>
      </w:tr>
      <w:tr w14:paraId="49A6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DDC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5D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5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十二、城乡社区支出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8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r>
      <w:tr w14:paraId="60A1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558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83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2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十三、农林水支出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0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555.70</w:t>
            </w:r>
          </w:p>
        </w:tc>
      </w:tr>
      <w:tr w14:paraId="4B7A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E8E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E3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C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十四、交通运输支出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89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14:paraId="0EAB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648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EC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A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十五、资源勘探工业信息等支出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2CB1">
            <w:pPr>
              <w:jc w:val="right"/>
              <w:rPr>
                <w:rFonts w:hint="eastAsia" w:ascii="宋体" w:hAnsi="宋体" w:eastAsia="宋体" w:cs="宋体"/>
                <w:i w:val="0"/>
                <w:iCs w:val="0"/>
                <w:color w:val="000000"/>
                <w:sz w:val="22"/>
                <w:szCs w:val="22"/>
                <w:u w:val="none"/>
              </w:rPr>
            </w:pPr>
          </w:p>
        </w:tc>
      </w:tr>
      <w:tr w14:paraId="5A26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6BC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C9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6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十六、商业服务业等支出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E8DC">
            <w:pPr>
              <w:jc w:val="right"/>
              <w:rPr>
                <w:rFonts w:hint="eastAsia" w:ascii="宋体" w:hAnsi="宋体" w:eastAsia="宋体" w:cs="宋体"/>
                <w:i w:val="0"/>
                <w:iCs w:val="0"/>
                <w:color w:val="000000"/>
                <w:sz w:val="22"/>
                <w:szCs w:val="22"/>
                <w:u w:val="none"/>
              </w:rPr>
            </w:pPr>
          </w:p>
        </w:tc>
      </w:tr>
      <w:tr w14:paraId="087D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E10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79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E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十七、金融支出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E324">
            <w:pPr>
              <w:jc w:val="right"/>
              <w:rPr>
                <w:rFonts w:hint="eastAsia" w:ascii="宋体" w:hAnsi="宋体" w:eastAsia="宋体" w:cs="宋体"/>
                <w:i w:val="0"/>
                <w:iCs w:val="0"/>
                <w:color w:val="000000"/>
                <w:sz w:val="22"/>
                <w:szCs w:val="22"/>
                <w:u w:val="none"/>
              </w:rPr>
            </w:pPr>
          </w:p>
        </w:tc>
      </w:tr>
      <w:tr w14:paraId="5046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DB4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F4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1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十八、援助其他地区支出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9C5B">
            <w:pPr>
              <w:jc w:val="right"/>
              <w:rPr>
                <w:rFonts w:hint="eastAsia" w:ascii="宋体" w:hAnsi="宋体" w:eastAsia="宋体" w:cs="宋体"/>
                <w:i w:val="0"/>
                <w:iCs w:val="0"/>
                <w:color w:val="000000"/>
                <w:sz w:val="22"/>
                <w:szCs w:val="22"/>
                <w:u w:val="none"/>
              </w:rPr>
            </w:pPr>
          </w:p>
        </w:tc>
      </w:tr>
      <w:tr w14:paraId="6867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CEC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A3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F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十九、自然资源海洋气象等支出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D0B2">
            <w:pPr>
              <w:jc w:val="right"/>
              <w:rPr>
                <w:rFonts w:hint="eastAsia" w:ascii="宋体" w:hAnsi="宋体" w:eastAsia="宋体" w:cs="宋体"/>
                <w:i w:val="0"/>
                <w:iCs w:val="0"/>
                <w:color w:val="000000"/>
                <w:sz w:val="22"/>
                <w:szCs w:val="22"/>
                <w:u w:val="none"/>
              </w:rPr>
            </w:pPr>
          </w:p>
        </w:tc>
      </w:tr>
      <w:tr w14:paraId="6F6E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066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65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A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二十、住房保障支出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45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35.60</w:t>
            </w:r>
          </w:p>
        </w:tc>
      </w:tr>
      <w:tr w14:paraId="1E47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AD6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17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F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二十一、粮油物资储备支出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38B0">
            <w:pPr>
              <w:jc w:val="right"/>
              <w:rPr>
                <w:rFonts w:hint="eastAsia" w:ascii="宋体" w:hAnsi="宋体" w:eastAsia="宋体" w:cs="宋体"/>
                <w:i w:val="0"/>
                <w:iCs w:val="0"/>
                <w:color w:val="000000"/>
                <w:sz w:val="22"/>
                <w:szCs w:val="22"/>
                <w:u w:val="none"/>
              </w:rPr>
            </w:pPr>
          </w:p>
        </w:tc>
      </w:tr>
      <w:tr w14:paraId="624C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0E9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23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9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二十二、国有资本经营预算支出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8794">
            <w:pPr>
              <w:jc w:val="right"/>
              <w:rPr>
                <w:rFonts w:hint="eastAsia" w:ascii="宋体" w:hAnsi="宋体" w:eastAsia="宋体" w:cs="宋体"/>
                <w:i w:val="0"/>
                <w:iCs w:val="0"/>
                <w:color w:val="000000"/>
                <w:sz w:val="22"/>
                <w:szCs w:val="22"/>
                <w:u w:val="none"/>
              </w:rPr>
            </w:pPr>
          </w:p>
        </w:tc>
      </w:tr>
      <w:tr w14:paraId="1351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161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821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7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二十三、灾害防治及应急管理支出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6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14:paraId="3777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DEC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C3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E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四</w:t>
            </w:r>
            <w:r>
              <w:rPr>
                <w:rFonts w:hint="eastAsia" w:ascii="宋体" w:hAnsi="宋体" w:eastAsia="宋体" w:cs="宋体"/>
                <w:i w:val="0"/>
                <w:iCs w:val="0"/>
                <w:color w:val="000000"/>
                <w:kern w:val="0"/>
                <w:sz w:val="22"/>
                <w:szCs w:val="22"/>
                <w:u w:val="none"/>
                <w:lang w:val="en-US" w:eastAsia="zh-CN" w:bidi="ar"/>
              </w:rPr>
              <w:t>、其他支出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D0DC">
            <w:pPr>
              <w:jc w:val="right"/>
              <w:rPr>
                <w:rFonts w:hint="eastAsia" w:ascii="宋体" w:hAnsi="宋体" w:eastAsia="宋体" w:cs="宋体"/>
                <w:i w:val="0"/>
                <w:iCs w:val="0"/>
                <w:color w:val="000000"/>
                <w:sz w:val="22"/>
                <w:szCs w:val="22"/>
                <w:u w:val="none"/>
              </w:rPr>
            </w:pPr>
          </w:p>
        </w:tc>
      </w:tr>
      <w:tr w14:paraId="65B9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0DD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1D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1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五</w:t>
            </w:r>
            <w:r>
              <w:rPr>
                <w:rFonts w:hint="eastAsia" w:ascii="宋体" w:hAnsi="宋体" w:eastAsia="宋体" w:cs="宋体"/>
                <w:i w:val="0"/>
                <w:iCs w:val="0"/>
                <w:color w:val="000000"/>
                <w:kern w:val="0"/>
                <w:sz w:val="22"/>
                <w:szCs w:val="22"/>
                <w:u w:val="none"/>
                <w:lang w:val="en-US" w:eastAsia="zh-CN" w:bidi="ar"/>
              </w:rPr>
              <w:t>、债务还本支出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CB4E">
            <w:pPr>
              <w:jc w:val="right"/>
              <w:rPr>
                <w:rFonts w:hint="eastAsia" w:ascii="宋体" w:hAnsi="宋体" w:eastAsia="宋体" w:cs="宋体"/>
                <w:i w:val="0"/>
                <w:iCs w:val="0"/>
                <w:color w:val="000000"/>
                <w:sz w:val="22"/>
                <w:szCs w:val="22"/>
                <w:u w:val="none"/>
              </w:rPr>
            </w:pPr>
          </w:p>
        </w:tc>
      </w:tr>
      <w:tr w14:paraId="057AB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A1A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DD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5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六</w:t>
            </w:r>
            <w:r>
              <w:rPr>
                <w:rFonts w:hint="eastAsia" w:ascii="宋体" w:hAnsi="宋体" w:eastAsia="宋体" w:cs="宋体"/>
                <w:i w:val="0"/>
                <w:iCs w:val="0"/>
                <w:color w:val="000000"/>
                <w:kern w:val="0"/>
                <w:sz w:val="22"/>
                <w:szCs w:val="22"/>
                <w:u w:val="none"/>
                <w:lang w:val="en-US" w:eastAsia="zh-CN" w:bidi="ar"/>
              </w:rPr>
              <w:t>、债务付息支出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E343">
            <w:pPr>
              <w:jc w:val="right"/>
              <w:rPr>
                <w:rFonts w:hint="eastAsia" w:ascii="宋体" w:hAnsi="宋体" w:eastAsia="宋体" w:cs="宋体"/>
                <w:i w:val="0"/>
                <w:iCs w:val="0"/>
                <w:color w:val="000000"/>
                <w:sz w:val="22"/>
                <w:szCs w:val="22"/>
                <w:u w:val="none"/>
              </w:rPr>
            </w:pPr>
          </w:p>
        </w:tc>
      </w:tr>
      <w:tr w14:paraId="08B4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7BF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8A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6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七</w:t>
            </w:r>
            <w:r>
              <w:rPr>
                <w:rFonts w:hint="eastAsia" w:ascii="宋体" w:hAnsi="宋体" w:eastAsia="宋体" w:cs="宋体"/>
                <w:i w:val="0"/>
                <w:iCs w:val="0"/>
                <w:color w:val="000000"/>
                <w:kern w:val="0"/>
                <w:sz w:val="22"/>
                <w:szCs w:val="22"/>
                <w:u w:val="none"/>
                <w:lang w:val="en-US" w:eastAsia="zh-CN" w:bidi="ar"/>
              </w:rPr>
              <w:t>、债务发行费用支出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5941">
            <w:pPr>
              <w:jc w:val="right"/>
              <w:rPr>
                <w:rFonts w:hint="eastAsia" w:ascii="宋体" w:hAnsi="宋体" w:eastAsia="宋体" w:cs="宋体"/>
                <w:i w:val="0"/>
                <w:iCs w:val="0"/>
                <w:color w:val="000000"/>
                <w:sz w:val="22"/>
                <w:szCs w:val="22"/>
                <w:u w:val="none"/>
              </w:rPr>
            </w:pPr>
          </w:p>
        </w:tc>
      </w:tr>
      <w:tr w14:paraId="270C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20F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87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C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二十八</w:t>
            </w:r>
            <w:r>
              <w:rPr>
                <w:rFonts w:hint="eastAsia" w:ascii="宋体" w:hAnsi="宋体" w:eastAsia="宋体" w:cs="宋体"/>
                <w:i w:val="0"/>
                <w:iCs w:val="0"/>
                <w:color w:val="000000"/>
                <w:kern w:val="0"/>
                <w:sz w:val="22"/>
                <w:szCs w:val="22"/>
                <w:u w:val="none"/>
                <w:lang w:val="en-US" w:eastAsia="zh-CN" w:bidi="ar"/>
              </w:rPr>
              <w:t>、抗疫特别国债安排的支出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6FCC">
            <w:pPr>
              <w:jc w:val="right"/>
              <w:rPr>
                <w:rFonts w:hint="eastAsia" w:ascii="宋体" w:hAnsi="宋体" w:eastAsia="宋体" w:cs="宋体"/>
                <w:i w:val="0"/>
                <w:iCs w:val="0"/>
                <w:color w:val="000000"/>
                <w:sz w:val="22"/>
                <w:szCs w:val="22"/>
                <w:u w:val="none"/>
              </w:rPr>
            </w:pPr>
          </w:p>
        </w:tc>
      </w:tr>
      <w:tr w14:paraId="2B25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F8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 年 收 入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5F72">
            <w:pPr>
              <w:jc w:val="right"/>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1499.87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FC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 年 支 出 合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58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1,499.87</w:t>
            </w:r>
          </w:p>
        </w:tc>
      </w:tr>
      <w:tr w14:paraId="2EC1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6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七</w:t>
            </w:r>
            <w:r>
              <w:rPr>
                <w:rFonts w:hint="eastAsia" w:ascii="宋体" w:hAnsi="宋体" w:eastAsia="宋体" w:cs="宋体"/>
                <w:i w:val="0"/>
                <w:iCs w:val="0"/>
                <w:color w:val="000000"/>
                <w:kern w:val="0"/>
                <w:sz w:val="22"/>
                <w:szCs w:val="22"/>
                <w:u w:val="none"/>
                <w:lang w:val="en-US" w:eastAsia="zh-CN" w:bidi="ar"/>
              </w:rPr>
              <w:t>、上年结转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3056">
            <w:pPr>
              <w:jc w:val="right"/>
              <w:rPr>
                <w:rFonts w:hint="eastAsia" w:ascii="宋体" w:hAnsi="宋体" w:eastAsia="宋体" w:cs="宋体"/>
                <w:i w:val="0"/>
                <w:iCs w:val="0"/>
                <w:color w:val="000000"/>
                <w:sz w:val="22"/>
                <w:szCs w:val="22"/>
                <w:highlight w:val="yellow"/>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E907">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C8EF">
            <w:pPr>
              <w:jc w:val="right"/>
              <w:rPr>
                <w:rFonts w:hint="eastAsia" w:ascii="宋体" w:hAnsi="宋体" w:eastAsia="宋体" w:cs="宋体"/>
                <w:i w:val="0"/>
                <w:iCs w:val="0"/>
                <w:color w:val="000000"/>
                <w:sz w:val="22"/>
                <w:szCs w:val="22"/>
                <w:u w:val="none"/>
              </w:rPr>
            </w:pPr>
          </w:p>
        </w:tc>
      </w:tr>
      <w:tr w14:paraId="7847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45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1F38">
            <w:pPr>
              <w:jc w:val="right"/>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1499.87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0F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  总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8A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1,499.87</w:t>
            </w:r>
          </w:p>
        </w:tc>
      </w:tr>
    </w:tbl>
    <w:p w14:paraId="654C9C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38061C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03F778A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5D34DA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5F2F3CC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7E5DD0D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E57C90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035C021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21DA497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3E37BA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tbl>
      <w:tblPr>
        <w:tblStyle w:val="8"/>
        <w:tblW w:w="13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3255"/>
        <w:gridCol w:w="1165"/>
        <w:gridCol w:w="632"/>
        <w:gridCol w:w="1280"/>
        <w:gridCol w:w="1032"/>
        <w:gridCol w:w="1050"/>
        <w:gridCol w:w="436"/>
        <w:gridCol w:w="718"/>
        <w:gridCol w:w="552"/>
        <w:gridCol w:w="746"/>
        <w:gridCol w:w="746"/>
        <w:gridCol w:w="1012"/>
      </w:tblGrid>
      <w:tr w14:paraId="59A3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99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46DE360E">
            <w:pPr>
              <w:keepNext w:val="0"/>
              <w:keepLines w:val="0"/>
              <w:widowControl/>
              <w:suppressLineNumbers w:val="0"/>
              <w:snapToGrid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附表2</w:t>
            </w:r>
          </w:p>
        </w:tc>
        <w:tc>
          <w:tcPr>
            <w:tcW w:w="3255" w:type="dxa"/>
            <w:tcBorders>
              <w:top w:val="nil"/>
              <w:left w:val="nil"/>
              <w:bottom w:val="nil"/>
              <w:right w:val="nil"/>
            </w:tcBorders>
            <w:shd w:val="clear" w:color="auto" w:fill="auto"/>
            <w:vAlign w:val="center"/>
          </w:tcPr>
          <w:p w14:paraId="227A2072">
            <w:pPr>
              <w:snapToGrid w:val="0"/>
              <w:rPr>
                <w:rFonts w:hint="eastAsia" w:ascii="黑体" w:hAnsi="黑体" w:eastAsia="黑体" w:cs="黑体"/>
                <w:i w:val="0"/>
                <w:iCs w:val="0"/>
                <w:color w:val="000000"/>
                <w:sz w:val="18"/>
                <w:szCs w:val="18"/>
                <w:u w:val="none"/>
              </w:rPr>
            </w:pPr>
          </w:p>
        </w:tc>
        <w:tc>
          <w:tcPr>
            <w:tcW w:w="116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F509B6E">
            <w:pPr>
              <w:snapToGrid w:val="0"/>
              <w:rPr>
                <w:rFonts w:hint="eastAsia" w:ascii="宋体" w:hAnsi="宋体" w:eastAsia="宋体" w:cs="宋体"/>
                <w:i w:val="0"/>
                <w:iCs w:val="0"/>
                <w:color w:val="000000"/>
                <w:sz w:val="18"/>
                <w:szCs w:val="18"/>
                <w:u w:val="none"/>
              </w:rPr>
            </w:pPr>
          </w:p>
        </w:tc>
        <w:tc>
          <w:tcPr>
            <w:tcW w:w="632"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5F74AC9">
            <w:pPr>
              <w:snapToGrid w:val="0"/>
              <w:rPr>
                <w:rFonts w:hint="eastAsia" w:ascii="宋体" w:hAnsi="宋体" w:eastAsia="宋体" w:cs="宋体"/>
                <w:i w:val="0"/>
                <w:iCs w:val="0"/>
                <w:color w:val="000000"/>
                <w:sz w:val="18"/>
                <w:szCs w:val="18"/>
                <w:u w:val="none"/>
              </w:rPr>
            </w:pPr>
          </w:p>
        </w:tc>
        <w:tc>
          <w:tcPr>
            <w:tcW w:w="128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02F104D">
            <w:pPr>
              <w:snapToGrid w:val="0"/>
              <w:rPr>
                <w:rFonts w:hint="eastAsia" w:ascii="宋体" w:hAnsi="宋体" w:eastAsia="宋体" w:cs="宋体"/>
                <w:i w:val="0"/>
                <w:iCs w:val="0"/>
                <w:color w:val="000000"/>
                <w:sz w:val="18"/>
                <w:szCs w:val="18"/>
                <w:u w:val="none"/>
              </w:rPr>
            </w:pPr>
          </w:p>
        </w:tc>
        <w:tc>
          <w:tcPr>
            <w:tcW w:w="1032" w:type="dxa"/>
            <w:tcBorders>
              <w:top w:val="nil"/>
              <w:left w:val="nil"/>
              <w:bottom w:val="nil"/>
              <w:right w:val="nil"/>
            </w:tcBorders>
            <w:shd w:val="clear" w:color="auto" w:fill="auto"/>
            <w:vAlign w:val="center"/>
          </w:tcPr>
          <w:p w14:paraId="4B8B8622">
            <w:pPr>
              <w:snapToGrid w:val="0"/>
              <w:rPr>
                <w:rFonts w:hint="default" w:ascii="黑体" w:hAnsi="黑体" w:eastAsia="黑体" w:cs="黑体"/>
                <w:i w:val="0"/>
                <w:iCs w:val="0"/>
                <w:color w:val="000000"/>
                <w:sz w:val="18"/>
                <w:szCs w:val="18"/>
                <w:u w:val="none"/>
              </w:rPr>
            </w:pPr>
          </w:p>
        </w:tc>
        <w:tc>
          <w:tcPr>
            <w:tcW w:w="1050" w:type="dxa"/>
            <w:tcBorders>
              <w:top w:val="nil"/>
              <w:left w:val="nil"/>
              <w:bottom w:val="nil"/>
              <w:right w:val="nil"/>
            </w:tcBorders>
            <w:shd w:val="clear" w:color="auto" w:fill="auto"/>
            <w:vAlign w:val="center"/>
          </w:tcPr>
          <w:p w14:paraId="1954CCC4">
            <w:pPr>
              <w:snapToGrid w:val="0"/>
              <w:rPr>
                <w:rFonts w:hint="default" w:ascii="黑体" w:hAnsi="黑体" w:eastAsia="黑体" w:cs="黑体"/>
                <w:i w:val="0"/>
                <w:iCs w:val="0"/>
                <w:color w:val="000000"/>
                <w:sz w:val="18"/>
                <w:szCs w:val="18"/>
                <w:u w:val="none"/>
              </w:rPr>
            </w:pPr>
          </w:p>
        </w:tc>
        <w:tc>
          <w:tcPr>
            <w:tcW w:w="436" w:type="dxa"/>
            <w:tcBorders>
              <w:top w:val="nil"/>
              <w:left w:val="nil"/>
              <w:bottom w:val="nil"/>
              <w:right w:val="nil"/>
            </w:tcBorders>
            <w:shd w:val="clear" w:color="auto" w:fill="auto"/>
            <w:vAlign w:val="center"/>
          </w:tcPr>
          <w:p w14:paraId="650BF15A">
            <w:pPr>
              <w:snapToGrid w:val="0"/>
              <w:rPr>
                <w:rFonts w:hint="default" w:ascii="黑体" w:hAnsi="黑体" w:eastAsia="黑体" w:cs="黑体"/>
                <w:i w:val="0"/>
                <w:iCs w:val="0"/>
                <w:color w:val="000000"/>
                <w:sz w:val="18"/>
                <w:szCs w:val="18"/>
                <w:u w:val="none"/>
              </w:rPr>
            </w:pPr>
          </w:p>
        </w:tc>
        <w:tc>
          <w:tcPr>
            <w:tcW w:w="718" w:type="dxa"/>
            <w:tcBorders>
              <w:top w:val="nil"/>
              <w:left w:val="nil"/>
              <w:bottom w:val="nil"/>
              <w:right w:val="nil"/>
            </w:tcBorders>
            <w:shd w:val="clear" w:color="auto" w:fill="auto"/>
            <w:noWrap/>
            <w:vAlign w:val="center"/>
          </w:tcPr>
          <w:p w14:paraId="44B7BBA6">
            <w:pPr>
              <w:snapToGrid w:val="0"/>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14:paraId="526B84FA">
            <w:pPr>
              <w:snapToGrid w:val="0"/>
              <w:rPr>
                <w:rFonts w:hint="eastAsia" w:ascii="宋体" w:hAnsi="宋体" w:eastAsia="宋体" w:cs="宋体"/>
                <w:i w:val="0"/>
                <w:iCs w:val="0"/>
                <w:color w:val="000000"/>
                <w:sz w:val="22"/>
                <w:szCs w:val="22"/>
                <w:u w:val="none"/>
              </w:rPr>
            </w:pPr>
          </w:p>
        </w:tc>
        <w:tc>
          <w:tcPr>
            <w:tcW w:w="746" w:type="dxa"/>
            <w:tcBorders>
              <w:top w:val="nil"/>
              <w:left w:val="nil"/>
              <w:bottom w:val="nil"/>
              <w:right w:val="nil"/>
            </w:tcBorders>
            <w:shd w:val="clear" w:color="auto" w:fill="auto"/>
            <w:vAlign w:val="center"/>
          </w:tcPr>
          <w:p w14:paraId="59347BB1">
            <w:pPr>
              <w:snapToGrid w:val="0"/>
              <w:rPr>
                <w:rFonts w:hint="default" w:ascii="黑体" w:hAnsi="黑体" w:eastAsia="黑体" w:cs="黑体"/>
                <w:i w:val="0"/>
                <w:iCs w:val="0"/>
                <w:color w:val="000000"/>
                <w:sz w:val="18"/>
                <w:szCs w:val="18"/>
                <w:u w:val="none"/>
              </w:rPr>
            </w:pPr>
          </w:p>
        </w:tc>
        <w:tc>
          <w:tcPr>
            <w:tcW w:w="1758" w:type="dxa"/>
            <w:gridSpan w:val="2"/>
            <w:tcBorders>
              <w:top w:val="nil"/>
              <w:left w:val="nil"/>
              <w:bottom w:val="nil"/>
              <w:right w:val="single" w:color="FFFFFF" w:sz="4" w:space="0"/>
            </w:tcBorders>
            <w:shd w:val="clear" w:color="auto" w:fill="auto"/>
            <w:vAlign w:val="center"/>
          </w:tcPr>
          <w:p w14:paraId="344EDC7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表1-1</w:t>
            </w:r>
          </w:p>
        </w:tc>
      </w:tr>
      <w:tr w14:paraId="5541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13617" w:type="dxa"/>
            <w:gridSpan w:val="13"/>
            <w:tcBorders>
              <w:top w:val="single" w:color="FFFFFF" w:sz="4" w:space="0"/>
              <w:left w:val="single" w:color="FFFFFF" w:sz="4" w:space="0"/>
              <w:bottom w:val="single" w:color="FFFFFF" w:sz="4" w:space="0"/>
              <w:right w:val="single" w:color="FFFFFF" w:sz="4" w:space="0"/>
            </w:tcBorders>
            <w:shd w:val="clear" w:color="auto" w:fill="auto"/>
            <w:noWrap/>
            <w:vAlign w:val="center"/>
          </w:tcPr>
          <w:p w14:paraId="29D6A3B8">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部门收入总表</w:t>
            </w:r>
          </w:p>
        </w:tc>
      </w:tr>
      <w:tr w14:paraId="0C58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5413" w:type="dxa"/>
            <w:gridSpan w:val="3"/>
            <w:tcBorders>
              <w:top w:val="single" w:color="FFFFFF" w:sz="4" w:space="0"/>
              <w:left w:val="single" w:color="FFFFFF" w:sz="4" w:space="0"/>
              <w:bottom w:val="nil"/>
              <w:right w:val="single" w:color="FFFFFF" w:sz="4" w:space="0"/>
            </w:tcBorders>
            <w:shd w:val="clear" w:color="auto" w:fill="auto"/>
            <w:noWrap/>
            <w:vAlign w:val="center"/>
          </w:tcPr>
          <w:p w14:paraId="4C1F6796">
            <w:pPr>
              <w:snapToGrid w:val="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632" w:type="dxa"/>
            <w:tcBorders>
              <w:top w:val="single" w:color="FFFFFF" w:sz="4" w:space="0"/>
              <w:left w:val="single" w:color="FFFFFF" w:sz="4" w:space="0"/>
              <w:bottom w:val="nil"/>
              <w:right w:val="single" w:color="FFFFFF" w:sz="4" w:space="0"/>
            </w:tcBorders>
            <w:shd w:val="clear" w:color="auto" w:fill="auto"/>
            <w:noWrap/>
            <w:vAlign w:val="center"/>
          </w:tcPr>
          <w:p w14:paraId="1DBB3AD0">
            <w:pPr>
              <w:snapToGrid w:val="0"/>
              <w:rPr>
                <w:rFonts w:hint="eastAsia" w:ascii="宋体" w:hAnsi="宋体" w:eastAsia="宋体" w:cs="宋体"/>
                <w:i w:val="0"/>
                <w:iCs w:val="0"/>
                <w:color w:val="000000"/>
                <w:sz w:val="18"/>
                <w:szCs w:val="18"/>
                <w:u w:val="none"/>
              </w:rPr>
            </w:pPr>
          </w:p>
        </w:tc>
        <w:tc>
          <w:tcPr>
            <w:tcW w:w="1280" w:type="dxa"/>
            <w:tcBorders>
              <w:top w:val="single" w:color="FFFFFF" w:sz="4" w:space="0"/>
              <w:left w:val="single" w:color="FFFFFF" w:sz="4" w:space="0"/>
              <w:bottom w:val="nil"/>
              <w:right w:val="single" w:color="FFFFFF" w:sz="4" w:space="0"/>
            </w:tcBorders>
            <w:shd w:val="clear" w:color="auto" w:fill="auto"/>
            <w:vAlign w:val="center"/>
          </w:tcPr>
          <w:p w14:paraId="0D43A02E">
            <w:pPr>
              <w:snapToGrid w:val="0"/>
              <w:rPr>
                <w:rFonts w:hint="eastAsia" w:ascii="宋体" w:hAnsi="宋体" w:eastAsia="宋体" w:cs="宋体"/>
                <w:i w:val="0"/>
                <w:iCs w:val="0"/>
                <w:color w:val="000000"/>
                <w:sz w:val="18"/>
                <w:szCs w:val="18"/>
                <w:u w:val="none"/>
              </w:rPr>
            </w:pPr>
          </w:p>
        </w:tc>
        <w:tc>
          <w:tcPr>
            <w:tcW w:w="1032" w:type="dxa"/>
            <w:tcBorders>
              <w:top w:val="single" w:color="FFFFFF" w:sz="4" w:space="0"/>
              <w:left w:val="single" w:color="FFFFFF" w:sz="4" w:space="0"/>
              <w:bottom w:val="nil"/>
              <w:right w:val="single" w:color="FFFFFF" w:sz="4" w:space="0"/>
            </w:tcBorders>
            <w:shd w:val="clear" w:color="auto" w:fill="auto"/>
            <w:noWrap/>
            <w:vAlign w:val="center"/>
          </w:tcPr>
          <w:p w14:paraId="18763375">
            <w:pPr>
              <w:snapToGrid w:val="0"/>
              <w:rPr>
                <w:rFonts w:hint="eastAsia" w:ascii="宋体" w:hAnsi="宋体" w:eastAsia="宋体" w:cs="宋体"/>
                <w:i w:val="0"/>
                <w:iCs w:val="0"/>
                <w:color w:val="000000"/>
                <w:sz w:val="18"/>
                <w:szCs w:val="18"/>
                <w:u w:val="none"/>
              </w:rPr>
            </w:pPr>
          </w:p>
        </w:tc>
        <w:tc>
          <w:tcPr>
            <w:tcW w:w="1050" w:type="dxa"/>
            <w:tcBorders>
              <w:top w:val="single" w:color="FFFFFF" w:sz="4" w:space="0"/>
              <w:left w:val="single" w:color="FFFFFF" w:sz="4" w:space="0"/>
              <w:bottom w:val="nil"/>
              <w:right w:val="single" w:color="FFFFFF" w:sz="4" w:space="0"/>
            </w:tcBorders>
            <w:shd w:val="clear" w:color="auto" w:fill="auto"/>
            <w:vAlign w:val="center"/>
          </w:tcPr>
          <w:p w14:paraId="1CFCACF8">
            <w:pPr>
              <w:snapToGrid w:val="0"/>
              <w:rPr>
                <w:rFonts w:hint="eastAsia" w:ascii="宋体" w:hAnsi="宋体" w:eastAsia="宋体" w:cs="宋体"/>
                <w:i w:val="0"/>
                <w:iCs w:val="0"/>
                <w:color w:val="000000"/>
                <w:sz w:val="18"/>
                <w:szCs w:val="18"/>
                <w:u w:val="none"/>
              </w:rPr>
            </w:pPr>
          </w:p>
        </w:tc>
        <w:tc>
          <w:tcPr>
            <w:tcW w:w="436" w:type="dxa"/>
            <w:tcBorders>
              <w:top w:val="single" w:color="FFFFFF" w:sz="4" w:space="0"/>
              <w:left w:val="single" w:color="FFFFFF" w:sz="4" w:space="0"/>
              <w:bottom w:val="nil"/>
              <w:right w:val="single" w:color="FFFFFF" w:sz="4" w:space="0"/>
            </w:tcBorders>
            <w:shd w:val="clear" w:color="auto" w:fill="auto"/>
            <w:vAlign w:val="center"/>
          </w:tcPr>
          <w:p w14:paraId="2C2DDC68">
            <w:pPr>
              <w:snapToGrid w:val="0"/>
              <w:rPr>
                <w:rFonts w:hint="eastAsia" w:ascii="宋体" w:hAnsi="宋体" w:eastAsia="宋体" w:cs="宋体"/>
                <w:i w:val="0"/>
                <w:iCs w:val="0"/>
                <w:color w:val="000000"/>
                <w:sz w:val="18"/>
                <w:szCs w:val="18"/>
                <w:u w:val="none"/>
              </w:rPr>
            </w:pPr>
          </w:p>
        </w:tc>
        <w:tc>
          <w:tcPr>
            <w:tcW w:w="718" w:type="dxa"/>
            <w:tcBorders>
              <w:top w:val="single" w:color="FFFFFF" w:sz="4" w:space="0"/>
              <w:left w:val="single" w:color="FFFFFF" w:sz="4" w:space="0"/>
              <w:bottom w:val="nil"/>
              <w:right w:val="single" w:color="FFFFFF" w:sz="4" w:space="0"/>
            </w:tcBorders>
            <w:shd w:val="clear" w:color="auto" w:fill="auto"/>
            <w:vAlign w:val="center"/>
          </w:tcPr>
          <w:p w14:paraId="665FDB0F">
            <w:pPr>
              <w:snapToGrid w:val="0"/>
              <w:rPr>
                <w:rFonts w:hint="eastAsia" w:ascii="宋体" w:hAnsi="宋体" w:eastAsia="宋体" w:cs="宋体"/>
                <w:i w:val="0"/>
                <w:iCs w:val="0"/>
                <w:color w:val="000000"/>
                <w:sz w:val="18"/>
                <w:szCs w:val="18"/>
                <w:u w:val="none"/>
              </w:rPr>
            </w:pPr>
          </w:p>
        </w:tc>
        <w:tc>
          <w:tcPr>
            <w:tcW w:w="552" w:type="dxa"/>
            <w:tcBorders>
              <w:top w:val="single" w:color="FFFFFF" w:sz="4" w:space="0"/>
              <w:left w:val="single" w:color="FFFFFF" w:sz="4" w:space="0"/>
              <w:bottom w:val="nil"/>
              <w:right w:val="single" w:color="FFFFFF" w:sz="4" w:space="0"/>
            </w:tcBorders>
            <w:shd w:val="clear" w:color="auto" w:fill="auto"/>
            <w:vAlign w:val="center"/>
          </w:tcPr>
          <w:p w14:paraId="748F140D">
            <w:pPr>
              <w:snapToGrid w:val="0"/>
              <w:rPr>
                <w:rFonts w:hint="eastAsia" w:ascii="宋体" w:hAnsi="宋体" w:eastAsia="宋体" w:cs="宋体"/>
                <w:i w:val="0"/>
                <w:iCs w:val="0"/>
                <w:color w:val="000000"/>
                <w:sz w:val="18"/>
                <w:szCs w:val="18"/>
                <w:u w:val="none"/>
              </w:rPr>
            </w:pPr>
          </w:p>
        </w:tc>
        <w:tc>
          <w:tcPr>
            <w:tcW w:w="2504" w:type="dxa"/>
            <w:gridSpan w:val="3"/>
            <w:tcBorders>
              <w:top w:val="single" w:color="FFFFFF" w:sz="4" w:space="0"/>
              <w:left w:val="single" w:color="FFFFFF" w:sz="4" w:space="0"/>
              <w:bottom w:val="nil"/>
              <w:right w:val="single" w:color="FFFFFF" w:sz="4" w:space="0"/>
            </w:tcBorders>
            <w:shd w:val="clear" w:color="auto" w:fill="auto"/>
            <w:vAlign w:val="center"/>
          </w:tcPr>
          <w:p w14:paraId="412B5C9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961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4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BAFB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BD03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E160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ACD0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拨款收入</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983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政府性基金预算拨款收入</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547E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预算拨款收入</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2420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9927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收入 </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1142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EEE5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95CF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收入</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2F62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财政专户管理资金收入</w:t>
            </w:r>
          </w:p>
        </w:tc>
      </w:tr>
      <w:tr w14:paraId="0D23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F6BB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3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319C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3D175">
            <w:pPr>
              <w:snapToGrid w:val="0"/>
              <w:jc w:val="center"/>
              <w:rPr>
                <w:rFonts w:hint="eastAsia" w:ascii="宋体" w:hAnsi="宋体" w:eastAsia="宋体" w:cs="宋体"/>
                <w:b/>
                <w:bCs/>
                <w:i w:val="0"/>
                <w:iCs w:val="0"/>
                <w:color w:val="000000"/>
                <w:sz w:val="22"/>
                <w:szCs w:val="22"/>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E243">
            <w:pPr>
              <w:snapToGrid w:val="0"/>
              <w:jc w:val="center"/>
              <w:rPr>
                <w:rFonts w:hint="eastAsia" w:ascii="宋体" w:hAnsi="宋体" w:eastAsia="宋体" w:cs="宋体"/>
                <w:b/>
                <w:bCs/>
                <w:i w:val="0"/>
                <w:iCs w:val="0"/>
                <w:color w:val="000000"/>
                <w:sz w:val="22"/>
                <w:szCs w:val="22"/>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07B20">
            <w:pPr>
              <w:snapToGrid w:val="0"/>
              <w:jc w:val="center"/>
              <w:rPr>
                <w:rFonts w:hint="eastAsia" w:ascii="宋体" w:hAnsi="宋体" w:eastAsia="宋体" w:cs="宋体"/>
                <w:b/>
                <w:bCs/>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AD746">
            <w:pPr>
              <w:snapToGrid w:val="0"/>
              <w:jc w:val="center"/>
              <w:rPr>
                <w:rFonts w:hint="eastAsia" w:ascii="宋体" w:hAnsi="宋体" w:eastAsia="宋体" w:cs="宋体"/>
                <w:b/>
                <w:bCs/>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8B7EF">
            <w:pPr>
              <w:snapToGrid w:val="0"/>
              <w:jc w:val="center"/>
              <w:rPr>
                <w:rFonts w:hint="eastAsia" w:ascii="宋体" w:hAnsi="宋体" w:eastAsia="宋体" w:cs="宋体"/>
                <w:b/>
                <w:bCs/>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DBDA">
            <w:pPr>
              <w:snapToGrid w:val="0"/>
              <w:jc w:val="center"/>
              <w:rPr>
                <w:rFonts w:hint="eastAsia" w:ascii="宋体" w:hAnsi="宋体" w:eastAsia="宋体" w:cs="宋体"/>
                <w:b/>
                <w:bCs/>
                <w:i w:val="0"/>
                <w:iCs w:val="0"/>
                <w:color w:val="000000"/>
                <w:sz w:val="22"/>
                <w:szCs w:val="22"/>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D68E">
            <w:pPr>
              <w:snapToGrid w:val="0"/>
              <w:jc w:val="center"/>
              <w:rPr>
                <w:rFonts w:hint="eastAsia" w:ascii="宋体" w:hAnsi="宋体" w:eastAsia="宋体" w:cs="宋体"/>
                <w:b/>
                <w:bCs/>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CAC1">
            <w:pPr>
              <w:snapToGrid w:val="0"/>
              <w:jc w:val="center"/>
              <w:rPr>
                <w:rFonts w:hint="eastAsia" w:ascii="宋体" w:hAnsi="宋体" w:eastAsia="宋体" w:cs="宋体"/>
                <w:b/>
                <w:bCs/>
                <w:i w:val="0"/>
                <w:iCs w:val="0"/>
                <w:color w:val="000000"/>
                <w:sz w:val="22"/>
                <w:szCs w:val="22"/>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9551">
            <w:pPr>
              <w:snapToGrid w:val="0"/>
              <w:jc w:val="center"/>
              <w:rPr>
                <w:rFonts w:hint="eastAsia" w:ascii="宋体" w:hAnsi="宋体" w:eastAsia="宋体" w:cs="宋体"/>
                <w:b/>
                <w:bCs/>
                <w:i w:val="0"/>
                <w:iCs w:val="0"/>
                <w:color w:val="000000"/>
                <w:sz w:val="22"/>
                <w:szCs w:val="22"/>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9B10">
            <w:pPr>
              <w:snapToGrid w:val="0"/>
              <w:jc w:val="center"/>
              <w:rPr>
                <w:rFonts w:hint="eastAsia" w:ascii="宋体" w:hAnsi="宋体" w:eastAsia="宋体" w:cs="宋体"/>
                <w:b/>
                <w:bCs/>
                <w:i w:val="0"/>
                <w:iCs w:val="0"/>
                <w:color w:val="000000"/>
                <w:sz w:val="22"/>
                <w:szCs w:val="22"/>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16892">
            <w:pPr>
              <w:snapToGrid w:val="0"/>
              <w:jc w:val="center"/>
              <w:rPr>
                <w:rFonts w:hint="eastAsia" w:ascii="宋体" w:hAnsi="宋体" w:eastAsia="宋体" w:cs="宋体"/>
                <w:b/>
                <w:bCs/>
                <w:i w:val="0"/>
                <w:iCs w:val="0"/>
                <w:color w:val="000000"/>
                <w:sz w:val="22"/>
                <w:szCs w:val="22"/>
                <w:u w:val="none"/>
              </w:rPr>
            </w:pPr>
          </w:p>
        </w:tc>
      </w:tr>
      <w:tr w14:paraId="70E3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ECB1D">
            <w:pPr>
              <w:snapToGrid w:val="0"/>
              <w:jc w:val="center"/>
              <w:rPr>
                <w:rFonts w:hint="eastAsia" w:ascii="宋体" w:hAnsi="宋体" w:eastAsia="宋体" w:cs="宋体"/>
                <w:b/>
                <w:bCs/>
                <w:i w:val="0"/>
                <w:iCs w:val="0"/>
                <w:color w:val="000000"/>
                <w:sz w:val="22"/>
                <w:szCs w:val="22"/>
                <w:u w:val="none"/>
              </w:rPr>
            </w:pP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2B3EF">
            <w:pPr>
              <w:snapToGrid w:val="0"/>
              <w:jc w:val="center"/>
              <w:rPr>
                <w:rFonts w:hint="eastAsia" w:ascii="宋体" w:hAnsi="宋体" w:eastAsia="宋体" w:cs="宋体"/>
                <w:b/>
                <w:bCs/>
                <w:i w:val="0"/>
                <w:iCs w:val="0"/>
                <w:color w:val="000000"/>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3E6C">
            <w:pPr>
              <w:snapToGrid w:val="0"/>
              <w:jc w:val="center"/>
              <w:rPr>
                <w:rFonts w:hint="eastAsia" w:ascii="宋体" w:hAnsi="宋体" w:eastAsia="宋体" w:cs="宋体"/>
                <w:b/>
                <w:bCs/>
                <w:i w:val="0"/>
                <w:iCs w:val="0"/>
                <w:color w:val="000000"/>
                <w:sz w:val="22"/>
                <w:szCs w:val="22"/>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41CF">
            <w:pPr>
              <w:snapToGrid w:val="0"/>
              <w:jc w:val="center"/>
              <w:rPr>
                <w:rFonts w:hint="eastAsia" w:ascii="宋体" w:hAnsi="宋体" w:eastAsia="宋体" w:cs="宋体"/>
                <w:b/>
                <w:bCs/>
                <w:i w:val="0"/>
                <w:iCs w:val="0"/>
                <w:color w:val="000000"/>
                <w:sz w:val="22"/>
                <w:szCs w:val="22"/>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8DFD">
            <w:pPr>
              <w:snapToGrid w:val="0"/>
              <w:jc w:val="center"/>
              <w:rPr>
                <w:rFonts w:hint="eastAsia" w:ascii="宋体" w:hAnsi="宋体" w:eastAsia="宋体" w:cs="宋体"/>
                <w:b/>
                <w:bCs/>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01F3">
            <w:pPr>
              <w:snapToGrid w:val="0"/>
              <w:jc w:val="center"/>
              <w:rPr>
                <w:rFonts w:hint="eastAsia" w:ascii="宋体" w:hAnsi="宋体" w:eastAsia="宋体" w:cs="宋体"/>
                <w:b/>
                <w:bCs/>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C7B3">
            <w:pPr>
              <w:snapToGrid w:val="0"/>
              <w:jc w:val="center"/>
              <w:rPr>
                <w:rFonts w:hint="eastAsia" w:ascii="宋体" w:hAnsi="宋体" w:eastAsia="宋体" w:cs="宋体"/>
                <w:b/>
                <w:bCs/>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01DEC">
            <w:pPr>
              <w:snapToGrid w:val="0"/>
              <w:jc w:val="center"/>
              <w:rPr>
                <w:rFonts w:hint="eastAsia" w:ascii="宋体" w:hAnsi="宋体" w:eastAsia="宋体" w:cs="宋体"/>
                <w:b/>
                <w:bCs/>
                <w:i w:val="0"/>
                <w:iCs w:val="0"/>
                <w:color w:val="000000"/>
                <w:sz w:val="22"/>
                <w:szCs w:val="22"/>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397C">
            <w:pPr>
              <w:snapToGrid w:val="0"/>
              <w:jc w:val="center"/>
              <w:rPr>
                <w:rFonts w:hint="eastAsia" w:ascii="宋体" w:hAnsi="宋体" w:eastAsia="宋体" w:cs="宋体"/>
                <w:b/>
                <w:bCs/>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52FA">
            <w:pPr>
              <w:snapToGrid w:val="0"/>
              <w:jc w:val="center"/>
              <w:rPr>
                <w:rFonts w:hint="eastAsia" w:ascii="宋体" w:hAnsi="宋体" w:eastAsia="宋体" w:cs="宋体"/>
                <w:b/>
                <w:bCs/>
                <w:i w:val="0"/>
                <w:iCs w:val="0"/>
                <w:color w:val="000000"/>
                <w:sz w:val="22"/>
                <w:szCs w:val="22"/>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6B1D0">
            <w:pPr>
              <w:snapToGrid w:val="0"/>
              <w:jc w:val="center"/>
              <w:rPr>
                <w:rFonts w:hint="eastAsia" w:ascii="宋体" w:hAnsi="宋体" w:eastAsia="宋体" w:cs="宋体"/>
                <w:b/>
                <w:bCs/>
                <w:i w:val="0"/>
                <w:iCs w:val="0"/>
                <w:color w:val="000000"/>
                <w:sz w:val="22"/>
                <w:szCs w:val="22"/>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A4ED2">
            <w:pPr>
              <w:snapToGrid w:val="0"/>
              <w:jc w:val="center"/>
              <w:rPr>
                <w:rFonts w:hint="eastAsia" w:ascii="宋体" w:hAnsi="宋体" w:eastAsia="宋体" w:cs="宋体"/>
                <w:b/>
                <w:bCs/>
                <w:i w:val="0"/>
                <w:iCs w:val="0"/>
                <w:color w:val="000000"/>
                <w:sz w:val="22"/>
                <w:szCs w:val="22"/>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20A7">
            <w:pPr>
              <w:snapToGrid w:val="0"/>
              <w:jc w:val="center"/>
              <w:rPr>
                <w:rFonts w:hint="eastAsia" w:ascii="宋体" w:hAnsi="宋体" w:eastAsia="宋体" w:cs="宋体"/>
                <w:b/>
                <w:bCs/>
                <w:i w:val="0"/>
                <w:iCs w:val="0"/>
                <w:color w:val="000000"/>
                <w:sz w:val="22"/>
                <w:szCs w:val="22"/>
                <w:u w:val="none"/>
              </w:rPr>
            </w:pPr>
          </w:p>
        </w:tc>
      </w:tr>
      <w:tr w14:paraId="3FE3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6C9E">
            <w:pPr>
              <w:snapToGrid w:val="0"/>
              <w:jc w:val="center"/>
              <w:rPr>
                <w:rFonts w:hint="eastAsia" w:ascii="宋体" w:hAnsi="宋体" w:eastAsia="宋体" w:cs="宋体"/>
                <w:b/>
                <w:bCs/>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476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FCA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1,499.87</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DE9F">
            <w:pPr>
              <w:snapToGrid w:val="0"/>
              <w:jc w:val="right"/>
              <w:rPr>
                <w:rFonts w:hint="eastAsia" w:ascii="宋体" w:hAnsi="宋体" w:eastAsia="宋体" w:cs="宋体"/>
                <w:b/>
                <w:bCs/>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7C98">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1,499.87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BEEC">
            <w:pPr>
              <w:snapToGrid w:val="0"/>
              <w:jc w:val="right"/>
              <w:rPr>
                <w:rFonts w:hint="eastAsia" w:ascii="宋体" w:hAnsi="宋体" w:eastAsia="宋体" w:cs="宋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6964">
            <w:pPr>
              <w:snapToGrid w:val="0"/>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1961">
            <w:pPr>
              <w:snapToGrid w:val="0"/>
              <w:jc w:val="right"/>
              <w:rPr>
                <w:rFonts w:hint="eastAsia" w:ascii="宋体" w:hAnsi="宋体" w:eastAsia="宋体" w:cs="宋体"/>
                <w:b/>
                <w:bCs/>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3DBF">
            <w:pPr>
              <w:snapToGrid w:val="0"/>
              <w:jc w:val="right"/>
              <w:rPr>
                <w:rFonts w:hint="eastAsia" w:ascii="宋体" w:hAnsi="宋体" w:eastAsia="宋体" w:cs="宋体"/>
                <w:b/>
                <w:bCs/>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80BA">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5767">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3460">
            <w:pPr>
              <w:snapToGrid w:val="0"/>
              <w:jc w:val="right"/>
              <w:rPr>
                <w:rFonts w:hint="eastAsia" w:ascii="宋体" w:hAnsi="宋体" w:eastAsia="宋体" w:cs="宋体"/>
                <w:b/>
                <w:bCs/>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BD83">
            <w:pPr>
              <w:snapToGrid w:val="0"/>
              <w:jc w:val="right"/>
              <w:rPr>
                <w:rFonts w:hint="eastAsia" w:ascii="宋体" w:hAnsi="宋体" w:eastAsia="宋体" w:cs="宋体"/>
                <w:b/>
                <w:bCs/>
                <w:i w:val="0"/>
                <w:iCs w:val="0"/>
                <w:color w:val="000000"/>
                <w:sz w:val="22"/>
                <w:szCs w:val="22"/>
                <w:u w:val="none"/>
              </w:rPr>
            </w:pPr>
          </w:p>
        </w:tc>
      </w:tr>
      <w:tr w14:paraId="1AE8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20A0">
            <w:pPr>
              <w:snapToGrid w:val="0"/>
              <w:jc w:val="left"/>
              <w:rPr>
                <w:rFonts w:hint="eastAsia" w:ascii="宋体" w:hAnsi="宋体" w:eastAsia="宋体" w:cs="宋体"/>
                <w:b/>
                <w:bCs/>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1C0F">
            <w:pPr>
              <w:snapToGrid w:val="0"/>
              <w:jc w:val="left"/>
              <w:rPr>
                <w:rFonts w:hint="eastAsia" w:ascii="宋体" w:hAnsi="宋体" w:eastAsia="宋体" w:cs="宋体"/>
                <w:b/>
                <w:bCs/>
                <w:i w:val="0"/>
                <w:iCs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13E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7958">
            <w:pPr>
              <w:snapToGrid w:val="0"/>
              <w:jc w:val="right"/>
              <w:rPr>
                <w:rFonts w:hint="eastAsia" w:ascii="宋体" w:hAnsi="宋体" w:eastAsia="宋体" w:cs="宋体"/>
                <w:b/>
                <w:bCs/>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76D3">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9933">
            <w:pPr>
              <w:snapToGrid w:val="0"/>
              <w:jc w:val="right"/>
              <w:rPr>
                <w:rFonts w:hint="eastAsia" w:ascii="宋体" w:hAnsi="宋体" w:eastAsia="宋体" w:cs="宋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745D">
            <w:pPr>
              <w:snapToGrid w:val="0"/>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5951">
            <w:pPr>
              <w:snapToGrid w:val="0"/>
              <w:jc w:val="right"/>
              <w:rPr>
                <w:rFonts w:hint="eastAsia" w:ascii="宋体" w:hAnsi="宋体" w:eastAsia="宋体" w:cs="宋体"/>
                <w:b/>
                <w:bCs/>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5EE7">
            <w:pPr>
              <w:snapToGrid w:val="0"/>
              <w:jc w:val="right"/>
              <w:rPr>
                <w:rFonts w:hint="eastAsia" w:ascii="宋体" w:hAnsi="宋体" w:eastAsia="宋体" w:cs="宋体"/>
                <w:b/>
                <w:bCs/>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B7F">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B39F">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4558">
            <w:pPr>
              <w:snapToGrid w:val="0"/>
              <w:jc w:val="right"/>
              <w:rPr>
                <w:rFonts w:hint="eastAsia" w:ascii="宋体" w:hAnsi="宋体" w:eastAsia="宋体" w:cs="宋体"/>
                <w:b/>
                <w:bCs/>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8A85">
            <w:pPr>
              <w:snapToGrid w:val="0"/>
              <w:jc w:val="right"/>
              <w:rPr>
                <w:rFonts w:hint="eastAsia" w:ascii="宋体" w:hAnsi="宋体" w:eastAsia="宋体" w:cs="宋体"/>
                <w:b/>
                <w:bCs/>
                <w:i w:val="0"/>
                <w:iCs w:val="0"/>
                <w:color w:val="000000"/>
                <w:sz w:val="22"/>
                <w:szCs w:val="22"/>
                <w:u w:val="none"/>
              </w:rPr>
            </w:pPr>
          </w:p>
        </w:tc>
      </w:tr>
      <w:tr w14:paraId="1BFD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7A8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D71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7AE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85F5">
            <w:pPr>
              <w:snapToGrid w:val="0"/>
              <w:jc w:val="right"/>
              <w:rPr>
                <w:rFonts w:hint="eastAsia" w:ascii="宋体" w:hAnsi="宋体" w:eastAsia="宋体" w:cs="宋体"/>
                <w:b/>
                <w:bCs/>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232B">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9E42">
            <w:pPr>
              <w:snapToGrid w:val="0"/>
              <w:jc w:val="right"/>
              <w:rPr>
                <w:rFonts w:hint="eastAsia" w:ascii="宋体" w:hAnsi="宋体" w:eastAsia="宋体" w:cs="宋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8F6D">
            <w:pPr>
              <w:snapToGrid w:val="0"/>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64E7">
            <w:pPr>
              <w:snapToGrid w:val="0"/>
              <w:jc w:val="right"/>
              <w:rPr>
                <w:rFonts w:hint="eastAsia" w:ascii="宋体" w:hAnsi="宋体" w:eastAsia="宋体" w:cs="宋体"/>
                <w:b/>
                <w:bCs/>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B18E">
            <w:pPr>
              <w:snapToGrid w:val="0"/>
              <w:jc w:val="right"/>
              <w:rPr>
                <w:rFonts w:hint="eastAsia" w:ascii="宋体" w:hAnsi="宋体" w:eastAsia="宋体" w:cs="宋体"/>
                <w:b/>
                <w:bCs/>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7F5E">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310C">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DFD7">
            <w:pPr>
              <w:snapToGrid w:val="0"/>
              <w:jc w:val="right"/>
              <w:rPr>
                <w:rFonts w:hint="eastAsia" w:ascii="宋体" w:hAnsi="宋体" w:eastAsia="宋体" w:cs="宋体"/>
                <w:b/>
                <w:bCs/>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CCF3">
            <w:pPr>
              <w:snapToGrid w:val="0"/>
              <w:jc w:val="right"/>
              <w:rPr>
                <w:rFonts w:hint="eastAsia" w:ascii="宋体" w:hAnsi="宋体" w:eastAsia="宋体" w:cs="宋体"/>
                <w:b/>
                <w:bCs/>
                <w:i w:val="0"/>
                <w:iCs w:val="0"/>
                <w:color w:val="000000"/>
                <w:sz w:val="22"/>
                <w:szCs w:val="22"/>
                <w:u w:val="none"/>
              </w:rPr>
            </w:pPr>
          </w:p>
        </w:tc>
      </w:tr>
      <w:tr w14:paraId="5C92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EB03">
            <w:pPr>
              <w:snapToGrid w:val="0"/>
              <w:jc w:val="center"/>
              <w:rPr>
                <w:rFonts w:hint="eastAsia" w:ascii="宋体" w:hAnsi="宋体" w:eastAsia="宋体" w:cs="宋体"/>
                <w:b/>
                <w:bCs/>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FF95">
            <w:pPr>
              <w:snapToGrid w:val="0"/>
              <w:jc w:val="center"/>
              <w:rPr>
                <w:rFonts w:hint="eastAsia" w:ascii="宋体" w:hAnsi="宋体" w:eastAsia="宋体" w:cs="宋体"/>
                <w:b/>
                <w:bCs/>
                <w:i w:val="0"/>
                <w:iCs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D930">
            <w:pPr>
              <w:snapToGrid w:val="0"/>
              <w:jc w:val="right"/>
              <w:rPr>
                <w:rFonts w:hint="eastAsia" w:ascii="宋体" w:hAnsi="宋体" w:eastAsia="宋体" w:cs="宋体"/>
                <w:b/>
                <w:bCs/>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1FD8">
            <w:pPr>
              <w:snapToGrid w:val="0"/>
              <w:jc w:val="right"/>
              <w:rPr>
                <w:rFonts w:hint="eastAsia" w:ascii="宋体" w:hAnsi="宋体" w:eastAsia="宋体" w:cs="宋体"/>
                <w:b/>
                <w:bCs/>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3385">
            <w:pPr>
              <w:snapToGrid w:val="0"/>
              <w:jc w:val="right"/>
              <w:rPr>
                <w:rFonts w:hint="eastAsia" w:ascii="宋体" w:hAnsi="宋体" w:eastAsia="宋体" w:cs="宋体"/>
                <w:b/>
                <w:bCs/>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BED7">
            <w:pPr>
              <w:snapToGrid w:val="0"/>
              <w:jc w:val="right"/>
              <w:rPr>
                <w:rFonts w:hint="eastAsia" w:ascii="宋体" w:hAnsi="宋体" w:eastAsia="宋体" w:cs="宋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810A">
            <w:pPr>
              <w:snapToGrid w:val="0"/>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1398">
            <w:pPr>
              <w:snapToGrid w:val="0"/>
              <w:jc w:val="right"/>
              <w:rPr>
                <w:rFonts w:hint="eastAsia" w:ascii="宋体" w:hAnsi="宋体" w:eastAsia="宋体" w:cs="宋体"/>
                <w:b/>
                <w:bCs/>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180B">
            <w:pPr>
              <w:snapToGrid w:val="0"/>
              <w:jc w:val="right"/>
              <w:rPr>
                <w:rFonts w:hint="eastAsia" w:ascii="宋体" w:hAnsi="宋体" w:eastAsia="宋体" w:cs="宋体"/>
                <w:b/>
                <w:bCs/>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8E01">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E60B">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94B5">
            <w:pPr>
              <w:snapToGrid w:val="0"/>
              <w:jc w:val="right"/>
              <w:rPr>
                <w:rFonts w:hint="eastAsia" w:ascii="宋体" w:hAnsi="宋体" w:eastAsia="宋体" w:cs="宋体"/>
                <w:b/>
                <w:bCs/>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8D46">
            <w:pPr>
              <w:snapToGrid w:val="0"/>
              <w:jc w:val="right"/>
              <w:rPr>
                <w:rFonts w:hint="eastAsia" w:ascii="宋体" w:hAnsi="宋体" w:eastAsia="宋体" w:cs="宋体"/>
                <w:b/>
                <w:bCs/>
                <w:i w:val="0"/>
                <w:iCs w:val="0"/>
                <w:color w:val="000000"/>
                <w:sz w:val="22"/>
                <w:szCs w:val="22"/>
                <w:u w:val="none"/>
              </w:rPr>
            </w:pPr>
          </w:p>
        </w:tc>
      </w:tr>
      <w:tr w14:paraId="5421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1D39">
            <w:pPr>
              <w:snapToGrid w:val="0"/>
              <w:jc w:val="center"/>
              <w:rPr>
                <w:rFonts w:hint="eastAsia" w:ascii="宋体" w:hAnsi="宋体" w:eastAsia="宋体" w:cs="宋体"/>
                <w:b/>
                <w:bCs/>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0D74">
            <w:pPr>
              <w:snapToGrid w:val="0"/>
              <w:jc w:val="center"/>
              <w:rPr>
                <w:rFonts w:hint="eastAsia" w:ascii="宋体" w:hAnsi="宋体" w:eastAsia="宋体" w:cs="宋体"/>
                <w:b/>
                <w:bCs/>
                <w:i w:val="0"/>
                <w:iCs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36D0">
            <w:pPr>
              <w:snapToGrid w:val="0"/>
              <w:jc w:val="right"/>
              <w:rPr>
                <w:rFonts w:hint="eastAsia" w:ascii="宋体" w:hAnsi="宋体" w:eastAsia="宋体" w:cs="宋体"/>
                <w:b/>
                <w:bCs/>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942E">
            <w:pPr>
              <w:snapToGrid w:val="0"/>
              <w:jc w:val="right"/>
              <w:rPr>
                <w:rFonts w:hint="eastAsia" w:ascii="宋体" w:hAnsi="宋体" w:eastAsia="宋体" w:cs="宋体"/>
                <w:b/>
                <w:bCs/>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4BFC">
            <w:pPr>
              <w:snapToGrid w:val="0"/>
              <w:jc w:val="right"/>
              <w:rPr>
                <w:rFonts w:hint="eastAsia" w:ascii="宋体" w:hAnsi="宋体" w:eastAsia="宋体" w:cs="宋体"/>
                <w:b/>
                <w:bCs/>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F0F2">
            <w:pPr>
              <w:snapToGrid w:val="0"/>
              <w:jc w:val="right"/>
              <w:rPr>
                <w:rFonts w:hint="eastAsia" w:ascii="宋体" w:hAnsi="宋体" w:eastAsia="宋体" w:cs="宋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9127">
            <w:pPr>
              <w:snapToGrid w:val="0"/>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8703">
            <w:pPr>
              <w:snapToGrid w:val="0"/>
              <w:jc w:val="right"/>
              <w:rPr>
                <w:rFonts w:hint="eastAsia" w:ascii="宋体" w:hAnsi="宋体" w:eastAsia="宋体" w:cs="宋体"/>
                <w:b/>
                <w:bCs/>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E609">
            <w:pPr>
              <w:snapToGrid w:val="0"/>
              <w:jc w:val="right"/>
              <w:rPr>
                <w:rFonts w:hint="eastAsia" w:ascii="宋体" w:hAnsi="宋体" w:eastAsia="宋体" w:cs="宋体"/>
                <w:b/>
                <w:bCs/>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F717">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E5FE">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07F6">
            <w:pPr>
              <w:snapToGrid w:val="0"/>
              <w:jc w:val="right"/>
              <w:rPr>
                <w:rFonts w:hint="eastAsia" w:ascii="宋体" w:hAnsi="宋体" w:eastAsia="宋体" w:cs="宋体"/>
                <w:b/>
                <w:bCs/>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2B89">
            <w:pPr>
              <w:snapToGrid w:val="0"/>
              <w:jc w:val="right"/>
              <w:rPr>
                <w:rFonts w:hint="eastAsia" w:ascii="宋体" w:hAnsi="宋体" w:eastAsia="宋体" w:cs="宋体"/>
                <w:b/>
                <w:bCs/>
                <w:i w:val="0"/>
                <w:iCs w:val="0"/>
                <w:color w:val="000000"/>
                <w:sz w:val="22"/>
                <w:szCs w:val="22"/>
                <w:u w:val="none"/>
              </w:rPr>
            </w:pPr>
          </w:p>
        </w:tc>
      </w:tr>
      <w:tr w14:paraId="1D77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68B6">
            <w:pPr>
              <w:snapToGrid w:val="0"/>
              <w:jc w:val="center"/>
              <w:rPr>
                <w:rFonts w:hint="eastAsia" w:ascii="宋体" w:hAnsi="宋体" w:eastAsia="宋体" w:cs="宋体"/>
                <w:b/>
                <w:bCs/>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D2CF">
            <w:pPr>
              <w:snapToGrid w:val="0"/>
              <w:jc w:val="center"/>
              <w:rPr>
                <w:rFonts w:hint="eastAsia" w:ascii="宋体" w:hAnsi="宋体" w:eastAsia="宋体" w:cs="宋体"/>
                <w:b/>
                <w:bCs/>
                <w:i w:val="0"/>
                <w:iCs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B46C">
            <w:pPr>
              <w:snapToGrid w:val="0"/>
              <w:jc w:val="right"/>
              <w:rPr>
                <w:rFonts w:hint="eastAsia" w:ascii="宋体" w:hAnsi="宋体" w:eastAsia="宋体" w:cs="宋体"/>
                <w:b/>
                <w:bCs/>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3F31">
            <w:pPr>
              <w:snapToGrid w:val="0"/>
              <w:jc w:val="right"/>
              <w:rPr>
                <w:rFonts w:hint="eastAsia" w:ascii="宋体" w:hAnsi="宋体" w:eastAsia="宋体" w:cs="宋体"/>
                <w:b/>
                <w:bCs/>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1B4A">
            <w:pPr>
              <w:snapToGrid w:val="0"/>
              <w:jc w:val="right"/>
              <w:rPr>
                <w:rFonts w:hint="eastAsia" w:ascii="宋体" w:hAnsi="宋体" w:eastAsia="宋体" w:cs="宋体"/>
                <w:b/>
                <w:bCs/>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46DB">
            <w:pPr>
              <w:snapToGrid w:val="0"/>
              <w:jc w:val="right"/>
              <w:rPr>
                <w:rFonts w:hint="eastAsia" w:ascii="宋体" w:hAnsi="宋体" w:eastAsia="宋体" w:cs="宋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3D53">
            <w:pPr>
              <w:snapToGrid w:val="0"/>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B142">
            <w:pPr>
              <w:snapToGrid w:val="0"/>
              <w:jc w:val="right"/>
              <w:rPr>
                <w:rFonts w:hint="eastAsia" w:ascii="宋体" w:hAnsi="宋体" w:eastAsia="宋体" w:cs="宋体"/>
                <w:b/>
                <w:bCs/>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0602">
            <w:pPr>
              <w:snapToGrid w:val="0"/>
              <w:jc w:val="right"/>
              <w:rPr>
                <w:rFonts w:hint="eastAsia" w:ascii="宋体" w:hAnsi="宋体" w:eastAsia="宋体" w:cs="宋体"/>
                <w:b/>
                <w:bCs/>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0137">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A111">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8779">
            <w:pPr>
              <w:snapToGrid w:val="0"/>
              <w:jc w:val="right"/>
              <w:rPr>
                <w:rFonts w:hint="eastAsia" w:ascii="宋体" w:hAnsi="宋体" w:eastAsia="宋体" w:cs="宋体"/>
                <w:b/>
                <w:bCs/>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547F">
            <w:pPr>
              <w:snapToGrid w:val="0"/>
              <w:jc w:val="right"/>
              <w:rPr>
                <w:rFonts w:hint="eastAsia" w:ascii="宋体" w:hAnsi="宋体" w:eastAsia="宋体" w:cs="宋体"/>
                <w:b/>
                <w:bCs/>
                <w:i w:val="0"/>
                <w:iCs w:val="0"/>
                <w:color w:val="000000"/>
                <w:sz w:val="22"/>
                <w:szCs w:val="22"/>
                <w:u w:val="none"/>
              </w:rPr>
            </w:pPr>
          </w:p>
        </w:tc>
      </w:tr>
      <w:tr w14:paraId="06E6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E95B">
            <w:pPr>
              <w:snapToGrid w:val="0"/>
              <w:jc w:val="center"/>
              <w:rPr>
                <w:rFonts w:hint="eastAsia" w:ascii="宋体" w:hAnsi="宋体" w:eastAsia="宋体" w:cs="宋体"/>
                <w:b/>
                <w:bCs/>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AC97">
            <w:pPr>
              <w:snapToGrid w:val="0"/>
              <w:jc w:val="center"/>
              <w:rPr>
                <w:rFonts w:hint="eastAsia" w:ascii="宋体" w:hAnsi="宋体" w:eastAsia="宋体" w:cs="宋体"/>
                <w:b/>
                <w:bCs/>
                <w:i w:val="0"/>
                <w:iCs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5480">
            <w:pPr>
              <w:snapToGrid w:val="0"/>
              <w:jc w:val="right"/>
              <w:rPr>
                <w:rFonts w:hint="eastAsia" w:ascii="宋体" w:hAnsi="宋体" w:eastAsia="宋体" w:cs="宋体"/>
                <w:b/>
                <w:bCs/>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A396">
            <w:pPr>
              <w:snapToGrid w:val="0"/>
              <w:jc w:val="right"/>
              <w:rPr>
                <w:rFonts w:hint="eastAsia" w:ascii="宋体" w:hAnsi="宋体" w:eastAsia="宋体" w:cs="宋体"/>
                <w:b/>
                <w:bCs/>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40F5">
            <w:pPr>
              <w:snapToGrid w:val="0"/>
              <w:jc w:val="right"/>
              <w:rPr>
                <w:rFonts w:hint="eastAsia" w:ascii="宋体" w:hAnsi="宋体" w:eastAsia="宋体" w:cs="宋体"/>
                <w:b/>
                <w:bCs/>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E4A2">
            <w:pPr>
              <w:snapToGrid w:val="0"/>
              <w:jc w:val="right"/>
              <w:rPr>
                <w:rFonts w:hint="eastAsia" w:ascii="宋体" w:hAnsi="宋体" w:eastAsia="宋体" w:cs="宋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81F4">
            <w:pPr>
              <w:snapToGrid w:val="0"/>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0632">
            <w:pPr>
              <w:snapToGrid w:val="0"/>
              <w:jc w:val="right"/>
              <w:rPr>
                <w:rFonts w:hint="eastAsia" w:ascii="宋体" w:hAnsi="宋体" w:eastAsia="宋体" w:cs="宋体"/>
                <w:b/>
                <w:bCs/>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4E77">
            <w:pPr>
              <w:snapToGrid w:val="0"/>
              <w:jc w:val="right"/>
              <w:rPr>
                <w:rFonts w:hint="eastAsia" w:ascii="宋体" w:hAnsi="宋体" w:eastAsia="宋体" w:cs="宋体"/>
                <w:b/>
                <w:bCs/>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E2F3">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5DDA">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1661">
            <w:pPr>
              <w:snapToGrid w:val="0"/>
              <w:jc w:val="right"/>
              <w:rPr>
                <w:rFonts w:hint="eastAsia" w:ascii="宋体" w:hAnsi="宋体" w:eastAsia="宋体" w:cs="宋体"/>
                <w:b/>
                <w:bCs/>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37F4">
            <w:pPr>
              <w:snapToGrid w:val="0"/>
              <w:jc w:val="right"/>
              <w:rPr>
                <w:rFonts w:hint="eastAsia" w:ascii="宋体" w:hAnsi="宋体" w:eastAsia="宋体" w:cs="宋体"/>
                <w:b/>
                <w:bCs/>
                <w:i w:val="0"/>
                <w:iCs w:val="0"/>
                <w:color w:val="000000"/>
                <w:sz w:val="22"/>
                <w:szCs w:val="22"/>
                <w:u w:val="none"/>
              </w:rPr>
            </w:pPr>
          </w:p>
        </w:tc>
      </w:tr>
      <w:tr w14:paraId="2A61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6168">
            <w:pPr>
              <w:snapToGrid w:val="0"/>
              <w:jc w:val="center"/>
              <w:rPr>
                <w:rFonts w:hint="eastAsia" w:ascii="宋体" w:hAnsi="宋体" w:eastAsia="宋体" w:cs="宋体"/>
                <w:b/>
                <w:bCs/>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9678">
            <w:pPr>
              <w:snapToGrid w:val="0"/>
              <w:jc w:val="center"/>
              <w:rPr>
                <w:rFonts w:hint="eastAsia" w:ascii="宋体" w:hAnsi="宋体" w:eastAsia="宋体" w:cs="宋体"/>
                <w:b/>
                <w:bCs/>
                <w:i w:val="0"/>
                <w:iCs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3CD0">
            <w:pPr>
              <w:snapToGrid w:val="0"/>
              <w:jc w:val="right"/>
              <w:rPr>
                <w:rFonts w:hint="eastAsia" w:ascii="宋体" w:hAnsi="宋体" w:eastAsia="宋体" w:cs="宋体"/>
                <w:b/>
                <w:bCs/>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9014">
            <w:pPr>
              <w:snapToGrid w:val="0"/>
              <w:jc w:val="right"/>
              <w:rPr>
                <w:rFonts w:hint="eastAsia" w:ascii="宋体" w:hAnsi="宋体" w:eastAsia="宋体" w:cs="宋体"/>
                <w:b/>
                <w:bCs/>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2195">
            <w:pPr>
              <w:snapToGrid w:val="0"/>
              <w:jc w:val="right"/>
              <w:rPr>
                <w:rFonts w:hint="eastAsia" w:ascii="宋体" w:hAnsi="宋体" w:eastAsia="宋体" w:cs="宋体"/>
                <w:b/>
                <w:bCs/>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5C6F">
            <w:pPr>
              <w:snapToGrid w:val="0"/>
              <w:jc w:val="right"/>
              <w:rPr>
                <w:rFonts w:hint="eastAsia" w:ascii="宋体" w:hAnsi="宋体" w:eastAsia="宋体" w:cs="宋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A819">
            <w:pPr>
              <w:snapToGrid w:val="0"/>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BE49">
            <w:pPr>
              <w:snapToGrid w:val="0"/>
              <w:jc w:val="right"/>
              <w:rPr>
                <w:rFonts w:hint="eastAsia" w:ascii="宋体" w:hAnsi="宋体" w:eastAsia="宋体" w:cs="宋体"/>
                <w:b/>
                <w:bCs/>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E3F1">
            <w:pPr>
              <w:snapToGrid w:val="0"/>
              <w:jc w:val="right"/>
              <w:rPr>
                <w:rFonts w:hint="eastAsia" w:ascii="宋体" w:hAnsi="宋体" w:eastAsia="宋体" w:cs="宋体"/>
                <w:b/>
                <w:bCs/>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58C3">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0960">
            <w:pPr>
              <w:snapToGrid w:val="0"/>
              <w:jc w:val="right"/>
              <w:rPr>
                <w:rFonts w:hint="eastAsia" w:ascii="宋体" w:hAnsi="宋体" w:eastAsia="宋体" w:cs="宋体"/>
                <w:b/>
                <w:bCs/>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54DA">
            <w:pPr>
              <w:snapToGrid w:val="0"/>
              <w:jc w:val="right"/>
              <w:rPr>
                <w:rFonts w:hint="eastAsia" w:ascii="宋体" w:hAnsi="宋体" w:eastAsia="宋体" w:cs="宋体"/>
                <w:b/>
                <w:bCs/>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BC69">
            <w:pPr>
              <w:snapToGrid w:val="0"/>
              <w:jc w:val="right"/>
              <w:rPr>
                <w:rFonts w:hint="eastAsia" w:ascii="宋体" w:hAnsi="宋体" w:eastAsia="宋体" w:cs="宋体"/>
                <w:b/>
                <w:bCs/>
                <w:i w:val="0"/>
                <w:iCs w:val="0"/>
                <w:color w:val="000000"/>
                <w:sz w:val="22"/>
                <w:szCs w:val="22"/>
                <w:u w:val="none"/>
              </w:rPr>
            </w:pPr>
          </w:p>
        </w:tc>
      </w:tr>
    </w:tbl>
    <w:p w14:paraId="62369099">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sectPr>
          <w:pgSz w:w="16838" w:h="11906" w:orient="landscape"/>
          <w:pgMar w:top="1587" w:right="2098" w:bottom="1474" w:left="1984"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8"/>
        <w:tblW w:w="126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961"/>
        <w:gridCol w:w="962"/>
        <w:gridCol w:w="1104"/>
        <w:gridCol w:w="3367"/>
        <w:gridCol w:w="1734"/>
        <w:gridCol w:w="1583"/>
        <w:gridCol w:w="2000"/>
      </w:tblGrid>
      <w:tr w14:paraId="3C6E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4" w:type="dxa"/>
            <w:gridSpan w:val="3"/>
            <w:tcBorders>
              <w:top w:val="nil"/>
              <w:left w:val="nil"/>
              <w:bottom w:val="nil"/>
              <w:right w:val="nil"/>
            </w:tcBorders>
            <w:shd w:val="clear" w:color="auto" w:fill="auto"/>
            <w:noWrap/>
            <w:vAlign w:val="center"/>
          </w:tcPr>
          <w:p w14:paraId="788F3934">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附表3</w:t>
            </w:r>
          </w:p>
        </w:tc>
        <w:tc>
          <w:tcPr>
            <w:tcW w:w="1104" w:type="dxa"/>
            <w:tcBorders>
              <w:top w:val="nil"/>
              <w:left w:val="nil"/>
              <w:bottom w:val="nil"/>
              <w:right w:val="nil"/>
            </w:tcBorders>
            <w:shd w:val="clear" w:color="auto" w:fill="auto"/>
            <w:vAlign w:val="center"/>
          </w:tcPr>
          <w:p w14:paraId="690661E5">
            <w:pPr>
              <w:rPr>
                <w:rFonts w:hint="eastAsia" w:ascii="黑体" w:hAnsi="黑体" w:eastAsia="黑体" w:cs="黑体"/>
                <w:i w:val="0"/>
                <w:iCs w:val="0"/>
                <w:color w:val="000000"/>
                <w:sz w:val="18"/>
                <w:szCs w:val="18"/>
                <w:u w:val="none"/>
              </w:rPr>
            </w:pPr>
          </w:p>
        </w:tc>
        <w:tc>
          <w:tcPr>
            <w:tcW w:w="8684" w:type="dxa"/>
            <w:gridSpan w:val="4"/>
            <w:tcBorders>
              <w:top w:val="nil"/>
              <w:left w:val="nil"/>
              <w:bottom w:val="nil"/>
              <w:right w:val="nil"/>
            </w:tcBorders>
            <w:shd w:val="clear" w:color="auto" w:fill="auto"/>
            <w:vAlign w:val="center"/>
          </w:tcPr>
          <w:p w14:paraId="0B60BA14">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表1-2</w:t>
            </w:r>
          </w:p>
        </w:tc>
      </w:tr>
      <w:tr w14:paraId="1D7A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672" w:type="dxa"/>
            <w:gridSpan w:val="8"/>
            <w:tcBorders>
              <w:top w:val="nil"/>
              <w:left w:val="nil"/>
              <w:bottom w:val="nil"/>
              <w:right w:val="nil"/>
            </w:tcBorders>
            <w:shd w:val="clear" w:color="auto" w:fill="auto"/>
            <w:noWrap/>
            <w:vAlign w:val="center"/>
          </w:tcPr>
          <w:p w14:paraId="174597E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部门支出总表</w:t>
            </w:r>
          </w:p>
        </w:tc>
      </w:tr>
      <w:tr w14:paraId="49DA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0672" w:type="dxa"/>
            <w:gridSpan w:val="7"/>
            <w:tcBorders>
              <w:top w:val="nil"/>
              <w:left w:val="nil"/>
              <w:bottom w:val="single" w:color="auto" w:sz="4" w:space="0"/>
              <w:right w:val="nil"/>
            </w:tcBorders>
            <w:shd w:val="clear" w:color="auto" w:fill="auto"/>
            <w:noWrap/>
            <w:vAlign w:val="center"/>
          </w:tcPr>
          <w:p w14:paraId="5C1FF240">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2000" w:type="dxa"/>
            <w:tcBorders>
              <w:top w:val="nil"/>
              <w:left w:val="nil"/>
              <w:bottom w:val="single" w:color="auto" w:sz="4" w:space="0"/>
              <w:right w:val="nil"/>
            </w:tcBorders>
            <w:shd w:val="clear" w:color="auto" w:fill="auto"/>
            <w:vAlign w:val="center"/>
          </w:tcPr>
          <w:p w14:paraId="2366A2ED">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1C6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3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A8224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7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C43F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DB83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C075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5D6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2884"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39163C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04"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13C42E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336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1FFFA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734"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0774B4E">
            <w:pPr>
              <w:jc w:val="center"/>
              <w:rPr>
                <w:rFonts w:hint="eastAsia" w:ascii="宋体" w:hAnsi="宋体" w:eastAsia="宋体" w:cs="宋体"/>
                <w:b/>
                <w:bCs/>
                <w:i w:val="0"/>
                <w:iCs w:val="0"/>
                <w:color w:val="000000"/>
                <w:sz w:val="22"/>
                <w:szCs w:val="22"/>
                <w:u w:val="none"/>
              </w:rPr>
            </w:pPr>
          </w:p>
        </w:tc>
        <w:tc>
          <w:tcPr>
            <w:tcW w:w="1583"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3D437B52">
            <w:pPr>
              <w:jc w:val="center"/>
              <w:rPr>
                <w:rFonts w:hint="eastAsia" w:ascii="宋体" w:hAnsi="宋体" w:eastAsia="宋体" w:cs="宋体"/>
                <w:b/>
                <w:bCs/>
                <w:i w:val="0"/>
                <w:iCs w:val="0"/>
                <w:color w:val="000000"/>
                <w:sz w:val="22"/>
                <w:szCs w:val="22"/>
                <w:u w:val="none"/>
              </w:rPr>
            </w:pPr>
          </w:p>
        </w:tc>
        <w:tc>
          <w:tcPr>
            <w:tcW w:w="200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4AA7C0B">
            <w:pPr>
              <w:jc w:val="center"/>
              <w:rPr>
                <w:rFonts w:hint="eastAsia" w:ascii="宋体" w:hAnsi="宋体" w:eastAsia="宋体" w:cs="宋体"/>
                <w:b/>
                <w:bCs/>
                <w:i w:val="0"/>
                <w:iCs w:val="0"/>
                <w:color w:val="000000"/>
                <w:sz w:val="22"/>
                <w:szCs w:val="22"/>
                <w:u w:val="none"/>
              </w:rPr>
            </w:pPr>
          </w:p>
        </w:tc>
      </w:tr>
      <w:tr w14:paraId="190A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F5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2F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54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DDB5">
            <w:pPr>
              <w:jc w:val="center"/>
              <w:rPr>
                <w:rFonts w:hint="eastAsia" w:ascii="宋体" w:hAnsi="宋体" w:eastAsia="宋体" w:cs="宋体"/>
                <w:b/>
                <w:bCs/>
                <w:i w:val="0"/>
                <w:iCs w:val="0"/>
                <w:color w:val="000000"/>
                <w:sz w:val="22"/>
                <w:szCs w:val="22"/>
                <w:u w:val="none"/>
              </w:rPr>
            </w:pPr>
          </w:p>
        </w:tc>
        <w:tc>
          <w:tcPr>
            <w:tcW w:w="3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6534">
            <w:pPr>
              <w:jc w:val="center"/>
              <w:rPr>
                <w:rFonts w:hint="eastAsia" w:ascii="宋体" w:hAnsi="宋体" w:eastAsia="宋体" w:cs="宋体"/>
                <w:b/>
                <w:bCs/>
                <w:i w:val="0"/>
                <w:iCs w:val="0"/>
                <w:color w:val="000000"/>
                <w:sz w:val="22"/>
                <w:szCs w:val="22"/>
                <w:u w:val="none"/>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3EE6">
            <w:pPr>
              <w:jc w:val="center"/>
              <w:rPr>
                <w:rFonts w:hint="eastAsia" w:ascii="宋体" w:hAnsi="宋体" w:eastAsia="宋体" w:cs="宋体"/>
                <w:b/>
                <w:bCs/>
                <w:i w:val="0"/>
                <w:iCs w:val="0"/>
                <w:color w:val="000000"/>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9AD8">
            <w:pPr>
              <w:jc w:val="center"/>
              <w:rPr>
                <w:rFonts w:hint="eastAsia" w:ascii="宋体" w:hAnsi="宋体" w:eastAsia="宋体" w:cs="宋体"/>
                <w:b/>
                <w:bCs/>
                <w:i w:val="0"/>
                <w:iCs w:val="0"/>
                <w:color w:val="000000"/>
                <w:sz w:val="22"/>
                <w:szCs w:val="22"/>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A7FB">
            <w:pPr>
              <w:jc w:val="center"/>
              <w:rPr>
                <w:rFonts w:hint="eastAsia" w:ascii="宋体" w:hAnsi="宋体" w:eastAsia="宋体" w:cs="宋体"/>
                <w:b/>
                <w:bCs/>
                <w:i w:val="0"/>
                <w:iCs w:val="0"/>
                <w:color w:val="000000"/>
                <w:sz w:val="22"/>
                <w:szCs w:val="22"/>
                <w:u w:val="none"/>
              </w:rPr>
            </w:pPr>
          </w:p>
        </w:tc>
      </w:tr>
      <w:tr w14:paraId="1361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671F">
            <w:pPr>
              <w:jc w:val="center"/>
              <w:rPr>
                <w:rFonts w:hint="eastAsia" w:ascii="宋体" w:hAnsi="宋体" w:eastAsia="宋体" w:cs="宋体"/>
                <w:b/>
                <w:bCs/>
                <w:i w:val="0"/>
                <w:iCs w:val="0"/>
                <w:color w:val="000000"/>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731D">
            <w:pPr>
              <w:jc w:val="center"/>
              <w:rPr>
                <w:rFonts w:hint="eastAsia" w:ascii="宋体" w:hAnsi="宋体" w:eastAsia="宋体" w:cs="宋体"/>
                <w:b/>
                <w:bCs/>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DA74">
            <w:pPr>
              <w:jc w:val="center"/>
              <w:rPr>
                <w:rFonts w:hint="eastAsia" w:ascii="宋体" w:hAnsi="宋体" w:eastAsia="宋体" w:cs="宋体"/>
                <w:b/>
                <w:bCs/>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C2DB">
            <w:pPr>
              <w:jc w:val="center"/>
              <w:rPr>
                <w:rFonts w:hint="eastAsia" w:ascii="宋体" w:hAnsi="宋体" w:eastAsia="宋体" w:cs="宋体"/>
                <w:b/>
                <w:bCs/>
                <w:i w:val="0"/>
                <w:iCs w:val="0"/>
                <w:color w:val="000000"/>
                <w:sz w:val="22"/>
                <w:szCs w:val="22"/>
                <w:u w:val="none"/>
              </w:rPr>
            </w:pPr>
          </w:p>
          <w:p w14:paraId="4C1BB23B">
            <w:pPr>
              <w:jc w:val="center"/>
              <w:rPr>
                <w:rFonts w:hint="eastAsia" w:ascii="宋体" w:hAnsi="宋体" w:eastAsia="宋体" w:cs="宋体"/>
                <w:b/>
                <w:bCs/>
                <w:i w:val="0"/>
                <w:iCs w:val="0"/>
                <w:color w:val="000000"/>
                <w:sz w:val="22"/>
                <w:szCs w:val="22"/>
                <w:u w:val="none"/>
              </w:rPr>
            </w:pPr>
          </w:p>
        </w:tc>
        <w:tc>
          <w:tcPr>
            <w:tcW w:w="3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B4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96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1,499.87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1F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604.58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8D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895.29</w:t>
            </w:r>
          </w:p>
        </w:tc>
      </w:tr>
      <w:tr w14:paraId="7B06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7750">
            <w:pPr>
              <w:jc w:val="center"/>
              <w:rPr>
                <w:rFonts w:hint="eastAsia" w:ascii="宋体" w:hAnsi="宋体" w:eastAsia="宋体" w:cs="宋体"/>
                <w:b/>
                <w:bCs/>
                <w:i w:val="0"/>
                <w:iCs w:val="0"/>
                <w:color w:val="000000"/>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6529">
            <w:pPr>
              <w:jc w:val="center"/>
              <w:rPr>
                <w:rFonts w:hint="eastAsia" w:ascii="宋体" w:hAnsi="宋体" w:eastAsia="宋体" w:cs="宋体"/>
                <w:b/>
                <w:bCs/>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4AA6">
            <w:pPr>
              <w:jc w:val="center"/>
              <w:rPr>
                <w:rFonts w:hint="eastAsia" w:ascii="宋体" w:hAnsi="宋体" w:eastAsia="宋体" w:cs="宋体"/>
                <w:b/>
                <w:bCs/>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BD53">
            <w:pPr>
              <w:jc w:val="center"/>
              <w:rPr>
                <w:rFonts w:hint="eastAsia" w:ascii="宋体" w:hAnsi="宋体" w:eastAsia="宋体" w:cs="宋体"/>
                <w:b/>
                <w:bCs/>
                <w:i w:val="0"/>
                <w:iCs w:val="0"/>
                <w:color w:val="000000"/>
                <w:sz w:val="22"/>
                <w:szCs w:val="22"/>
                <w:u w:val="none"/>
              </w:rPr>
            </w:pPr>
          </w:p>
        </w:tc>
        <w:tc>
          <w:tcPr>
            <w:tcW w:w="3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B30B">
            <w:pPr>
              <w:jc w:val="left"/>
              <w:rPr>
                <w:rFonts w:hint="eastAsia" w:ascii="宋体" w:hAnsi="宋体" w:eastAsia="宋体" w:cs="宋体"/>
                <w:b/>
                <w:bCs/>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0E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76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604.58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7B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895.29</w:t>
            </w:r>
          </w:p>
        </w:tc>
      </w:tr>
      <w:tr w14:paraId="3C9E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4512">
            <w:pPr>
              <w:jc w:val="center"/>
              <w:rPr>
                <w:rFonts w:hint="eastAsia" w:ascii="宋体" w:hAnsi="宋体" w:eastAsia="宋体" w:cs="宋体"/>
                <w:b/>
                <w:bCs/>
                <w:i w:val="0"/>
                <w:iCs w:val="0"/>
                <w:color w:val="000000"/>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B037">
            <w:pPr>
              <w:jc w:val="center"/>
              <w:rPr>
                <w:rFonts w:hint="eastAsia" w:ascii="宋体" w:hAnsi="宋体" w:eastAsia="宋体" w:cs="宋体"/>
                <w:b/>
                <w:bCs/>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000E">
            <w:pPr>
              <w:jc w:val="center"/>
              <w:rPr>
                <w:rFonts w:hint="eastAsia" w:ascii="宋体" w:hAnsi="宋体" w:eastAsia="宋体" w:cs="宋体"/>
                <w:b/>
                <w:bCs/>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008D">
            <w:pPr>
              <w:jc w:val="center"/>
              <w:rPr>
                <w:rFonts w:hint="eastAsia" w:ascii="宋体" w:hAnsi="宋体" w:eastAsia="宋体" w:cs="宋体"/>
                <w:b/>
                <w:bCs/>
                <w:i w:val="0"/>
                <w:iCs w:val="0"/>
                <w:color w:val="000000"/>
                <w:sz w:val="22"/>
                <w:szCs w:val="22"/>
                <w:u w:val="none"/>
              </w:rPr>
            </w:pPr>
          </w:p>
        </w:tc>
        <w:tc>
          <w:tcPr>
            <w:tcW w:w="3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AE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w:t>
            </w:r>
            <w:r>
              <w:rPr>
                <w:rFonts w:hint="eastAsia" w:ascii="宋体" w:hAnsi="宋体" w:eastAsia="宋体" w:cs="宋体"/>
                <w:i w:val="0"/>
                <w:color w:val="000000"/>
                <w:kern w:val="0"/>
                <w:sz w:val="22"/>
                <w:szCs w:val="22"/>
                <w:u w:val="none"/>
                <w:lang w:val="en-US" w:eastAsia="zh-CN" w:bidi="ar"/>
              </w:rPr>
              <w:t>区盘龙镇人民政府</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09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36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604.58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AF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895.29</w:t>
            </w:r>
          </w:p>
        </w:tc>
      </w:tr>
      <w:tr w14:paraId="7384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64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14B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7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ED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9C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行政运行</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F6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34.64</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F6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34.64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6F75">
            <w:pPr>
              <w:jc w:val="right"/>
              <w:rPr>
                <w:rFonts w:hint="eastAsia" w:ascii="宋体" w:hAnsi="宋体" w:eastAsia="宋体" w:cs="宋体"/>
                <w:b/>
                <w:bCs/>
                <w:i w:val="0"/>
                <w:iCs w:val="0"/>
                <w:color w:val="000000"/>
                <w:sz w:val="22"/>
                <w:szCs w:val="22"/>
                <w:u w:val="none"/>
              </w:rPr>
            </w:pPr>
          </w:p>
        </w:tc>
      </w:tr>
      <w:tr w14:paraId="712E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A2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5C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0F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B2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76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一般行政管理事务</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65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10.68</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70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i w:val="0"/>
                <w:color w:val="000000"/>
                <w:kern w:val="0"/>
                <w:sz w:val="22"/>
                <w:szCs w:val="22"/>
                <w:u w:val="none"/>
                <w:lang w:val="en-US" w:eastAsia="zh-CN" w:bidi="ar"/>
              </w:rPr>
              <w:t>0.4</w:t>
            </w:r>
            <w:r>
              <w:rPr>
                <w:rFonts w:hint="eastAsia" w:ascii="宋体" w:hAnsi="宋体" w:eastAsia="宋体" w:cs="宋体"/>
                <w:i w:val="0"/>
                <w:color w:val="000000"/>
                <w:kern w:val="0"/>
                <w:sz w:val="22"/>
                <w:szCs w:val="22"/>
                <w:u w:val="none"/>
                <w:lang w:val="en-US" w:eastAsia="zh-CN"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B6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10.20</w:t>
            </w:r>
          </w:p>
        </w:tc>
      </w:tr>
      <w:tr w14:paraId="4F59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77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131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C5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CF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B59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行政运行</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C7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401.07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67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401.07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58C4">
            <w:pPr>
              <w:jc w:val="right"/>
              <w:rPr>
                <w:rFonts w:hint="eastAsia" w:ascii="宋体" w:hAnsi="宋体" w:eastAsia="宋体" w:cs="宋体"/>
                <w:b/>
                <w:bCs/>
                <w:i w:val="0"/>
                <w:iCs w:val="0"/>
                <w:color w:val="000000"/>
                <w:sz w:val="22"/>
                <w:szCs w:val="22"/>
                <w:u w:val="none"/>
              </w:rPr>
            </w:pPr>
          </w:p>
        </w:tc>
      </w:tr>
      <w:tr w14:paraId="3706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36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3B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8B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82B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B0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一般行政管理事务</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7A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172.00</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4746">
            <w:pPr>
              <w:jc w:val="right"/>
              <w:rPr>
                <w:rFonts w:hint="eastAsia" w:ascii="宋体" w:hAnsi="宋体" w:eastAsia="宋体" w:cs="宋体"/>
                <w:b/>
                <w:bCs/>
                <w:i w:val="0"/>
                <w:iCs w:val="0"/>
                <w:color w:val="000000"/>
                <w:sz w:val="22"/>
                <w:szCs w:val="22"/>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10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172.00</w:t>
            </w:r>
          </w:p>
        </w:tc>
      </w:tr>
      <w:tr w14:paraId="7058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E0A1E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9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6AE6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9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241C5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10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B367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96C3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机关服务</w:t>
            </w:r>
          </w:p>
        </w:tc>
        <w:tc>
          <w:tcPr>
            <w:tcW w:w="17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DC48D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c>
          <w:tcPr>
            <w:tcW w:w="15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97229E9">
            <w:pPr>
              <w:jc w:val="right"/>
              <w:rPr>
                <w:rFonts w:hint="eastAsia" w:ascii="宋体" w:hAnsi="宋体" w:eastAsia="宋体" w:cs="宋体"/>
                <w:b/>
                <w:bCs/>
                <w:i w:val="0"/>
                <w:iCs w:val="0"/>
                <w:color w:val="000000"/>
                <w:sz w:val="22"/>
                <w:szCs w:val="22"/>
                <w:u w:val="none"/>
              </w:rPr>
            </w:pPr>
          </w:p>
        </w:tc>
        <w:tc>
          <w:tcPr>
            <w:tcW w:w="20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BBE9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r>
      <w:tr w14:paraId="0A37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68B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06E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75D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3C6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257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专项业务及机关事务管理</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F2A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6B2D0">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957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14:paraId="3CC5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A252A">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201</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522DC">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03</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B49C0">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99</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B7B48">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A41DF">
            <w:pPr>
              <w:keepNext w:val="0"/>
              <w:keepLines w:val="0"/>
              <w:widowControl/>
              <w:suppressLineNumbers w:val="0"/>
              <w:jc w:val="left"/>
              <w:textAlignment w:val="cente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其他政府办公厅（室）及相关机构事务支出</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F3909">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10.00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BB72F">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2C7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14:paraId="2D61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A30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9964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89A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D08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F07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其他党委办公厅（室）及相关机构事务支出</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A71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6603F">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1C6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r>
      <w:tr w14:paraId="5554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E88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FFB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0B9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6B0E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7084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其他一般公共服务支出</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82B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43.20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EED81">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E67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43.20</w:t>
            </w:r>
          </w:p>
        </w:tc>
      </w:tr>
      <w:tr w14:paraId="7256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744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5F4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68A2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112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F00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其他国家安全支出</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D25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DE800">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E99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r>
      <w:tr w14:paraId="0AAC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A7D0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820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694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287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62A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行政单位离退休</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DF8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57.96</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5E7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57.96</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69BC8">
            <w:pPr>
              <w:jc w:val="right"/>
              <w:rPr>
                <w:rFonts w:hint="eastAsia" w:ascii="宋体" w:hAnsi="宋体" w:eastAsia="宋体" w:cs="宋体"/>
                <w:b/>
                <w:bCs/>
                <w:i w:val="0"/>
                <w:iCs w:val="0"/>
                <w:color w:val="000000"/>
                <w:sz w:val="22"/>
                <w:szCs w:val="22"/>
                <w:u w:val="none"/>
              </w:rPr>
            </w:pPr>
          </w:p>
        </w:tc>
      </w:tr>
      <w:tr w14:paraId="5200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23D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B7B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70A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7E3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633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机关事业单位基本养老保险缴费支出</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07C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42.09</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F19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42.09</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C5800">
            <w:pPr>
              <w:jc w:val="right"/>
              <w:rPr>
                <w:rFonts w:hint="eastAsia" w:ascii="宋体" w:hAnsi="宋体" w:eastAsia="宋体" w:cs="宋体"/>
                <w:b/>
                <w:bCs/>
                <w:i w:val="0"/>
                <w:iCs w:val="0"/>
                <w:color w:val="000000"/>
                <w:sz w:val="22"/>
                <w:szCs w:val="22"/>
                <w:u w:val="none"/>
              </w:rPr>
            </w:pPr>
          </w:p>
        </w:tc>
      </w:tr>
      <w:tr w14:paraId="7C73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53C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AED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C3F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BE6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8CAB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机关事业单位职业年金缴费支出</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BFD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18.80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293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18.80</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79670">
            <w:pPr>
              <w:jc w:val="right"/>
              <w:rPr>
                <w:rFonts w:hint="eastAsia" w:ascii="宋体" w:hAnsi="宋体" w:eastAsia="宋体" w:cs="宋体"/>
                <w:b/>
                <w:bCs/>
                <w:i w:val="0"/>
                <w:iCs w:val="0"/>
                <w:color w:val="000000"/>
                <w:sz w:val="22"/>
                <w:szCs w:val="22"/>
                <w:u w:val="none"/>
              </w:rPr>
            </w:pPr>
          </w:p>
        </w:tc>
      </w:tr>
      <w:tr w14:paraId="09CB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079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3E24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3E8C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E8C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AB3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伤残抚恤</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641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5F28F">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66C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r>
      <w:tr w14:paraId="58AA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C98E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1E9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4CC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040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CC6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临时救助支出</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878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5A3C4">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282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r>
      <w:tr w14:paraId="5263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876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98F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CC19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BA0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7E9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行政单位医疗</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5DF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CE7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5525E">
            <w:pPr>
              <w:jc w:val="right"/>
              <w:rPr>
                <w:rFonts w:hint="eastAsia" w:ascii="宋体" w:hAnsi="宋体" w:eastAsia="宋体" w:cs="宋体"/>
                <w:b/>
                <w:bCs/>
                <w:i w:val="0"/>
                <w:iCs w:val="0"/>
                <w:color w:val="000000"/>
                <w:sz w:val="22"/>
                <w:szCs w:val="22"/>
                <w:u w:val="none"/>
              </w:rPr>
            </w:pPr>
          </w:p>
        </w:tc>
      </w:tr>
      <w:tr w14:paraId="0CE6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551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329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FAF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71A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65D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城管执法</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9A1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E6FB9">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83A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14:paraId="2250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67F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3A6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CA4A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06A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0D7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城乡社区环境卫生</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DF5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4F73E">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150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17.00</w:t>
            </w:r>
          </w:p>
        </w:tc>
      </w:tr>
      <w:tr w14:paraId="64CA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F9439">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213</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59697">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01</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7FD95">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08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53936">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31540">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Style w:val="19"/>
                <w:b w:val="0"/>
                <w:bCs/>
                <w:lang w:val="en-US" w:eastAsia="zh-CN" w:bidi="ar"/>
              </w:rPr>
              <w:t xml:space="preserve"> </w:t>
            </w:r>
            <w:r>
              <w:rPr>
                <w:rFonts w:hint="eastAsia" w:ascii="宋体" w:hAnsi="宋体" w:eastAsia="宋体" w:cs="宋体"/>
                <w:b w:val="0"/>
                <w:bCs/>
                <w:i w:val="0"/>
                <w:color w:val="000000"/>
                <w:kern w:val="0"/>
                <w:sz w:val="22"/>
                <w:szCs w:val="22"/>
                <w:u w:val="none"/>
                <w:lang w:val="en-US" w:eastAsia="zh-CN" w:bidi="ar"/>
              </w:rPr>
              <w:t>病虫害控制</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15A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89FED">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148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14:paraId="162D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73AD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5B7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0C3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61B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4C55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林业草原防灾减灾</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F91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302D9">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176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14:paraId="2D66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D3D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C72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993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406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7C0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防汛</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D00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D434F">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2CF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14:paraId="7FE0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2DC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C20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7B2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588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C55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其他巩固脱贫攻坚成果衔接乡村振兴支出</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EF0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93967">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2B6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r>
      <w:tr w14:paraId="7B8E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AB4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9F9C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26C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C72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74E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对村民委员会和村党支部的补助</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295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543.86</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2B2E9">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1C2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543.86</w:t>
            </w:r>
          </w:p>
        </w:tc>
      </w:tr>
      <w:tr w14:paraId="2963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E72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D15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5D4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5CC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F7A7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其他农林水支出</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735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DDFC5">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836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14:paraId="1AAE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037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BAA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8C7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E9F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9A9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其他公路水路运输支出</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687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DA0EC">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5BF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14:paraId="449C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D3C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8B8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F36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6B81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191B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住房公积金</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03D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35.60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9F5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35.60</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A95D2">
            <w:pPr>
              <w:jc w:val="right"/>
              <w:rPr>
                <w:rFonts w:hint="eastAsia" w:ascii="宋体" w:hAnsi="宋体" w:eastAsia="宋体" w:cs="宋体"/>
                <w:b/>
                <w:bCs/>
                <w:i w:val="0"/>
                <w:iCs w:val="0"/>
                <w:color w:val="000000"/>
                <w:sz w:val="22"/>
                <w:szCs w:val="22"/>
                <w:u w:val="none"/>
              </w:rPr>
            </w:pPr>
          </w:p>
        </w:tc>
      </w:tr>
      <w:tr w14:paraId="6670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CE9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291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B0D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BF0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3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8D59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default" w:ascii="Dialog . plain" w:hAnsi="Dialog . plain" w:eastAsia="Dialog . plain" w:cs="Dialog . plain"/>
                <w:i w:val="0"/>
                <w:color w:val="000000"/>
                <w:kern w:val="0"/>
                <w:sz w:val="22"/>
                <w:szCs w:val="22"/>
                <w:u w:val="none"/>
                <w:lang w:val="en-US" w:eastAsia="zh-CN" w:bidi="ar"/>
              </w:rPr>
              <w:t xml:space="preserve"> </w:t>
            </w:r>
            <w:r>
              <w:rPr>
                <w:rStyle w:val="18"/>
                <w:lang w:val="en-US" w:eastAsia="zh-CN" w:bidi="ar"/>
              </w:rPr>
              <w:t>安全监管</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1E5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CAEED">
            <w:pPr>
              <w:jc w:val="right"/>
              <w:rPr>
                <w:rFonts w:hint="eastAsia" w:ascii="宋体" w:hAnsi="宋体" w:eastAsia="宋体" w:cs="宋体"/>
                <w:b/>
                <w:bCs/>
                <w:i w:val="0"/>
                <w:iCs w:val="0"/>
                <w:color w:val="000000"/>
                <w:sz w:val="22"/>
                <w:szCs w:val="22"/>
                <w:u w:val="none"/>
              </w:rPr>
            </w:pP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4A8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bl>
    <w:p w14:paraId="3E0BE7A7">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27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00"/>
        <w:gridCol w:w="1256"/>
        <w:gridCol w:w="3200"/>
        <w:gridCol w:w="1256"/>
        <w:gridCol w:w="1418"/>
        <w:gridCol w:w="1215"/>
        <w:gridCol w:w="1215"/>
      </w:tblGrid>
      <w:tr w14:paraId="4992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6390678">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附表4</w:t>
            </w:r>
          </w:p>
        </w:tc>
        <w:tc>
          <w:tcPr>
            <w:tcW w:w="125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42288A3">
            <w:pPr>
              <w:rPr>
                <w:rFonts w:hint="eastAsia" w:ascii="宋体" w:hAnsi="宋体" w:eastAsia="宋体" w:cs="宋体"/>
                <w:i w:val="0"/>
                <w:iCs w:val="0"/>
                <w:color w:val="000000"/>
                <w:sz w:val="18"/>
                <w:szCs w:val="18"/>
                <w:u w:val="none"/>
              </w:rPr>
            </w:pPr>
          </w:p>
        </w:tc>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9EF2D26">
            <w:pPr>
              <w:rPr>
                <w:rFonts w:hint="eastAsia" w:ascii="宋体" w:hAnsi="宋体" w:eastAsia="宋体" w:cs="宋体"/>
                <w:i w:val="0"/>
                <w:iCs w:val="0"/>
                <w:color w:val="000000"/>
                <w:sz w:val="18"/>
                <w:szCs w:val="18"/>
                <w:u w:val="none"/>
              </w:rPr>
            </w:pPr>
          </w:p>
        </w:tc>
        <w:tc>
          <w:tcPr>
            <w:tcW w:w="1256" w:type="dxa"/>
            <w:tcBorders>
              <w:top w:val="nil"/>
              <w:left w:val="nil"/>
              <w:bottom w:val="nil"/>
              <w:right w:val="nil"/>
            </w:tcBorders>
            <w:shd w:val="clear" w:color="auto" w:fill="auto"/>
            <w:noWrap/>
            <w:vAlign w:val="center"/>
          </w:tcPr>
          <w:p w14:paraId="3BC83921">
            <w:pPr>
              <w:rPr>
                <w:rFonts w:hint="eastAsia" w:ascii="宋体" w:hAnsi="宋体" w:eastAsia="宋体" w:cs="宋体"/>
                <w:i w:val="0"/>
                <w:iCs w:val="0"/>
                <w:color w:val="000000"/>
                <w:sz w:val="22"/>
                <w:szCs w:val="22"/>
                <w:u w:val="none"/>
              </w:rPr>
            </w:pPr>
          </w:p>
        </w:tc>
        <w:tc>
          <w:tcPr>
            <w:tcW w:w="1418" w:type="dxa"/>
            <w:tcBorders>
              <w:top w:val="nil"/>
              <w:left w:val="nil"/>
              <w:bottom w:val="nil"/>
              <w:right w:val="nil"/>
            </w:tcBorders>
            <w:shd w:val="clear" w:color="auto" w:fill="auto"/>
            <w:noWrap/>
            <w:vAlign w:val="center"/>
          </w:tcPr>
          <w:p w14:paraId="50070206">
            <w:pPr>
              <w:rPr>
                <w:rFonts w:hint="eastAsia"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14:paraId="6853F9D6">
            <w:pPr>
              <w:rPr>
                <w:rFonts w:hint="eastAsia" w:ascii="宋体" w:hAnsi="宋体" w:eastAsia="宋体" w:cs="宋体"/>
                <w:i w:val="0"/>
                <w:iCs w:val="0"/>
                <w:color w:val="000000"/>
                <w:sz w:val="22"/>
                <w:szCs w:val="22"/>
                <w:u w:val="none"/>
              </w:rPr>
            </w:pPr>
          </w:p>
        </w:tc>
        <w:tc>
          <w:tcPr>
            <w:tcW w:w="121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4110717F">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表2</w:t>
            </w:r>
          </w:p>
        </w:tc>
      </w:tr>
      <w:tr w14:paraId="7D26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760"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0BEED824">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财政拨款收支预算总表</w:t>
            </w:r>
          </w:p>
        </w:tc>
      </w:tr>
      <w:tr w14:paraId="3F46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456" w:type="dxa"/>
            <w:gridSpan w:val="2"/>
            <w:tcBorders>
              <w:top w:val="single" w:color="FFFFFF" w:sz="4" w:space="0"/>
              <w:left w:val="single" w:color="FFFFFF" w:sz="4" w:space="0"/>
              <w:bottom w:val="nil"/>
              <w:right w:val="single" w:color="FFFFFF" w:sz="4" w:space="0"/>
            </w:tcBorders>
            <w:shd w:val="clear" w:color="auto" w:fill="auto"/>
            <w:noWrap/>
            <w:vAlign w:val="center"/>
          </w:tcPr>
          <w:p w14:paraId="0C4E6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3200" w:type="dxa"/>
            <w:tcBorders>
              <w:top w:val="nil"/>
              <w:left w:val="nil"/>
              <w:bottom w:val="nil"/>
              <w:right w:val="nil"/>
            </w:tcBorders>
            <w:shd w:val="clear" w:color="auto" w:fill="auto"/>
            <w:vAlign w:val="center"/>
          </w:tcPr>
          <w:p w14:paraId="26AF8317">
            <w:pPr>
              <w:rPr>
                <w:rFonts w:hint="eastAsia" w:ascii="黑体" w:hAnsi="黑体" w:eastAsia="黑体" w:cs="黑体"/>
                <w:i w:val="0"/>
                <w:iCs w:val="0"/>
                <w:color w:val="000000"/>
                <w:sz w:val="18"/>
                <w:szCs w:val="18"/>
                <w:u w:val="none"/>
              </w:rPr>
            </w:pPr>
          </w:p>
        </w:tc>
        <w:tc>
          <w:tcPr>
            <w:tcW w:w="1256" w:type="dxa"/>
            <w:tcBorders>
              <w:top w:val="nil"/>
              <w:left w:val="nil"/>
              <w:bottom w:val="nil"/>
              <w:right w:val="nil"/>
            </w:tcBorders>
            <w:shd w:val="clear" w:color="auto" w:fill="auto"/>
            <w:noWrap/>
            <w:vAlign w:val="center"/>
          </w:tcPr>
          <w:p w14:paraId="73F6D14C">
            <w:pPr>
              <w:rPr>
                <w:rFonts w:hint="eastAsia" w:ascii="宋体" w:hAnsi="宋体" w:eastAsia="宋体" w:cs="宋体"/>
                <w:i w:val="0"/>
                <w:iCs w:val="0"/>
                <w:color w:val="000000"/>
                <w:sz w:val="22"/>
                <w:szCs w:val="22"/>
                <w:u w:val="none"/>
              </w:rPr>
            </w:pPr>
          </w:p>
        </w:tc>
        <w:tc>
          <w:tcPr>
            <w:tcW w:w="3848" w:type="dxa"/>
            <w:gridSpan w:val="3"/>
            <w:tcBorders>
              <w:top w:val="nil"/>
              <w:left w:val="nil"/>
              <w:bottom w:val="nil"/>
              <w:right w:val="nil"/>
            </w:tcBorders>
            <w:shd w:val="clear" w:color="auto" w:fill="auto"/>
            <w:noWrap/>
            <w:vAlign w:val="center"/>
          </w:tcPr>
          <w:p w14:paraId="20A2580C">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3FE1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B8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83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D7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ADF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5D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F0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8C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82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69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26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61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14:paraId="5976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D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6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2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一、本年支出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F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8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7CE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B728">
            <w:pPr>
              <w:jc w:val="right"/>
              <w:rPr>
                <w:rFonts w:hint="eastAsia" w:ascii="宋体" w:hAnsi="宋体" w:eastAsia="宋体" w:cs="宋体"/>
                <w:i w:val="0"/>
                <w:iCs w:val="0"/>
                <w:color w:val="000000"/>
                <w:sz w:val="22"/>
                <w:szCs w:val="22"/>
                <w:u w:val="none"/>
              </w:rPr>
            </w:pPr>
          </w:p>
        </w:tc>
      </w:tr>
      <w:tr w14:paraId="4343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4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98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6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一般公共服务支出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B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697.49</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38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697.49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812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E292">
            <w:pPr>
              <w:jc w:val="right"/>
              <w:rPr>
                <w:rFonts w:hint="eastAsia" w:ascii="宋体" w:hAnsi="宋体" w:eastAsia="宋体" w:cs="宋体"/>
                <w:i w:val="0"/>
                <w:iCs w:val="0"/>
                <w:color w:val="000000"/>
                <w:sz w:val="22"/>
                <w:szCs w:val="22"/>
                <w:u w:val="none"/>
              </w:rPr>
            </w:pPr>
          </w:p>
        </w:tc>
      </w:tr>
      <w:tr w14:paraId="2A70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8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ED86">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C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外交支出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5C5D">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E87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D12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F1FF">
            <w:pPr>
              <w:jc w:val="right"/>
              <w:rPr>
                <w:rFonts w:hint="eastAsia" w:ascii="宋体" w:hAnsi="宋体" w:eastAsia="宋体" w:cs="宋体"/>
                <w:i w:val="0"/>
                <w:iCs w:val="0"/>
                <w:color w:val="000000"/>
                <w:sz w:val="22"/>
                <w:szCs w:val="22"/>
                <w:u w:val="none"/>
              </w:rPr>
            </w:pPr>
          </w:p>
        </w:tc>
      </w:tr>
      <w:tr w14:paraId="34A0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0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3B35">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4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国防支出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9828">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3F1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2A9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0489">
            <w:pPr>
              <w:jc w:val="right"/>
              <w:rPr>
                <w:rFonts w:hint="eastAsia" w:ascii="宋体" w:hAnsi="宋体" w:eastAsia="宋体" w:cs="宋体"/>
                <w:i w:val="0"/>
                <w:iCs w:val="0"/>
                <w:color w:val="000000"/>
                <w:sz w:val="22"/>
                <w:szCs w:val="22"/>
                <w:u w:val="none"/>
              </w:rPr>
            </w:pPr>
          </w:p>
        </w:tc>
      </w:tr>
      <w:tr w14:paraId="7A75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6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7E28">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7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公共安全支出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9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C6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AC6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CD21">
            <w:pPr>
              <w:jc w:val="right"/>
              <w:rPr>
                <w:rFonts w:hint="eastAsia" w:ascii="宋体" w:hAnsi="宋体" w:eastAsia="宋体" w:cs="宋体"/>
                <w:i w:val="0"/>
                <w:iCs w:val="0"/>
                <w:color w:val="000000"/>
                <w:sz w:val="22"/>
                <w:szCs w:val="22"/>
                <w:u w:val="none"/>
              </w:rPr>
            </w:pPr>
          </w:p>
        </w:tc>
      </w:tr>
      <w:tr w14:paraId="4C84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7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5103">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7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教育支出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C66B">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E5A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45B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2288">
            <w:pPr>
              <w:jc w:val="right"/>
              <w:rPr>
                <w:rFonts w:hint="eastAsia" w:ascii="宋体" w:hAnsi="宋体" w:eastAsia="宋体" w:cs="宋体"/>
                <w:i w:val="0"/>
                <w:iCs w:val="0"/>
                <w:color w:val="000000"/>
                <w:sz w:val="22"/>
                <w:szCs w:val="22"/>
                <w:u w:val="none"/>
              </w:rPr>
            </w:pPr>
          </w:p>
        </w:tc>
      </w:tr>
      <w:tr w14:paraId="2EA4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D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8E6A">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F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科学技术支出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084C">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CF7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A13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D12D">
            <w:pPr>
              <w:jc w:val="right"/>
              <w:rPr>
                <w:rFonts w:hint="eastAsia" w:ascii="宋体" w:hAnsi="宋体" w:eastAsia="宋体" w:cs="宋体"/>
                <w:i w:val="0"/>
                <w:iCs w:val="0"/>
                <w:color w:val="000000"/>
                <w:sz w:val="22"/>
                <w:szCs w:val="22"/>
                <w:u w:val="none"/>
              </w:rPr>
            </w:pPr>
          </w:p>
        </w:tc>
      </w:tr>
      <w:tr w14:paraId="2CF6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2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247F">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7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文化旅游体育与传媒支出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8E25">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5918">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F5B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BF5F">
            <w:pPr>
              <w:jc w:val="right"/>
              <w:rPr>
                <w:rFonts w:hint="eastAsia" w:ascii="宋体" w:hAnsi="宋体" w:eastAsia="宋体" w:cs="宋体"/>
                <w:i w:val="0"/>
                <w:iCs w:val="0"/>
                <w:color w:val="000000"/>
                <w:sz w:val="22"/>
                <w:szCs w:val="22"/>
                <w:u w:val="none"/>
              </w:rPr>
            </w:pPr>
          </w:p>
        </w:tc>
      </w:tr>
      <w:tr w14:paraId="4486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4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6A8E">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1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社会保障和就业支出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3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162.15</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3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162.15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DA0B">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9828">
            <w:pPr>
              <w:jc w:val="right"/>
              <w:rPr>
                <w:rFonts w:hint="eastAsia" w:ascii="宋体" w:hAnsi="宋体" w:eastAsia="宋体" w:cs="宋体"/>
                <w:i w:val="0"/>
                <w:iCs w:val="0"/>
                <w:color w:val="000000"/>
                <w:sz w:val="22"/>
                <w:szCs w:val="22"/>
                <w:u w:val="none"/>
              </w:rPr>
            </w:pPr>
          </w:p>
        </w:tc>
      </w:tr>
      <w:tr w14:paraId="773C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F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C3D2">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C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社会保险基金支出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7AF0">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892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7FE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FF6F">
            <w:pPr>
              <w:jc w:val="right"/>
              <w:rPr>
                <w:rFonts w:hint="eastAsia" w:ascii="宋体" w:hAnsi="宋体" w:eastAsia="宋体" w:cs="宋体"/>
                <w:i w:val="0"/>
                <w:iCs w:val="0"/>
                <w:color w:val="000000"/>
                <w:sz w:val="22"/>
                <w:szCs w:val="22"/>
                <w:u w:val="none"/>
              </w:rPr>
            </w:pPr>
          </w:p>
        </w:tc>
      </w:tr>
      <w:tr w14:paraId="5455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5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AE13">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5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卫生健康支出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8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1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084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9611">
            <w:pPr>
              <w:jc w:val="right"/>
              <w:rPr>
                <w:rFonts w:hint="eastAsia" w:ascii="宋体" w:hAnsi="宋体" w:eastAsia="宋体" w:cs="宋体"/>
                <w:i w:val="0"/>
                <w:iCs w:val="0"/>
                <w:color w:val="000000"/>
                <w:sz w:val="22"/>
                <w:szCs w:val="22"/>
                <w:u w:val="none"/>
              </w:rPr>
            </w:pPr>
          </w:p>
        </w:tc>
      </w:tr>
      <w:tr w14:paraId="3165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8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B5E2">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F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节能环保支出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374C">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064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713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445A">
            <w:pPr>
              <w:jc w:val="right"/>
              <w:rPr>
                <w:rFonts w:hint="eastAsia" w:ascii="宋体" w:hAnsi="宋体" w:eastAsia="宋体" w:cs="宋体"/>
                <w:i w:val="0"/>
                <w:iCs w:val="0"/>
                <w:color w:val="000000"/>
                <w:sz w:val="22"/>
                <w:szCs w:val="22"/>
                <w:u w:val="none"/>
              </w:rPr>
            </w:pPr>
          </w:p>
        </w:tc>
      </w:tr>
      <w:tr w14:paraId="360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0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0453">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A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城乡社区支出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9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B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BFF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10FA">
            <w:pPr>
              <w:jc w:val="right"/>
              <w:rPr>
                <w:rFonts w:hint="eastAsia" w:ascii="宋体" w:hAnsi="宋体" w:eastAsia="宋体" w:cs="宋体"/>
                <w:i w:val="0"/>
                <w:iCs w:val="0"/>
                <w:color w:val="000000"/>
                <w:sz w:val="22"/>
                <w:szCs w:val="22"/>
                <w:u w:val="none"/>
              </w:rPr>
            </w:pPr>
          </w:p>
        </w:tc>
      </w:tr>
      <w:tr w14:paraId="4F28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3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8D85">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6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农林水支出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C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555.70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8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555.70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18D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E2AE">
            <w:pPr>
              <w:jc w:val="right"/>
              <w:rPr>
                <w:rFonts w:hint="eastAsia" w:ascii="宋体" w:hAnsi="宋体" w:eastAsia="宋体" w:cs="宋体"/>
                <w:i w:val="0"/>
                <w:iCs w:val="0"/>
                <w:color w:val="000000"/>
                <w:sz w:val="22"/>
                <w:szCs w:val="22"/>
                <w:u w:val="none"/>
              </w:rPr>
            </w:pPr>
          </w:p>
        </w:tc>
      </w:tr>
      <w:tr w14:paraId="71C9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1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6F93">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1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交通运输支出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0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4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E0D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823C">
            <w:pPr>
              <w:jc w:val="right"/>
              <w:rPr>
                <w:rFonts w:hint="eastAsia" w:ascii="宋体" w:hAnsi="宋体" w:eastAsia="宋体" w:cs="宋体"/>
                <w:i w:val="0"/>
                <w:iCs w:val="0"/>
                <w:color w:val="000000"/>
                <w:sz w:val="22"/>
                <w:szCs w:val="22"/>
                <w:u w:val="none"/>
              </w:rPr>
            </w:pPr>
          </w:p>
        </w:tc>
      </w:tr>
      <w:tr w14:paraId="14B1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8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1740">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C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资源勘探工业信息等支出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22EA">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FBF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322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09FB">
            <w:pPr>
              <w:jc w:val="right"/>
              <w:rPr>
                <w:rFonts w:hint="eastAsia" w:ascii="宋体" w:hAnsi="宋体" w:eastAsia="宋体" w:cs="宋体"/>
                <w:i w:val="0"/>
                <w:iCs w:val="0"/>
                <w:color w:val="000000"/>
                <w:sz w:val="22"/>
                <w:szCs w:val="22"/>
                <w:u w:val="none"/>
              </w:rPr>
            </w:pPr>
          </w:p>
        </w:tc>
      </w:tr>
      <w:tr w14:paraId="02AD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2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E262">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D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商业服务业等支出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A749">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B21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381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968A">
            <w:pPr>
              <w:jc w:val="right"/>
              <w:rPr>
                <w:rFonts w:hint="eastAsia" w:ascii="宋体" w:hAnsi="宋体" w:eastAsia="宋体" w:cs="宋体"/>
                <w:i w:val="0"/>
                <w:iCs w:val="0"/>
                <w:color w:val="000000"/>
                <w:sz w:val="22"/>
                <w:szCs w:val="22"/>
                <w:u w:val="none"/>
              </w:rPr>
            </w:pPr>
          </w:p>
        </w:tc>
      </w:tr>
      <w:tr w14:paraId="0DD3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7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D539">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7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金融支出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B0B3">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D94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E1B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6219">
            <w:pPr>
              <w:jc w:val="right"/>
              <w:rPr>
                <w:rFonts w:hint="eastAsia" w:ascii="宋体" w:hAnsi="宋体" w:eastAsia="宋体" w:cs="宋体"/>
                <w:i w:val="0"/>
                <w:iCs w:val="0"/>
                <w:color w:val="000000"/>
                <w:sz w:val="22"/>
                <w:szCs w:val="22"/>
                <w:u w:val="none"/>
              </w:rPr>
            </w:pPr>
          </w:p>
        </w:tc>
      </w:tr>
      <w:tr w14:paraId="16A9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B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C7AD">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5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援助其他地区支出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4376">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A73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1C7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6DF1">
            <w:pPr>
              <w:jc w:val="right"/>
              <w:rPr>
                <w:rFonts w:hint="eastAsia" w:ascii="宋体" w:hAnsi="宋体" w:eastAsia="宋体" w:cs="宋体"/>
                <w:i w:val="0"/>
                <w:iCs w:val="0"/>
                <w:color w:val="000000"/>
                <w:sz w:val="22"/>
                <w:szCs w:val="22"/>
                <w:u w:val="none"/>
              </w:rPr>
            </w:pPr>
          </w:p>
        </w:tc>
      </w:tr>
      <w:tr w14:paraId="20A0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9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53DC">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2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自然资源海洋气象等支出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CB71">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548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254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3BC6">
            <w:pPr>
              <w:jc w:val="right"/>
              <w:rPr>
                <w:rFonts w:hint="eastAsia" w:ascii="宋体" w:hAnsi="宋体" w:eastAsia="宋体" w:cs="宋体"/>
                <w:i w:val="0"/>
                <w:iCs w:val="0"/>
                <w:color w:val="000000"/>
                <w:sz w:val="22"/>
                <w:szCs w:val="22"/>
                <w:u w:val="none"/>
              </w:rPr>
            </w:pPr>
          </w:p>
        </w:tc>
      </w:tr>
      <w:tr w14:paraId="5254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1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2E30">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0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住房保障支出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2C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35.60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E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35.60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B06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45D0">
            <w:pPr>
              <w:jc w:val="right"/>
              <w:rPr>
                <w:rFonts w:hint="eastAsia" w:ascii="宋体" w:hAnsi="宋体" w:eastAsia="宋体" w:cs="宋体"/>
                <w:i w:val="0"/>
                <w:iCs w:val="0"/>
                <w:color w:val="000000"/>
                <w:sz w:val="22"/>
                <w:szCs w:val="22"/>
                <w:u w:val="none"/>
              </w:rPr>
            </w:pPr>
          </w:p>
        </w:tc>
      </w:tr>
      <w:tr w14:paraId="6F5C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B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F27B">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5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粮油物资储备支出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C095">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94F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8BA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0072">
            <w:pPr>
              <w:jc w:val="right"/>
              <w:rPr>
                <w:rFonts w:hint="eastAsia" w:ascii="宋体" w:hAnsi="宋体" w:eastAsia="宋体" w:cs="宋体"/>
                <w:i w:val="0"/>
                <w:iCs w:val="0"/>
                <w:color w:val="000000"/>
                <w:sz w:val="22"/>
                <w:szCs w:val="22"/>
                <w:u w:val="none"/>
              </w:rPr>
            </w:pPr>
          </w:p>
        </w:tc>
      </w:tr>
      <w:tr w14:paraId="2063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4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1C20">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E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国有资本经营预算支出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5743">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493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0C0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97C4">
            <w:pPr>
              <w:jc w:val="right"/>
              <w:rPr>
                <w:rFonts w:hint="eastAsia" w:ascii="宋体" w:hAnsi="宋体" w:eastAsia="宋体" w:cs="宋体"/>
                <w:i w:val="0"/>
                <w:iCs w:val="0"/>
                <w:color w:val="000000"/>
                <w:sz w:val="22"/>
                <w:szCs w:val="22"/>
                <w:u w:val="none"/>
              </w:rPr>
            </w:pPr>
          </w:p>
        </w:tc>
      </w:tr>
      <w:tr w14:paraId="5120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B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652C">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C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灾害防治及应急管理支出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412E">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ADE">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373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6302">
            <w:pPr>
              <w:jc w:val="right"/>
              <w:rPr>
                <w:rFonts w:hint="eastAsia" w:ascii="宋体" w:hAnsi="宋体" w:eastAsia="宋体" w:cs="宋体"/>
                <w:i w:val="0"/>
                <w:iCs w:val="0"/>
                <w:color w:val="000000"/>
                <w:sz w:val="22"/>
                <w:szCs w:val="22"/>
                <w:u w:val="none"/>
              </w:rPr>
            </w:pPr>
          </w:p>
        </w:tc>
      </w:tr>
      <w:tr w14:paraId="3544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D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987D">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8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01EA">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3B6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52E8">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05F9">
            <w:pPr>
              <w:jc w:val="right"/>
              <w:rPr>
                <w:rFonts w:hint="eastAsia" w:ascii="宋体" w:hAnsi="宋体" w:eastAsia="宋体" w:cs="宋体"/>
                <w:i w:val="0"/>
                <w:iCs w:val="0"/>
                <w:color w:val="000000"/>
                <w:sz w:val="22"/>
                <w:szCs w:val="22"/>
                <w:u w:val="none"/>
              </w:rPr>
            </w:pPr>
          </w:p>
        </w:tc>
      </w:tr>
      <w:tr w14:paraId="0539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ED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3C58">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48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Dialog . plain" w:hAnsi="Dialog . plain" w:eastAsia="Dialog . plain" w:cs="Dialog . plain"/>
                <w:i w:val="0"/>
                <w:color w:val="000000"/>
                <w:kern w:val="0"/>
                <w:sz w:val="22"/>
                <w:szCs w:val="22"/>
                <w:u w:val="none"/>
                <w:lang w:val="en-US" w:eastAsia="zh-CN" w:bidi="ar"/>
              </w:rPr>
              <w:t xml:space="preserve"> 债务还本支出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8012">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356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48B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F3DF">
            <w:pPr>
              <w:jc w:val="right"/>
              <w:rPr>
                <w:rFonts w:hint="eastAsia" w:ascii="宋体" w:hAnsi="宋体" w:eastAsia="宋体" w:cs="宋体"/>
                <w:i w:val="0"/>
                <w:iCs w:val="0"/>
                <w:color w:val="000000"/>
                <w:sz w:val="22"/>
                <w:szCs w:val="22"/>
                <w:u w:val="none"/>
              </w:rPr>
            </w:pPr>
          </w:p>
        </w:tc>
      </w:tr>
      <w:tr w14:paraId="1F5A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1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6898">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5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债务付息支出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8529">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671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CC1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F008">
            <w:pPr>
              <w:jc w:val="right"/>
              <w:rPr>
                <w:rFonts w:hint="eastAsia" w:ascii="宋体" w:hAnsi="宋体" w:eastAsia="宋体" w:cs="宋体"/>
                <w:i w:val="0"/>
                <w:iCs w:val="0"/>
                <w:color w:val="000000"/>
                <w:sz w:val="22"/>
                <w:szCs w:val="22"/>
                <w:u w:val="none"/>
              </w:rPr>
            </w:pPr>
          </w:p>
        </w:tc>
      </w:tr>
      <w:tr w14:paraId="39FE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E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3E6A">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C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债务发行费用支出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2DB8">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DCFB">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9A2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CC20">
            <w:pPr>
              <w:jc w:val="right"/>
              <w:rPr>
                <w:rFonts w:hint="eastAsia" w:ascii="宋体" w:hAnsi="宋体" w:eastAsia="宋体" w:cs="宋体"/>
                <w:i w:val="0"/>
                <w:iCs w:val="0"/>
                <w:color w:val="000000"/>
                <w:sz w:val="22"/>
                <w:szCs w:val="22"/>
                <w:u w:val="none"/>
              </w:rPr>
            </w:pPr>
          </w:p>
        </w:tc>
      </w:tr>
      <w:tr w14:paraId="4789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6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2F75">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F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抗疫特别国债安排的支出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9DD9">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60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2A8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6D5F">
            <w:pPr>
              <w:jc w:val="right"/>
              <w:rPr>
                <w:rFonts w:hint="eastAsia" w:ascii="宋体" w:hAnsi="宋体" w:eastAsia="宋体" w:cs="宋体"/>
                <w:i w:val="0"/>
                <w:iCs w:val="0"/>
                <w:color w:val="000000"/>
                <w:sz w:val="22"/>
                <w:szCs w:val="22"/>
                <w:u w:val="none"/>
              </w:rPr>
            </w:pPr>
          </w:p>
        </w:tc>
      </w:tr>
    </w:tbl>
    <w:p w14:paraId="3128223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W w:w="14504" w:type="dxa"/>
        <w:tblInd w:w="-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390"/>
        <w:gridCol w:w="720"/>
        <w:gridCol w:w="990"/>
        <w:gridCol w:w="840"/>
        <w:gridCol w:w="840"/>
        <w:gridCol w:w="830"/>
        <w:gridCol w:w="700"/>
        <w:gridCol w:w="710"/>
        <w:gridCol w:w="410"/>
        <w:gridCol w:w="490"/>
        <w:gridCol w:w="420"/>
        <w:gridCol w:w="373"/>
        <w:gridCol w:w="533"/>
        <w:gridCol w:w="583"/>
        <w:gridCol w:w="453"/>
        <w:gridCol w:w="462"/>
        <w:gridCol w:w="512"/>
        <w:gridCol w:w="512"/>
        <w:gridCol w:w="472"/>
        <w:gridCol w:w="512"/>
        <w:gridCol w:w="602"/>
        <w:gridCol w:w="557"/>
        <w:gridCol w:w="567"/>
        <w:gridCol w:w="576"/>
      </w:tblGrid>
      <w:tr w14:paraId="478B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60"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0A26CDC0">
            <w:pPr>
              <w:rPr>
                <w:rFonts w:hint="default" w:ascii="宋体" w:hAnsi="宋体" w:eastAsia="宋体" w:cs="宋体"/>
                <w:i w:val="0"/>
                <w:iCs w:val="0"/>
                <w:color w:val="000000"/>
                <w:kern w:val="2"/>
                <w:sz w:val="18"/>
                <w:szCs w:val="18"/>
                <w:u w:val="none"/>
                <w:lang w:val="en-US" w:eastAsia="zh-CN" w:bidi="ar-SA"/>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99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D195628">
            <w:pPr>
              <w:rPr>
                <w:rFonts w:hint="default" w:ascii="宋体" w:hAnsi="宋体" w:eastAsia="宋体" w:cs="宋体"/>
                <w:i w:val="0"/>
                <w:iCs w:val="0"/>
                <w:color w:val="000000"/>
                <w:kern w:val="2"/>
                <w:sz w:val="18"/>
                <w:szCs w:val="18"/>
                <w:u w:val="none"/>
                <w:lang w:val="en-US" w:eastAsia="zh-CN" w:bidi="ar-SA"/>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13DD06F">
            <w:pPr>
              <w:rPr>
                <w:rFonts w:hint="default" w:ascii="宋体" w:hAnsi="宋体" w:eastAsia="宋体" w:cs="宋体"/>
                <w:i w:val="0"/>
                <w:iCs w:val="0"/>
                <w:color w:val="000000"/>
                <w:kern w:val="2"/>
                <w:sz w:val="18"/>
                <w:szCs w:val="18"/>
                <w:u w:val="none"/>
                <w:lang w:val="en-US" w:eastAsia="zh-CN" w:bidi="ar-SA"/>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1DB4069">
            <w:pPr>
              <w:rPr>
                <w:rFonts w:hint="default" w:ascii="宋体" w:hAnsi="宋体" w:eastAsia="宋体" w:cs="宋体"/>
                <w:i w:val="0"/>
                <w:iCs w:val="0"/>
                <w:color w:val="000000"/>
                <w:kern w:val="2"/>
                <w:sz w:val="18"/>
                <w:szCs w:val="18"/>
                <w:u w:val="none"/>
                <w:lang w:val="en-US" w:eastAsia="zh-CN" w:bidi="ar-SA"/>
              </w:rPr>
            </w:pPr>
          </w:p>
        </w:tc>
        <w:tc>
          <w:tcPr>
            <w:tcW w:w="83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5D558F7">
            <w:pPr>
              <w:rPr>
                <w:rFonts w:hint="default" w:ascii="宋体" w:hAnsi="宋体" w:eastAsia="宋体" w:cs="宋体"/>
                <w:i w:val="0"/>
                <w:iCs w:val="0"/>
                <w:color w:val="000000"/>
                <w:kern w:val="2"/>
                <w:sz w:val="18"/>
                <w:szCs w:val="18"/>
                <w:u w:val="none"/>
                <w:lang w:val="en-US" w:eastAsia="zh-CN" w:bidi="ar-SA"/>
              </w:rPr>
            </w:pPr>
          </w:p>
        </w:tc>
        <w:tc>
          <w:tcPr>
            <w:tcW w:w="7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C0F7772">
            <w:pPr>
              <w:rPr>
                <w:rFonts w:hint="default" w:ascii="宋体" w:hAnsi="宋体" w:eastAsia="宋体" w:cs="宋体"/>
                <w:i w:val="0"/>
                <w:iCs w:val="0"/>
                <w:color w:val="000000"/>
                <w:kern w:val="2"/>
                <w:sz w:val="18"/>
                <w:szCs w:val="18"/>
                <w:u w:val="none"/>
                <w:lang w:val="en-US" w:eastAsia="zh-CN" w:bidi="ar-SA"/>
              </w:rPr>
            </w:pPr>
          </w:p>
        </w:tc>
        <w:tc>
          <w:tcPr>
            <w:tcW w:w="71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823E00B">
            <w:pPr>
              <w:rPr>
                <w:rFonts w:hint="default" w:ascii="宋体" w:hAnsi="宋体" w:eastAsia="宋体" w:cs="宋体"/>
                <w:i w:val="0"/>
                <w:iCs w:val="0"/>
                <w:color w:val="000000"/>
                <w:kern w:val="2"/>
                <w:sz w:val="18"/>
                <w:szCs w:val="18"/>
                <w:u w:val="none"/>
                <w:lang w:val="en-US" w:eastAsia="zh-CN" w:bidi="ar-SA"/>
              </w:rPr>
            </w:pPr>
          </w:p>
        </w:tc>
        <w:tc>
          <w:tcPr>
            <w:tcW w:w="41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A1B9A2C">
            <w:pPr>
              <w:rPr>
                <w:rFonts w:hint="default" w:ascii="宋体" w:hAnsi="宋体" w:eastAsia="宋体" w:cs="宋体"/>
                <w:i w:val="0"/>
                <w:iCs w:val="0"/>
                <w:color w:val="000000"/>
                <w:kern w:val="2"/>
                <w:sz w:val="18"/>
                <w:szCs w:val="18"/>
                <w:u w:val="none"/>
                <w:lang w:val="en-US" w:eastAsia="zh-CN" w:bidi="ar-SA"/>
              </w:rPr>
            </w:pPr>
          </w:p>
        </w:tc>
        <w:tc>
          <w:tcPr>
            <w:tcW w:w="49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C7D8E08">
            <w:pPr>
              <w:rPr>
                <w:rFonts w:hint="default" w:ascii="宋体" w:hAnsi="宋体" w:eastAsia="宋体" w:cs="宋体"/>
                <w:i w:val="0"/>
                <w:iCs w:val="0"/>
                <w:color w:val="000000"/>
                <w:kern w:val="2"/>
                <w:sz w:val="18"/>
                <w:szCs w:val="18"/>
                <w:u w:val="none"/>
                <w:lang w:val="en-US" w:eastAsia="zh-CN" w:bidi="ar-SA"/>
              </w:rPr>
            </w:pPr>
          </w:p>
        </w:tc>
        <w:tc>
          <w:tcPr>
            <w:tcW w:w="42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F6A79E3">
            <w:pPr>
              <w:rPr>
                <w:rFonts w:hint="default" w:ascii="宋体" w:hAnsi="宋体" w:eastAsia="宋体" w:cs="宋体"/>
                <w:i w:val="0"/>
                <w:iCs w:val="0"/>
                <w:color w:val="000000"/>
                <w:kern w:val="2"/>
                <w:sz w:val="18"/>
                <w:szCs w:val="18"/>
                <w:u w:val="none"/>
                <w:lang w:val="en-US" w:eastAsia="zh-CN" w:bidi="ar-SA"/>
              </w:rPr>
            </w:pPr>
          </w:p>
        </w:tc>
        <w:tc>
          <w:tcPr>
            <w:tcW w:w="37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84B00E5">
            <w:pPr>
              <w:rPr>
                <w:rFonts w:hint="default" w:ascii="宋体" w:hAnsi="宋体" w:eastAsia="宋体" w:cs="宋体"/>
                <w:i w:val="0"/>
                <w:iCs w:val="0"/>
                <w:color w:val="000000"/>
                <w:kern w:val="2"/>
                <w:sz w:val="18"/>
                <w:szCs w:val="18"/>
                <w:u w:val="none"/>
                <w:lang w:val="en-US" w:eastAsia="zh-CN" w:bidi="ar-SA"/>
              </w:rPr>
            </w:pPr>
          </w:p>
        </w:tc>
        <w:tc>
          <w:tcPr>
            <w:tcW w:w="53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160BC48">
            <w:pPr>
              <w:rPr>
                <w:rFonts w:hint="default" w:ascii="宋体" w:hAnsi="宋体" w:eastAsia="宋体" w:cs="宋体"/>
                <w:i w:val="0"/>
                <w:iCs w:val="0"/>
                <w:color w:val="000000"/>
                <w:kern w:val="2"/>
                <w:sz w:val="18"/>
                <w:szCs w:val="18"/>
                <w:u w:val="none"/>
                <w:lang w:val="en-US" w:eastAsia="zh-CN" w:bidi="ar-SA"/>
              </w:rPr>
            </w:pPr>
          </w:p>
        </w:tc>
        <w:tc>
          <w:tcPr>
            <w:tcW w:w="58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404D4217">
            <w:pPr>
              <w:rPr>
                <w:rFonts w:hint="default" w:ascii="宋体" w:hAnsi="宋体" w:eastAsia="宋体" w:cs="宋体"/>
                <w:i w:val="0"/>
                <w:iCs w:val="0"/>
                <w:color w:val="000000"/>
                <w:kern w:val="2"/>
                <w:sz w:val="18"/>
                <w:szCs w:val="18"/>
                <w:u w:val="none"/>
                <w:lang w:val="en-US" w:eastAsia="zh-CN" w:bidi="ar-SA"/>
              </w:rPr>
            </w:pPr>
          </w:p>
        </w:tc>
        <w:tc>
          <w:tcPr>
            <w:tcW w:w="45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1D79758">
            <w:pPr>
              <w:rPr>
                <w:rFonts w:hint="default" w:ascii="宋体" w:hAnsi="宋体" w:eastAsia="宋体" w:cs="宋体"/>
                <w:i w:val="0"/>
                <w:iCs w:val="0"/>
                <w:color w:val="000000"/>
                <w:kern w:val="2"/>
                <w:sz w:val="18"/>
                <w:szCs w:val="18"/>
                <w:u w:val="none"/>
                <w:lang w:val="en-US" w:eastAsia="zh-CN" w:bidi="ar-SA"/>
              </w:rPr>
            </w:pPr>
          </w:p>
        </w:tc>
        <w:tc>
          <w:tcPr>
            <w:tcW w:w="46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D183E0E">
            <w:pPr>
              <w:rPr>
                <w:rFonts w:hint="default" w:ascii="宋体" w:hAnsi="宋体" w:eastAsia="宋体" w:cs="宋体"/>
                <w:i w:val="0"/>
                <w:iCs w:val="0"/>
                <w:color w:val="000000"/>
                <w:kern w:val="2"/>
                <w:sz w:val="18"/>
                <w:szCs w:val="18"/>
                <w:u w:val="none"/>
                <w:lang w:val="en-US" w:eastAsia="zh-CN" w:bidi="ar-SA"/>
              </w:rPr>
            </w:pPr>
          </w:p>
        </w:tc>
        <w:tc>
          <w:tcPr>
            <w:tcW w:w="51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9E5A080">
            <w:pPr>
              <w:rPr>
                <w:rFonts w:hint="default" w:ascii="宋体" w:hAnsi="宋体" w:eastAsia="宋体" w:cs="宋体"/>
                <w:i w:val="0"/>
                <w:iCs w:val="0"/>
                <w:color w:val="000000"/>
                <w:kern w:val="2"/>
                <w:sz w:val="18"/>
                <w:szCs w:val="18"/>
                <w:u w:val="none"/>
                <w:lang w:val="en-US" w:eastAsia="zh-CN" w:bidi="ar-SA"/>
              </w:rPr>
            </w:pPr>
          </w:p>
        </w:tc>
        <w:tc>
          <w:tcPr>
            <w:tcW w:w="51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3FEEB56">
            <w:pPr>
              <w:rPr>
                <w:rFonts w:hint="default" w:ascii="宋体" w:hAnsi="宋体" w:eastAsia="宋体" w:cs="宋体"/>
                <w:i w:val="0"/>
                <w:iCs w:val="0"/>
                <w:color w:val="000000"/>
                <w:kern w:val="2"/>
                <w:sz w:val="18"/>
                <w:szCs w:val="18"/>
                <w:u w:val="none"/>
                <w:lang w:val="en-US" w:eastAsia="zh-CN" w:bidi="ar-SA"/>
              </w:rPr>
            </w:pPr>
          </w:p>
        </w:tc>
        <w:tc>
          <w:tcPr>
            <w:tcW w:w="47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6614499">
            <w:pPr>
              <w:rPr>
                <w:rFonts w:hint="default" w:ascii="宋体" w:hAnsi="宋体" w:eastAsia="宋体" w:cs="宋体"/>
                <w:i w:val="0"/>
                <w:iCs w:val="0"/>
                <w:color w:val="000000"/>
                <w:kern w:val="2"/>
                <w:sz w:val="18"/>
                <w:szCs w:val="18"/>
                <w:u w:val="none"/>
                <w:lang w:val="en-US" w:eastAsia="zh-CN" w:bidi="ar-SA"/>
              </w:rPr>
            </w:pPr>
          </w:p>
        </w:tc>
        <w:tc>
          <w:tcPr>
            <w:tcW w:w="51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657581C">
            <w:pPr>
              <w:rPr>
                <w:rFonts w:hint="default" w:ascii="宋体" w:hAnsi="宋体" w:eastAsia="宋体" w:cs="宋体"/>
                <w:i w:val="0"/>
                <w:iCs w:val="0"/>
                <w:color w:val="000000"/>
                <w:kern w:val="2"/>
                <w:sz w:val="18"/>
                <w:szCs w:val="18"/>
                <w:u w:val="none"/>
                <w:lang w:val="en-US" w:eastAsia="zh-CN" w:bidi="ar-SA"/>
              </w:rPr>
            </w:pPr>
          </w:p>
        </w:tc>
        <w:tc>
          <w:tcPr>
            <w:tcW w:w="1159"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508A8D5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表2-1</w:t>
            </w:r>
          </w:p>
        </w:tc>
        <w:tc>
          <w:tcPr>
            <w:tcW w:w="56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8814516">
            <w:pPr>
              <w:rPr>
                <w:rFonts w:hint="default" w:ascii="宋体" w:hAnsi="宋体" w:eastAsia="宋体" w:cs="宋体"/>
                <w:i w:val="0"/>
                <w:iCs w:val="0"/>
                <w:color w:val="000000"/>
                <w:kern w:val="2"/>
                <w:sz w:val="18"/>
                <w:szCs w:val="18"/>
                <w:u w:val="none"/>
                <w:lang w:val="en-US" w:eastAsia="zh-CN" w:bidi="ar-SA"/>
              </w:rPr>
            </w:pPr>
          </w:p>
        </w:tc>
        <w:tc>
          <w:tcPr>
            <w:tcW w:w="57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3DEABBC">
            <w:pPr>
              <w:rPr>
                <w:rFonts w:hint="default" w:ascii="宋体" w:hAnsi="宋体" w:eastAsia="宋体" w:cs="宋体"/>
                <w:i w:val="0"/>
                <w:iCs w:val="0"/>
                <w:color w:val="000000"/>
                <w:kern w:val="2"/>
                <w:sz w:val="18"/>
                <w:szCs w:val="18"/>
                <w:u w:val="none"/>
                <w:lang w:val="en-US" w:eastAsia="zh-CN" w:bidi="ar-SA"/>
              </w:rPr>
            </w:pPr>
          </w:p>
        </w:tc>
      </w:tr>
      <w:tr w14:paraId="69B7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504" w:type="dxa"/>
            <w:gridSpan w:val="25"/>
            <w:shd w:val="clear" w:color="auto" w:fill="auto"/>
            <w:vAlign w:val="center"/>
          </w:tcPr>
          <w:p w14:paraId="35D2785F">
            <w:pPr>
              <w:keepNext w:val="0"/>
              <w:keepLines w:val="0"/>
              <w:widowControl/>
              <w:suppressLineNumbers w:val="0"/>
              <w:jc w:val="center"/>
              <w:textAlignment w:val="center"/>
              <w:rPr>
                <w:rFonts w:hint="default" w:ascii="宋体" w:hAnsi="宋体" w:eastAsia="宋体" w:cs="宋体"/>
                <w:b/>
                <w:bCs/>
                <w:i w:val="0"/>
                <w:iCs w:val="0"/>
                <w:color w:val="000000"/>
                <w:kern w:val="2"/>
                <w:sz w:val="32"/>
                <w:szCs w:val="32"/>
                <w:u w:val="none"/>
                <w:lang w:val="en-US" w:eastAsia="zh-CN" w:bidi="ar-SA"/>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14:paraId="2538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50" w:type="dxa"/>
            <w:gridSpan w:val="4"/>
            <w:tcBorders>
              <w:bottom w:val="single" w:color="auto" w:sz="4" w:space="0"/>
            </w:tcBorders>
            <w:shd w:val="clear" w:color="auto" w:fill="auto"/>
            <w:vAlign w:val="center"/>
          </w:tcPr>
          <w:p w14:paraId="7BDFDB6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部门：</w:t>
            </w:r>
          </w:p>
        </w:tc>
        <w:tc>
          <w:tcPr>
            <w:tcW w:w="840" w:type="dxa"/>
            <w:tcBorders>
              <w:bottom w:val="single" w:color="auto" w:sz="4" w:space="0"/>
            </w:tcBorders>
            <w:shd w:val="clear" w:color="auto" w:fill="auto"/>
            <w:vAlign w:val="center"/>
          </w:tcPr>
          <w:p w14:paraId="4F6AC711">
            <w:pPr>
              <w:rPr>
                <w:rFonts w:hint="default" w:ascii="宋体" w:hAnsi="宋体" w:eastAsia="宋体" w:cs="宋体"/>
                <w:i w:val="0"/>
                <w:iCs w:val="0"/>
                <w:color w:val="000000"/>
                <w:kern w:val="2"/>
                <w:sz w:val="18"/>
                <w:szCs w:val="18"/>
                <w:u w:val="none"/>
                <w:lang w:val="en-US" w:eastAsia="zh-CN" w:bidi="ar-SA"/>
              </w:rPr>
            </w:pPr>
          </w:p>
        </w:tc>
        <w:tc>
          <w:tcPr>
            <w:tcW w:w="840" w:type="dxa"/>
            <w:tcBorders>
              <w:bottom w:val="single" w:color="auto" w:sz="4" w:space="0"/>
            </w:tcBorders>
            <w:shd w:val="clear" w:color="auto" w:fill="auto"/>
            <w:vAlign w:val="center"/>
          </w:tcPr>
          <w:p w14:paraId="387492B5">
            <w:pPr>
              <w:rPr>
                <w:rFonts w:hint="default" w:ascii="宋体" w:hAnsi="宋体" w:eastAsia="宋体" w:cs="宋体"/>
                <w:i w:val="0"/>
                <w:iCs w:val="0"/>
                <w:color w:val="000000"/>
                <w:kern w:val="2"/>
                <w:sz w:val="18"/>
                <w:szCs w:val="18"/>
                <w:u w:val="none"/>
                <w:lang w:val="en-US" w:eastAsia="zh-CN" w:bidi="ar-SA"/>
              </w:rPr>
            </w:pPr>
          </w:p>
        </w:tc>
        <w:tc>
          <w:tcPr>
            <w:tcW w:w="830" w:type="dxa"/>
            <w:tcBorders>
              <w:bottom w:val="single" w:color="auto" w:sz="4" w:space="0"/>
            </w:tcBorders>
            <w:shd w:val="clear" w:color="auto" w:fill="auto"/>
            <w:vAlign w:val="center"/>
          </w:tcPr>
          <w:p w14:paraId="164CFB20">
            <w:pPr>
              <w:jc w:val="right"/>
              <w:rPr>
                <w:rFonts w:hint="default" w:ascii="宋体" w:hAnsi="宋体" w:eastAsia="宋体" w:cs="宋体"/>
                <w:i w:val="0"/>
                <w:iCs w:val="0"/>
                <w:color w:val="000000"/>
                <w:kern w:val="2"/>
                <w:sz w:val="22"/>
                <w:szCs w:val="22"/>
                <w:u w:val="none"/>
                <w:lang w:val="en-US" w:eastAsia="zh-CN" w:bidi="ar-SA"/>
              </w:rPr>
            </w:pPr>
          </w:p>
        </w:tc>
        <w:tc>
          <w:tcPr>
            <w:tcW w:w="700" w:type="dxa"/>
            <w:tcBorders>
              <w:bottom w:val="single" w:color="auto" w:sz="4" w:space="0"/>
            </w:tcBorders>
            <w:shd w:val="clear" w:color="auto" w:fill="auto"/>
            <w:vAlign w:val="center"/>
          </w:tcPr>
          <w:p w14:paraId="3FF464CF">
            <w:pPr>
              <w:rPr>
                <w:rFonts w:hint="default" w:ascii="宋体" w:hAnsi="宋体" w:eastAsia="宋体" w:cs="宋体"/>
                <w:i w:val="0"/>
                <w:iCs w:val="0"/>
                <w:color w:val="000000"/>
                <w:kern w:val="2"/>
                <w:sz w:val="18"/>
                <w:szCs w:val="18"/>
                <w:u w:val="none"/>
                <w:lang w:val="en-US" w:eastAsia="zh-CN" w:bidi="ar-SA"/>
              </w:rPr>
            </w:pPr>
          </w:p>
        </w:tc>
        <w:tc>
          <w:tcPr>
            <w:tcW w:w="710" w:type="dxa"/>
            <w:tcBorders>
              <w:bottom w:val="single" w:color="auto" w:sz="4" w:space="0"/>
            </w:tcBorders>
            <w:shd w:val="clear" w:color="auto" w:fill="auto"/>
            <w:vAlign w:val="center"/>
          </w:tcPr>
          <w:p w14:paraId="0F2087AC">
            <w:pPr>
              <w:rPr>
                <w:rFonts w:hint="default" w:ascii="宋体" w:hAnsi="宋体" w:eastAsia="宋体" w:cs="宋体"/>
                <w:i w:val="0"/>
                <w:iCs w:val="0"/>
                <w:color w:val="000000"/>
                <w:kern w:val="2"/>
                <w:sz w:val="18"/>
                <w:szCs w:val="18"/>
                <w:u w:val="none"/>
                <w:lang w:val="en-US" w:eastAsia="zh-CN" w:bidi="ar-SA"/>
              </w:rPr>
            </w:pPr>
          </w:p>
        </w:tc>
        <w:tc>
          <w:tcPr>
            <w:tcW w:w="410" w:type="dxa"/>
            <w:tcBorders>
              <w:bottom w:val="single" w:color="auto" w:sz="4" w:space="0"/>
            </w:tcBorders>
            <w:shd w:val="clear" w:color="auto" w:fill="auto"/>
            <w:vAlign w:val="center"/>
          </w:tcPr>
          <w:p w14:paraId="1871B772">
            <w:pPr>
              <w:rPr>
                <w:rFonts w:hint="default" w:ascii="宋体" w:hAnsi="宋体" w:eastAsia="宋体" w:cs="宋体"/>
                <w:i w:val="0"/>
                <w:iCs w:val="0"/>
                <w:color w:val="000000"/>
                <w:kern w:val="2"/>
                <w:sz w:val="18"/>
                <w:szCs w:val="18"/>
                <w:u w:val="none"/>
                <w:lang w:val="en-US" w:eastAsia="zh-CN" w:bidi="ar-SA"/>
              </w:rPr>
            </w:pPr>
          </w:p>
        </w:tc>
        <w:tc>
          <w:tcPr>
            <w:tcW w:w="490" w:type="dxa"/>
            <w:tcBorders>
              <w:bottom w:val="single" w:color="auto" w:sz="4" w:space="0"/>
            </w:tcBorders>
            <w:shd w:val="clear" w:color="auto" w:fill="auto"/>
            <w:vAlign w:val="center"/>
          </w:tcPr>
          <w:p w14:paraId="281A0CF1">
            <w:pPr>
              <w:rPr>
                <w:rFonts w:hint="default" w:ascii="宋体" w:hAnsi="宋体" w:eastAsia="宋体" w:cs="宋体"/>
                <w:i w:val="0"/>
                <w:iCs w:val="0"/>
                <w:color w:val="000000"/>
                <w:kern w:val="2"/>
                <w:sz w:val="18"/>
                <w:szCs w:val="18"/>
                <w:u w:val="none"/>
                <w:lang w:val="en-US" w:eastAsia="zh-CN" w:bidi="ar-SA"/>
              </w:rPr>
            </w:pPr>
          </w:p>
        </w:tc>
        <w:tc>
          <w:tcPr>
            <w:tcW w:w="420" w:type="dxa"/>
            <w:tcBorders>
              <w:bottom w:val="single" w:color="auto" w:sz="4" w:space="0"/>
            </w:tcBorders>
            <w:shd w:val="clear" w:color="auto" w:fill="auto"/>
            <w:vAlign w:val="center"/>
          </w:tcPr>
          <w:p w14:paraId="55C3D355">
            <w:pPr>
              <w:rPr>
                <w:rFonts w:hint="default" w:ascii="宋体" w:hAnsi="宋体" w:eastAsia="宋体" w:cs="宋体"/>
                <w:i w:val="0"/>
                <w:iCs w:val="0"/>
                <w:color w:val="000000"/>
                <w:kern w:val="2"/>
                <w:sz w:val="18"/>
                <w:szCs w:val="18"/>
                <w:u w:val="none"/>
                <w:lang w:val="en-US" w:eastAsia="zh-CN" w:bidi="ar-SA"/>
              </w:rPr>
            </w:pPr>
          </w:p>
        </w:tc>
        <w:tc>
          <w:tcPr>
            <w:tcW w:w="373" w:type="dxa"/>
            <w:tcBorders>
              <w:bottom w:val="single" w:color="auto" w:sz="4" w:space="0"/>
            </w:tcBorders>
            <w:shd w:val="clear" w:color="auto" w:fill="auto"/>
            <w:vAlign w:val="center"/>
          </w:tcPr>
          <w:p w14:paraId="67942547">
            <w:pPr>
              <w:rPr>
                <w:rFonts w:hint="default" w:ascii="宋体" w:hAnsi="宋体" w:eastAsia="宋体" w:cs="宋体"/>
                <w:i w:val="0"/>
                <w:iCs w:val="0"/>
                <w:color w:val="000000"/>
                <w:kern w:val="2"/>
                <w:sz w:val="18"/>
                <w:szCs w:val="18"/>
                <w:u w:val="none"/>
                <w:lang w:val="en-US" w:eastAsia="zh-CN" w:bidi="ar-SA"/>
              </w:rPr>
            </w:pPr>
          </w:p>
        </w:tc>
        <w:tc>
          <w:tcPr>
            <w:tcW w:w="533" w:type="dxa"/>
            <w:tcBorders>
              <w:bottom w:val="single" w:color="auto" w:sz="4" w:space="0"/>
            </w:tcBorders>
            <w:shd w:val="clear" w:color="auto" w:fill="auto"/>
            <w:vAlign w:val="center"/>
          </w:tcPr>
          <w:p w14:paraId="04842BAB">
            <w:pPr>
              <w:rPr>
                <w:rFonts w:hint="default" w:ascii="宋体" w:hAnsi="宋体" w:eastAsia="宋体" w:cs="宋体"/>
                <w:i w:val="0"/>
                <w:iCs w:val="0"/>
                <w:color w:val="000000"/>
                <w:kern w:val="2"/>
                <w:sz w:val="18"/>
                <w:szCs w:val="18"/>
                <w:u w:val="none"/>
                <w:lang w:val="en-US" w:eastAsia="zh-CN" w:bidi="ar-SA"/>
              </w:rPr>
            </w:pPr>
          </w:p>
        </w:tc>
        <w:tc>
          <w:tcPr>
            <w:tcW w:w="583" w:type="dxa"/>
            <w:tcBorders>
              <w:bottom w:val="single" w:color="auto" w:sz="4" w:space="0"/>
            </w:tcBorders>
            <w:shd w:val="clear" w:color="auto" w:fill="auto"/>
            <w:vAlign w:val="center"/>
          </w:tcPr>
          <w:p w14:paraId="684633B1">
            <w:pPr>
              <w:rPr>
                <w:rFonts w:hint="default" w:ascii="宋体" w:hAnsi="宋体" w:eastAsia="宋体" w:cs="宋体"/>
                <w:i w:val="0"/>
                <w:iCs w:val="0"/>
                <w:color w:val="000000"/>
                <w:kern w:val="2"/>
                <w:sz w:val="18"/>
                <w:szCs w:val="18"/>
                <w:u w:val="none"/>
                <w:lang w:val="en-US" w:eastAsia="zh-CN" w:bidi="ar-SA"/>
              </w:rPr>
            </w:pPr>
          </w:p>
        </w:tc>
        <w:tc>
          <w:tcPr>
            <w:tcW w:w="453" w:type="dxa"/>
            <w:tcBorders>
              <w:bottom w:val="single" w:color="auto" w:sz="4" w:space="0"/>
            </w:tcBorders>
            <w:shd w:val="clear" w:color="auto" w:fill="auto"/>
            <w:vAlign w:val="center"/>
          </w:tcPr>
          <w:p w14:paraId="36E5D994">
            <w:pPr>
              <w:rPr>
                <w:rFonts w:hint="default" w:ascii="宋体" w:hAnsi="宋体" w:eastAsia="宋体" w:cs="宋体"/>
                <w:i w:val="0"/>
                <w:iCs w:val="0"/>
                <w:color w:val="000000"/>
                <w:kern w:val="2"/>
                <w:sz w:val="18"/>
                <w:szCs w:val="18"/>
                <w:u w:val="none"/>
                <w:lang w:val="en-US" w:eastAsia="zh-CN" w:bidi="ar-SA"/>
              </w:rPr>
            </w:pPr>
          </w:p>
        </w:tc>
        <w:tc>
          <w:tcPr>
            <w:tcW w:w="462" w:type="dxa"/>
            <w:tcBorders>
              <w:bottom w:val="single" w:color="auto" w:sz="4" w:space="0"/>
            </w:tcBorders>
            <w:shd w:val="clear" w:color="auto" w:fill="auto"/>
            <w:vAlign w:val="center"/>
          </w:tcPr>
          <w:p w14:paraId="6E9704C6">
            <w:pPr>
              <w:rPr>
                <w:rFonts w:hint="default" w:ascii="宋体" w:hAnsi="宋体" w:eastAsia="宋体" w:cs="宋体"/>
                <w:i w:val="0"/>
                <w:iCs w:val="0"/>
                <w:color w:val="000000"/>
                <w:kern w:val="2"/>
                <w:sz w:val="18"/>
                <w:szCs w:val="18"/>
                <w:u w:val="none"/>
                <w:lang w:val="en-US" w:eastAsia="zh-CN" w:bidi="ar-SA"/>
              </w:rPr>
            </w:pPr>
          </w:p>
        </w:tc>
        <w:tc>
          <w:tcPr>
            <w:tcW w:w="512" w:type="dxa"/>
            <w:tcBorders>
              <w:bottom w:val="single" w:color="auto" w:sz="4" w:space="0"/>
            </w:tcBorders>
            <w:shd w:val="clear" w:color="auto" w:fill="auto"/>
            <w:vAlign w:val="center"/>
          </w:tcPr>
          <w:p w14:paraId="6F9A6717">
            <w:pPr>
              <w:rPr>
                <w:rFonts w:hint="default" w:ascii="宋体" w:hAnsi="宋体" w:eastAsia="宋体" w:cs="宋体"/>
                <w:i w:val="0"/>
                <w:iCs w:val="0"/>
                <w:color w:val="000000"/>
                <w:kern w:val="2"/>
                <w:sz w:val="18"/>
                <w:szCs w:val="18"/>
                <w:u w:val="none"/>
                <w:lang w:val="en-US" w:eastAsia="zh-CN" w:bidi="ar-SA"/>
              </w:rPr>
            </w:pPr>
          </w:p>
        </w:tc>
        <w:tc>
          <w:tcPr>
            <w:tcW w:w="512" w:type="dxa"/>
            <w:tcBorders>
              <w:bottom w:val="single" w:color="auto" w:sz="4" w:space="0"/>
            </w:tcBorders>
            <w:shd w:val="clear" w:color="auto" w:fill="auto"/>
            <w:vAlign w:val="center"/>
          </w:tcPr>
          <w:p w14:paraId="5D644EB2">
            <w:pPr>
              <w:rPr>
                <w:rFonts w:hint="default" w:ascii="宋体" w:hAnsi="宋体" w:eastAsia="宋体" w:cs="宋体"/>
                <w:i w:val="0"/>
                <w:iCs w:val="0"/>
                <w:color w:val="000000"/>
                <w:kern w:val="2"/>
                <w:sz w:val="18"/>
                <w:szCs w:val="18"/>
                <w:u w:val="none"/>
                <w:lang w:val="en-US" w:eastAsia="zh-CN" w:bidi="ar-SA"/>
              </w:rPr>
            </w:pPr>
          </w:p>
        </w:tc>
        <w:tc>
          <w:tcPr>
            <w:tcW w:w="472" w:type="dxa"/>
            <w:tcBorders>
              <w:bottom w:val="single" w:color="auto" w:sz="4" w:space="0"/>
            </w:tcBorders>
            <w:shd w:val="clear" w:color="auto" w:fill="auto"/>
            <w:vAlign w:val="center"/>
          </w:tcPr>
          <w:p w14:paraId="68AEDE1C">
            <w:pPr>
              <w:rPr>
                <w:rFonts w:hint="default" w:ascii="宋体" w:hAnsi="宋体" w:eastAsia="宋体" w:cs="宋体"/>
                <w:i w:val="0"/>
                <w:iCs w:val="0"/>
                <w:color w:val="000000"/>
                <w:kern w:val="2"/>
                <w:sz w:val="18"/>
                <w:szCs w:val="18"/>
                <w:u w:val="none"/>
                <w:lang w:val="en-US" w:eastAsia="zh-CN" w:bidi="ar-SA"/>
              </w:rPr>
            </w:pPr>
          </w:p>
        </w:tc>
        <w:tc>
          <w:tcPr>
            <w:tcW w:w="512" w:type="dxa"/>
            <w:tcBorders>
              <w:bottom w:val="single" w:color="auto" w:sz="4" w:space="0"/>
            </w:tcBorders>
            <w:shd w:val="clear" w:color="auto" w:fill="auto"/>
            <w:vAlign w:val="center"/>
          </w:tcPr>
          <w:p w14:paraId="5AD612E8">
            <w:pPr>
              <w:rPr>
                <w:rFonts w:hint="default" w:ascii="宋体" w:hAnsi="宋体" w:eastAsia="宋体" w:cs="宋体"/>
                <w:i w:val="0"/>
                <w:iCs w:val="0"/>
                <w:color w:val="000000"/>
                <w:kern w:val="2"/>
                <w:sz w:val="18"/>
                <w:szCs w:val="18"/>
                <w:u w:val="none"/>
                <w:lang w:val="en-US" w:eastAsia="zh-CN" w:bidi="ar-SA"/>
              </w:rPr>
            </w:pPr>
          </w:p>
        </w:tc>
        <w:tc>
          <w:tcPr>
            <w:tcW w:w="602" w:type="dxa"/>
            <w:tcBorders>
              <w:bottom w:val="single" w:color="auto" w:sz="4" w:space="0"/>
            </w:tcBorders>
            <w:shd w:val="clear" w:color="auto" w:fill="auto"/>
            <w:vAlign w:val="center"/>
          </w:tcPr>
          <w:p w14:paraId="5F188D11">
            <w:pPr>
              <w:rPr>
                <w:rFonts w:hint="default" w:ascii="宋体" w:hAnsi="宋体" w:eastAsia="宋体" w:cs="宋体"/>
                <w:i w:val="0"/>
                <w:iCs w:val="0"/>
                <w:color w:val="000000"/>
                <w:kern w:val="0"/>
                <w:sz w:val="22"/>
                <w:szCs w:val="22"/>
                <w:u w:val="none"/>
                <w:lang w:val="en-US" w:eastAsia="zh-CN" w:bidi="ar"/>
              </w:rPr>
            </w:pPr>
          </w:p>
        </w:tc>
        <w:tc>
          <w:tcPr>
            <w:tcW w:w="1700" w:type="dxa"/>
            <w:gridSpan w:val="3"/>
            <w:tcBorders>
              <w:bottom w:val="single" w:color="auto" w:sz="4" w:space="0"/>
            </w:tcBorders>
            <w:shd w:val="clear" w:color="auto" w:fill="auto"/>
            <w:vAlign w:val="center"/>
          </w:tcPr>
          <w:p w14:paraId="4C7603E1">
            <w:pP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金额单位：万元</w:t>
            </w:r>
          </w:p>
        </w:tc>
      </w:tr>
      <w:tr w14:paraId="58CF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B1AACA">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    目</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C684AB3">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总计</w:t>
            </w:r>
          </w:p>
        </w:tc>
        <w:tc>
          <w:tcPr>
            <w:tcW w:w="588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A1B371C">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cs="宋体"/>
                <w:b/>
                <w:bCs/>
                <w:i w:val="0"/>
                <w:iCs w:val="0"/>
                <w:color w:val="000000"/>
                <w:kern w:val="0"/>
                <w:sz w:val="20"/>
                <w:szCs w:val="20"/>
                <w:u w:val="none"/>
                <w:lang w:val="en-US" w:eastAsia="zh-CN" w:bidi="ar"/>
              </w:rPr>
              <w:t>区级</w:t>
            </w:r>
            <w:r>
              <w:rPr>
                <w:rFonts w:hint="eastAsia" w:ascii="宋体" w:hAnsi="宋体" w:eastAsia="宋体" w:cs="宋体"/>
                <w:b/>
                <w:bCs/>
                <w:i w:val="0"/>
                <w:iCs w:val="0"/>
                <w:color w:val="000000"/>
                <w:kern w:val="0"/>
                <w:sz w:val="20"/>
                <w:szCs w:val="20"/>
                <w:u w:val="none"/>
                <w:lang w:val="en-US" w:eastAsia="zh-CN" w:bidi="ar"/>
              </w:rPr>
              <w:t>当年财政拨款安排</w:t>
            </w:r>
          </w:p>
        </w:tc>
        <w:tc>
          <w:tcPr>
            <w:tcW w:w="522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6323280">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中央提前通知专项转移支付等</w:t>
            </w:r>
          </w:p>
        </w:tc>
      </w:tr>
      <w:tr w14:paraId="0C08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9BB0EF">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科目编码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820BF7C">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单位代码</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E044B6">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单位名称（科目）</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17AE55">
            <w:pPr>
              <w:jc w:val="center"/>
              <w:rPr>
                <w:rFonts w:hint="default" w:ascii="宋体" w:hAnsi="宋体" w:eastAsia="宋体" w:cs="宋体"/>
                <w:b/>
                <w:bCs/>
                <w:i w:val="0"/>
                <w:iCs w:val="0"/>
                <w:color w:val="000000"/>
                <w:kern w:val="2"/>
                <w:sz w:val="20"/>
                <w:szCs w:val="20"/>
                <w:u w:val="none"/>
                <w:lang w:val="en-US" w:eastAsia="zh-CN" w:bidi="ar-SA"/>
              </w:rPr>
            </w:pP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9A09DB">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合计</w:t>
            </w:r>
          </w:p>
        </w:tc>
        <w:tc>
          <w:tcPr>
            <w:tcW w:w="22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1EA801">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一般公共预算拨款</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0F3717">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政府性基金安排</w:t>
            </w:r>
          </w:p>
        </w:tc>
        <w:tc>
          <w:tcPr>
            <w:tcW w:w="14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85C196">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国有资本经营预算安排</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334AA7A1">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合计</w:t>
            </w:r>
          </w:p>
        </w:tc>
        <w:tc>
          <w:tcPr>
            <w:tcW w:w="14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F70C3E">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一般公共预算拨款</w:t>
            </w:r>
          </w:p>
        </w:tc>
        <w:tc>
          <w:tcPr>
            <w:tcW w:w="15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9FA109">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政府性基金安排</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2B93A8">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国有资本经营预算安排</w:t>
            </w:r>
          </w:p>
        </w:tc>
      </w:tr>
      <w:tr w14:paraId="34BA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5E66BAD1">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类</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5990AD37">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款</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49C7B64">
            <w:pPr>
              <w:jc w:val="center"/>
              <w:rPr>
                <w:rFonts w:hint="default" w:ascii="宋体" w:hAnsi="宋体" w:eastAsia="宋体" w:cs="宋体"/>
                <w:b/>
                <w:bCs/>
                <w:i w:val="0"/>
                <w:iCs w:val="0"/>
                <w:color w:val="000000"/>
                <w:kern w:val="2"/>
                <w:sz w:val="20"/>
                <w:szCs w:val="20"/>
                <w:u w:val="none"/>
                <w:lang w:val="en-US" w:eastAsia="zh-CN" w:bidi="ar-SA"/>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FAB07">
            <w:pPr>
              <w:jc w:val="center"/>
              <w:rPr>
                <w:rFonts w:hint="default" w:ascii="宋体" w:hAnsi="宋体" w:eastAsia="宋体" w:cs="宋体"/>
                <w:b/>
                <w:bCs/>
                <w:i w:val="0"/>
                <w:iCs w:val="0"/>
                <w:color w:val="000000"/>
                <w:kern w:val="2"/>
                <w:sz w:val="20"/>
                <w:szCs w:val="20"/>
                <w:u w:val="none"/>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19D3B">
            <w:pPr>
              <w:jc w:val="center"/>
              <w:rPr>
                <w:rFonts w:hint="default" w:ascii="宋体" w:hAnsi="宋体" w:eastAsia="宋体" w:cs="宋体"/>
                <w:b/>
                <w:bCs/>
                <w:i w:val="0"/>
                <w:iCs w:val="0"/>
                <w:color w:val="000000"/>
                <w:kern w:val="2"/>
                <w:sz w:val="20"/>
                <w:szCs w:val="20"/>
                <w:u w:val="none"/>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358FEB">
            <w:pPr>
              <w:jc w:val="center"/>
              <w:rPr>
                <w:rFonts w:hint="default" w:ascii="宋体" w:hAnsi="宋体" w:eastAsia="宋体" w:cs="宋体"/>
                <w:b/>
                <w:bCs/>
                <w:i w:val="0"/>
                <w:iCs w:val="0"/>
                <w:color w:val="000000"/>
                <w:kern w:val="2"/>
                <w:sz w:val="20"/>
                <w:szCs w:val="20"/>
                <w:u w:val="none"/>
                <w:lang w:val="en-US" w:eastAsia="zh-CN" w:bidi="ar-SA"/>
              </w:rPr>
            </w:pP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73B1429">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小计</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27DE33F">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基本支出</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C27E491">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项目支出</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13552BD9">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小计</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42B27E3B">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基本支出</w:t>
            </w: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49512669">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项目支出</w:t>
            </w: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4A45C371">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小计</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94011F7">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基本</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支出</w:t>
            </w: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5BCB758">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支出</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3E1202A6">
            <w:pPr>
              <w:jc w:val="center"/>
              <w:rPr>
                <w:rFonts w:hint="default" w:ascii="宋体" w:hAnsi="宋体" w:eastAsia="宋体" w:cs="宋体"/>
                <w:b/>
                <w:bCs/>
                <w:i w:val="0"/>
                <w:iCs w:val="0"/>
                <w:color w:val="000000"/>
                <w:kern w:val="2"/>
                <w:sz w:val="20"/>
                <w:szCs w:val="20"/>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845AED6">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小计</w:t>
            </w: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EB2BFC8">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基本支出</w:t>
            </w: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7A912A0">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项目支出</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EFC2AB5">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小计</w:t>
            </w: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CB5D225">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基本支出</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452BA858">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项目支出</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0F4163DA">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小计</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BE81EA">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基本</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62D4EFF">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支出</w:t>
            </w:r>
          </w:p>
        </w:tc>
      </w:tr>
      <w:tr w14:paraId="68EB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0B80644D">
            <w:pPr>
              <w:jc w:val="center"/>
              <w:rPr>
                <w:rFonts w:hint="default" w:ascii="宋体" w:hAnsi="宋体" w:eastAsia="宋体" w:cs="宋体"/>
                <w:b/>
                <w:bCs/>
                <w:i w:val="0"/>
                <w:iCs w:val="0"/>
                <w:color w:val="000000"/>
                <w:kern w:val="2"/>
                <w:sz w:val="15"/>
                <w:szCs w:val="15"/>
                <w:u w:val="none"/>
                <w:lang w:val="en-US" w:eastAsia="zh-CN" w:bidi="ar-SA"/>
              </w:rPr>
            </w:pP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1B4E9759">
            <w:pPr>
              <w:jc w:val="center"/>
              <w:rPr>
                <w:rFonts w:hint="default" w:ascii="宋体" w:hAnsi="宋体" w:eastAsia="宋体" w:cs="宋体"/>
                <w:b/>
                <w:bCs/>
                <w:i w:val="0"/>
                <w:iCs w:val="0"/>
                <w:color w:val="000000"/>
                <w:kern w:val="2"/>
                <w:sz w:val="15"/>
                <w:szCs w:val="15"/>
                <w:u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2B5D557">
            <w:pPr>
              <w:jc w:val="center"/>
              <w:rPr>
                <w:rFonts w:hint="default" w:ascii="宋体" w:hAnsi="宋体" w:eastAsia="宋体" w:cs="宋体"/>
                <w:b/>
                <w:bCs/>
                <w:i w:val="0"/>
                <w:iCs w:val="0"/>
                <w:color w:val="000000"/>
                <w:kern w:val="2"/>
                <w:sz w:val="15"/>
                <w:szCs w:val="15"/>
                <w:u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DE8869A">
            <w:pPr>
              <w:keepNext w:val="0"/>
              <w:keepLines w:val="0"/>
              <w:widowControl/>
              <w:suppressLineNumbers w:val="0"/>
              <w:jc w:val="center"/>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b/>
                <w:bCs/>
                <w:i w:val="0"/>
                <w:iCs w:val="0"/>
                <w:color w:val="000000"/>
                <w:kern w:val="0"/>
                <w:sz w:val="15"/>
                <w:szCs w:val="15"/>
                <w:u w:val="none"/>
                <w:lang w:val="en-US" w:eastAsia="zh-CN" w:bidi="ar"/>
              </w:rPr>
              <w:t>合    计</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AE8881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b/>
                <w:bCs/>
                <w:i w:val="0"/>
                <w:iCs w:val="0"/>
                <w:color w:val="000000"/>
                <w:kern w:val="0"/>
                <w:sz w:val="15"/>
                <w:szCs w:val="15"/>
                <w:u w:val="none"/>
                <w:lang w:val="en-US" w:eastAsia="zh-CN" w:bidi="ar"/>
              </w:rPr>
              <w:t>1,499.87</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59EBE9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b/>
                <w:bCs/>
                <w:i w:val="0"/>
                <w:iCs w:val="0"/>
                <w:color w:val="000000"/>
                <w:kern w:val="0"/>
                <w:sz w:val="15"/>
                <w:szCs w:val="15"/>
                <w:u w:val="none"/>
                <w:lang w:val="en-US" w:eastAsia="zh-CN" w:bidi="ar"/>
              </w:rPr>
              <w:t>1,499.87</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2C7170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b/>
                <w:bCs/>
                <w:i w:val="0"/>
                <w:iCs w:val="0"/>
                <w:color w:val="000000"/>
                <w:kern w:val="0"/>
                <w:sz w:val="15"/>
                <w:szCs w:val="15"/>
                <w:u w:val="none"/>
                <w:lang w:val="en-US" w:eastAsia="zh-CN" w:bidi="ar"/>
              </w:rPr>
              <w:t>1,499.87</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E1A02AC">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b/>
                <w:bCs/>
                <w:i w:val="0"/>
                <w:iCs w:val="0"/>
                <w:color w:val="000000"/>
                <w:kern w:val="0"/>
                <w:sz w:val="15"/>
                <w:szCs w:val="15"/>
                <w:u w:val="none"/>
                <w:lang w:val="en-US" w:eastAsia="zh-CN" w:bidi="ar"/>
              </w:rPr>
              <w:t>604.58</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9F2D1B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b/>
                <w:bCs/>
                <w:i w:val="0"/>
                <w:iCs w:val="0"/>
                <w:color w:val="000000"/>
                <w:kern w:val="0"/>
                <w:sz w:val="15"/>
                <w:szCs w:val="15"/>
                <w:u w:val="none"/>
                <w:lang w:val="en-US" w:eastAsia="zh-CN" w:bidi="ar"/>
              </w:rPr>
              <w:t>895.29</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1562A1C8">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AFA61A7">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23638580">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56572D7A">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31DCE68E">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5DBF269">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44FA0941">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22A43067">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0137980">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BF656A5">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5230AEB">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1EB34AF">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DA223C4">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1B1CAB27">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6E9603B">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6F1B607">
            <w:pPr>
              <w:jc w:val="right"/>
              <w:rPr>
                <w:rFonts w:hint="default" w:ascii="宋体" w:hAnsi="宋体" w:eastAsia="宋体" w:cs="宋体"/>
                <w:b/>
                <w:bCs/>
                <w:i w:val="0"/>
                <w:iCs w:val="0"/>
                <w:color w:val="000000"/>
                <w:kern w:val="2"/>
                <w:sz w:val="22"/>
                <w:szCs w:val="22"/>
                <w:u w:val="none"/>
                <w:lang w:val="en-US" w:eastAsia="zh-CN" w:bidi="ar-SA"/>
              </w:rPr>
            </w:pPr>
          </w:p>
        </w:tc>
      </w:tr>
      <w:tr w14:paraId="5EB47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4F5DAA45">
            <w:pPr>
              <w:jc w:val="center"/>
              <w:rPr>
                <w:rFonts w:hint="default" w:ascii="宋体" w:hAnsi="宋体" w:eastAsia="宋体" w:cs="宋体"/>
                <w:b/>
                <w:bCs/>
                <w:i w:val="0"/>
                <w:iCs w:val="0"/>
                <w:color w:val="000000"/>
                <w:kern w:val="2"/>
                <w:sz w:val="15"/>
                <w:szCs w:val="15"/>
                <w:u w:val="none"/>
                <w:lang w:val="en-US" w:eastAsia="zh-CN" w:bidi="ar-SA"/>
              </w:rPr>
            </w:pP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375D5A11">
            <w:pPr>
              <w:jc w:val="center"/>
              <w:rPr>
                <w:rFonts w:hint="default" w:ascii="宋体" w:hAnsi="宋体" w:eastAsia="宋体" w:cs="宋体"/>
                <w:b/>
                <w:bCs/>
                <w:i w:val="0"/>
                <w:iCs w:val="0"/>
                <w:color w:val="000000"/>
                <w:kern w:val="2"/>
                <w:sz w:val="15"/>
                <w:szCs w:val="15"/>
                <w:u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5EE5CD0">
            <w:pPr>
              <w:jc w:val="left"/>
              <w:rPr>
                <w:rFonts w:hint="default" w:ascii="宋体" w:hAnsi="宋体" w:eastAsia="宋体" w:cs="宋体"/>
                <w:b/>
                <w:bCs/>
                <w:i w:val="0"/>
                <w:iCs w:val="0"/>
                <w:color w:val="000000"/>
                <w:kern w:val="2"/>
                <w:sz w:val="15"/>
                <w:szCs w:val="15"/>
                <w:u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F3E5525">
            <w:pPr>
              <w:jc w:val="left"/>
              <w:rPr>
                <w:rFonts w:hint="default" w:ascii="宋体" w:hAnsi="宋体" w:eastAsia="宋体" w:cs="宋体"/>
                <w:b/>
                <w:bCs/>
                <w:i w:val="0"/>
                <w:iCs w:val="0"/>
                <w:color w:val="000000"/>
                <w:kern w:val="2"/>
                <w:sz w:val="15"/>
                <w:szCs w:val="15"/>
                <w:u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BEC545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1,499.87</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B5DE43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1,499.87</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A62B0F2">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1,499.87</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5DEBE5C">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604.58</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86C3B0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895.29</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57DE9503">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198D21C4">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26F52AF7">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238BE769">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6273F4FB">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DD5A81F">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63894475">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EA93EC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DB434F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F7628CF">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14C6DF7">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BAD52D9">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1192CA4">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60CEEF31">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4672AA">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FE1DAE6">
            <w:pPr>
              <w:jc w:val="right"/>
              <w:rPr>
                <w:rFonts w:hint="default" w:ascii="宋体" w:hAnsi="宋体" w:eastAsia="宋体" w:cs="宋体"/>
                <w:b/>
                <w:bCs/>
                <w:i w:val="0"/>
                <w:iCs w:val="0"/>
                <w:color w:val="000000"/>
                <w:kern w:val="2"/>
                <w:sz w:val="22"/>
                <w:szCs w:val="22"/>
                <w:u w:val="none"/>
                <w:lang w:val="en-US" w:eastAsia="zh-CN" w:bidi="ar-SA"/>
              </w:rPr>
            </w:pPr>
          </w:p>
        </w:tc>
      </w:tr>
      <w:tr w14:paraId="0EB6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4614CA6">
            <w:pPr>
              <w:jc w:val="center"/>
              <w:rPr>
                <w:rFonts w:hint="default" w:ascii="宋体" w:hAnsi="宋体" w:eastAsia="宋体" w:cs="宋体"/>
                <w:b/>
                <w:bCs/>
                <w:i w:val="0"/>
                <w:iCs w:val="0"/>
                <w:color w:val="000000"/>
                <w:kern w:val="2"/>
                <w:sz w:val="15"/>
                <w:szCs w:val="15"/>
                <w:u w:val="none"/>
                <w:lang w:val="en-US" w:eastAsia="zh-CN" w:bidi="ar-SA"/>
              </w:rPr>
            </w:pP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6BFFA128">
            <w:pPr>
              <w:jc w:val="center"/>
              <w:rPr>
                <w:rFonts w:hint="default" w:ascii="宋体" w:hAnsi="宋体" w:eastAsia="宋体" w:cs="宋体"/>
                <w:b/>
                <w:bCs/>
                <w:i w:val="0"/>
                <w:iCs w:val="0"/>
                <w:color w:val="000000"/>
                <w:kern w:val="2"/>
                <w:sz w:val="15"/>
                <w:szCs w:val="15"/>
                <w:u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306A970">
            <w:pPr>
              <w:jc w:val="left"/>
              <w:rPr>
                <w:rFonts w:hint="default" w:ascii="宋体" w:hAnsi="宋体" w:eastAsia="宋体" w:cs="宋体"/>
                <w:b/>
                <w:bCs/>
                <w:i w:val="0"/>
                <w:iCs w:val="0"/>
                <w:color w:val="000000"/>
                <w:kern w:val="2"/>
                <w:sz w:val="15"/>
                <w:szCs w:val="15"/>
                <w:u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68FDE2F">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广元市</w:t>
            </w:r>
            <w:r>
              <w:rPr>
                <w:rFonts w:hint="eastAsia" w:ascii="Dialog . plain" w:hAnsi="Dialog . plain" w:eastAsia="Dialog . plain" w:cs="Dialog . plain"/>
                <w:i w:val="0"/>
                <w:iCs w:val="0"/>
                <w:color w:val="000000"/>
                <w:kern w:val="0"/>
                <w:sz w:val="15"/>
                <w:szCs w:val="15"/>
                <w:u w:val="none"/>
                <w:lang w:val="en-US" w:eastAsia="zh-CN" w:bidi="ar"/>
              </w:rPr>
              <w:t>经开区</w:t>
            </w:r>
            <w:r>
              <w:rPr>
                <w:rFonts w:ascii="Dialog . plain" w:hAnsi="Dialog . plain" w:eastAsia="Dialog . plain" w:cs="Dialog . plain"/>
                <w:i w:val="0"/>
                <w:iCs w:val="0"/>
                <w:color w:val="000000"/>
                <w:kern w:val="0"/>
                <w:sz w:val="15"/>
                <w:szCs w:val="15"/>
                <w:u w:val="none"/>
                <w:lang w:val="en-US" w:eastAsia="zh-CN" w:bidi="ar"/>
              </w:rPr>
              <w:t>盘龙镇人民政府</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FCE3A59">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1,499.87</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2F61283">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1,499.87</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B537F4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1,499.87</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7AA417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604.58</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9A450E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895.29</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781EB4C7">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476D661">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7F705E6">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13A9DE51">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0C8C929C">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D650BB9">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302FFF9A">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231D0F50">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980749A">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C32BE83">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44EBF17">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46CEC68">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6F18235">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1B5FC7CF">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262AEC0">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3264C34">
            <w:pPr>
              <w:jc w:val="right"/>
              <w:rPr>
                <w:rFonts w:hint="default" w:ascii="宋体" w:hAnsi="宋体" w:eastAsia="宋体" w:cs="宋体"/>
                <w:b/>
                <w:bCs/>
                <w:i w:val="0"/>
                <w:iCs w:val="0"/>
                <w:color w:val="000000"/>
                <w:kern w:val="2"/>
                <w:sz w:val="22"/>
                <w:szCs w:val="22"/>
                <w:u w:val="none"/>
                <w:lang w:val="en-US" w:eastAsia="zh-CN" w:bidi="ar-SA"/>
              </w:rPr>
            </w:pPr>
          </w:p>
        </w:tc>
      </w:tr>
      <w:tr w14:paraId="71F4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50267955">
            <w:pPr>
              <w:jc w:val="center"/>
              <w:rPr>
                <w:rFonts w:hint="default" w:ascii="宋体" w:hAnsi="宋体" w:eastAsia="宋体" w:cs="宋体"/>
                <w:b/>
                <w:bCs/>
                <w:i w:val="0"/>
                <w:iCs w:val="0"/>
                <w:color w:val="000000"/>
                <w:kern w:val="2"/>
                <w:sz w:val="15"/>
                <w:szCs w:val="15"/>
                <w:u w:val="none"/>
                <w:lang w:val="en-US" w:eastAsia="zh-CN" w:bidi="ar-SA"/>
              </w:rPr>
            </w:pP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1B43A436">
            <w:pPr>
              <w:jc w:val="center"/>
              <w:rPr>
                <w:rFonts w:hint="default" w:ascii="宋体" w:hAnsi="宋体" w:eastAsia="宋体" w:cs="宋体"/>
                <w:b/>
                <w:bCs/>
                <w:i w:val="0"/>
                <w:iCs w:val="0"/>
                <w:color w:val="000000"/>
                <w:kern w:val="2"/>
                <w:sz w:val="15"/>
                <w:szCs w:val="15"/>
                <w:u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226AB78">
            <w:pPr>
              <w:jc w:val="left"/>
              <w:rPr>
                <w:rFonts w:hint="default" w:ascii="宋体" w:hAnsi="宋体" w:eastAsia="宋体" w:cs="宋体"/>
                <w:b/>
                <w:bCs/>
                <w:i w:val="0"/>
                <w:iCs w:val="0"/>
                <w:color w:val="000000"/>
                <w:kern w:val="2"/>
                <w:sz w:val="15"/>
                <w:szCs w:val="15"/>
                <w:u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851B788">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工资福利支出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363869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494.31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8E964C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494.31</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EDFDAC3">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494.31</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DF4C30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469.71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98326C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24.60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8DC67B1">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59845443">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4276CCD5">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4DF186E6">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0FB31C3">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4999F2F">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1A067CDA">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E26E1E7">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08D1B9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9EFDD49">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31F490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CE9F3FC">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7727E0E">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3F71DEA7">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C74278">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578E973">
            <w:pPr>
              <w:jc w:val="right"/>
              <w:rPr>
                <w:rFonts w:hint="default" w:ascii="宋体" w:hAnsi="宋体" w:eastAsia="宋体" w:cs="宋体"/>
                <w:b/>
                <w:bCs/>
                <w:i w:val="0"/>
                <w:iCs w:val="0"/>
                <w:color w:val="000000"/>
                <w:kern w:val="2"/>
                <w:sz w:val="22"/>
                <w:szCs w:val="22"/>
                <w:u w:val="none"/>
                <w:lang w:val="en-US" w:eastAsia="zh-CN" w:bidi="ar-SA"/>
              </w:rPr>
            </w:pPr>
          </w:p>
        </w:tc>
      </w:tr>
      <w:tr w14:paraId="220E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3FA7BAB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551622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FF3D4B">
            <w:pPr>
              <w:keepNext w:val="0"/>
              <w:keepLines w:val="0"/>
              <w:widowControl/>
              <w:suppressLineNumbers w:val="0"/>
              <w:jc w:val="both"/>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14071B6">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基本工资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28E065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144.51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E4C56C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144.51</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30FC8C2">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144.51</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F123A4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144.51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E1604CE">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2D9CD53E">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60DDF46">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066D54A9">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69754CBF">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F760114">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675FCDC">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7D3FF5AD">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4AB3382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6C8D6F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20D2B98">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274F559">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68397B3">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7C7FB64C">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542BEB7D">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374F30">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BD7BDB1">
            <w:pPr>
              <w:jc w:val="right"/>
              <w:rPr>
                <w:rFonts w:hint="default" w:ascii="宋体" w:hAnsi="宋体" w:eastAsia="宋体" w:cs="宋体"/>
                <w:b/>
                <w:bCs/>
                <w:i w:val="0"/>
                <w:iCs w:val="0"/>
                <w:color w:val="000000"/>
                <w:kern w:val="2"/>
                <w:sz w:val="22"/>
                <w:szCs w:val="22"/>
                <w:u w:val="none"/>
                <w:lang w:val="en-US" w:eastAsia="zh-CN" w:bidi="ar-SA"/>
              </w:rPr>
            </w:pPr>
          </w:p>
        </w:tc>
      </w:tr>
      <w:tr w14:paraId="660F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1EA6D20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25257D3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FEDE3B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90337A5">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基本工资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CA2A339">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144.51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94F0D3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144.51</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A828EC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144.51</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F11BCC3">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144.51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6B58FC5">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3A78CC37">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287F4420">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38D43CE2">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59D09BD0">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3C12EB1">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F9687CB">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2B129097">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F17C991">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E4D7ECF">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75AFCBD">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00E84CB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2EDFE11">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793222B2">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10C48382">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8EB69E">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3039EB6">
            <w:pPr>
              <w:jc w:val="right"/>
              <w:rPr>
                <w:rFonts w:hint="default" w:ascii="宋体" w:hAnsi="宋体" w:eastAsia="宋体" w:cs="宋体"/>
                <w:b/>
                <w:bCs/>
                <w:i w:val="0"/>
                <w:iCs w:val="0"/>
                <w:color w:val="000000"/>
                <w:kern w:val="2"/>
                <w:sz w:val="22"/>
                <w:szCs w:val="22"/>
                <w:u w:val="none"/>
                <w:lang w:val="en-US" w:eastAsia="zh-CN" w:bidi="ar-SA"/>
              </w:rPr>
            </w:pPr>
          </w:p>
        </w:tc>
      </w:tr>
      <w:tr w14:paraId="6886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5D6550C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685AA19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AED24B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49CD9A6">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津贴补贴</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A39E6A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34.16</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ECF5F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34.16</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35EFEF3">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34.16</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E5EA25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34.16</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39973BC">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0739EAC5">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3CEB86FB">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6821FF30">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3819D364">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6A05E4E">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D216D51">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1C124A8F">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BB22B08">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D24E430">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7A48E23">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43BD026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7346E40">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F80D641">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CF882C1">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C4779B0">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4DD6CE8">
            <w:pPr>
              <w:jc w:val="right"/>
              <w:rPr>
                <w:rFonts w:hint="default" w:ascii="宋体" w:hAnsi="宋体" w:eastAsia="宋体" w:cs="宋体"/>
                <w:b/>
                <w:bCs/>
                <w:i w:val="0"/>
                <w:iCs w:val="0"/>
                <w:color w:val="000000"/>
                <w:kern w:val="2"/>
                <w:sz w:val="22"/>
                <w:szCs w:val="22"/>
                <w:u w:val="none"/>
                <w:lang w:val="en-US" w:eastAsia="zh-CN" w:bidi="ar-SA"/>
              </w:rPr>
            </w:pPr>
          </w:p>
        </w:tc>
      </w:tr>
      <w:tr w14:paraId="4008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73F1E6E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21C93CA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19B08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B524A5E">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公务员规范津贴补贴</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0D23E19">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21.86</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39D546D">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21.86</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50E47D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21.86</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21507D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21.86</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417C6B4">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11DB87A8">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5544601E">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3D4E60B5">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689ED087">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A35B682">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6F6B955">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55861CD1">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BD46D0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259F4E6">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D0FD57F">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5DDFD2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7F67E9B">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5C0AF70">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1ACD80D9">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312B06">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8039F21">
            <w:pPr>
              <w:jc w:val="right"/>
              <w:rPr>
                <w:rFonts w:hint="default" w:ascii="宋体" w:hAnsi="宋体" w:eastAsia="宋体" w:cs="宋体"/>
                <w:b/>
                <w:bCs/>
                <w:i w:val="0"/>
                <w:iCs w:val="0"/>
                <w:color w:val="000000"/>
                <w:kern w:val="2"/>
                <w:sz w:val="22"/>
                <w:szCs w:val="22"/>
                <w:u w:val="none"/>
                <w:lang w:val="en-US" w:eastAsia="zh-CN" w:bidi="ar-SA"/>
              </w:rPr>
            </w:pPr>
          </w:p>
        </w:tc>
      </w:tr>
      <w:tr w14:paraId="5BE3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036CC30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24CFBA3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9FBC8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5EABB68">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国家规定的其他津补贴</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FEA2CF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6.06</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21734C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6.06</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EA3BC7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6.06</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C4970B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6.06</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FFF2000">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53E73B1B">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55CA870C">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7E9CC662">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1BD7A567">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6F074EB8">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EAD5289">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1DE91C58">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751B1C7">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40589E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D6CF41C">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4E8059C">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2CD429A">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84FCDCC">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46423F53">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2509FA">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7971B26">
            <w:pPr>
              <w:jc w:val="right"/>
              <w:rPr>
                <w:rFonts w:hint="default" w:ascii="宋体" w:hAnsi="宋体" w:eastAsia="宋体" w:cs="宋体"/>
                <w:b/>
                <w:bCs/>
                <w:i w:val="0"/>
                <w:iCs w:val="0"/>
                <w:color w:val="000000"/>
                <w:kern w:val="2"/>
                <w:sz w:val="22"/>
                <w:szCs w:val="22"/>
                <w:u w:val="none"/>
                <w:lang w:val="en-US" w:eastAsia="zh-CN" w:bidi="ar-SA"/>
              </w:rPr>
            </w:pPr>
          </w:p>
        </w:tc>
      </w:tr>
      <w:tr w14:paraId="1829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4AC76F9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569B2D1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4B2DCD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4B4F008">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乡镇工作补贴</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209332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6.24</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FE557E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6.24</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AC83F2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6.24</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8386FC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6.24</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47827CC">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60D77B2">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028727B">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3139D6F3">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4B1CE078">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218418D">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ED3A745">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152C0765">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BBF79A7">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593E6F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22B02F8">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C5AF766">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81437E1">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192B7C8">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0B208BC7">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EA02E0">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63871F2">
            <w:pPr>
              <w:jc w:val="right"/>
              <w:rPr>
                <w:rFonts w:hint="default" w:ascii="宋体" w:hAnsi="宋体" w:eastAsia="宋体" w:cs="宋体"/>
                <w:b/>
                <w:bCs/>
                <w:i w:val="0"/>
                <w:iCs w:val="0"/>
                <w:color w:val="000000"/>
                <w:kern w:val="2"/>
                <w:sz w:val="22"/>
                <w:szCs w:val="22"/>
                <w:u w:val="none"/>
                <w:lang w:val="en-US" w:eastAsia="zh-CN" w:bidi="ar-SA"/>
              </w:rPr>
            </w:pPr>
          </w:p>
        </w:tc>
      </w:tr>
      <w:tr w14:paraId="1C36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2E230DA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6B74EBC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E86F8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49BD7A50">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奖金</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BE8717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121.22</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9485ED">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121.22</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DD35D0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121.22</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3F3C8A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121.22</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4FBDA04">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6F7FC6B">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4BD513F8">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7A730298">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363EC653">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357AD060">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BA7DF03">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2A186A08">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97AB408">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4A84FE3">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A4A0B41">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45C0CBA8">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2C4EB05">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3DF74EF">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63F7CA8B">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677D9B3">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4CF598E">
            <w:pPr>
              <w:jc w:val="right"/>
              <w:rPr>
                <w:rFonts w:hint="default" w:ascii="宋体" w:hAnsi="宋体" w:eastAsia="宋体" w:cs="宋体"/>
                <w:b/>
                <w:bCs/>
                <w:i w:val="0"/>
                <w:iCs w:val="0"/>
                <w:color w:val="000000"/>
                <w:kern w:val="2"/>
                <w:sz w:val="22"/>
                <w:szCs w:val="22"/>
                <w:u w:val="none"/>
                <w:lang w:val="en-US" w:eastAsia="zh-CN" w:bidi="ar-SA"/>
              </w:rPr>
            </w:pPr>
          </w:p>
        </w:tc>
      </w:tr>
      <w:tr w14:paraId="6E88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5C04F7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22E282C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928D77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407B50A">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年终一次性奖励工资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A40E4E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3.28</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0D072A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3.28</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1CB2FA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6CF34A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3.28</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4820077">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1C1D0A02">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27A97B0C">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A8CD611">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16884036">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43AF79F6">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95EC2B3">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7156D3E0">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0CDCDF0">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AFA3C03">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58DE65F">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4117C51">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FF5E7BF">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758B8CE6">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7E468983">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499935A">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DAAFBF1">
            <w:pPr>
              <w:jc w:val="right"/>
              <w:rPr>
                <w:rFonts w:hint="default" w:ascii="宋体" w:hAnsi="宋体" w:eastAsia="宋体" w:cs="宋体"/>
                <w:b/>
                <w:bCs/>
                <w:i w:val="0"/>
                <w:iCs w:val="0"/>
                <w:color w:val="000000"/>
                <w:kern w:val="2"/>
                <w:sz w:val="22"/>
                <w:szCs w:val="22"/>
                <w:u w:val="none"/>
                <w:lang w:val="en-US" w:eastAsia="zh-CN" w:bidi="ar-SA"/>
              </w:rPr>
            </w:pPr>
          </w:p>
        </w:tc>
      </w:tr>
      <w:tr w14:paraId="0914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D30B42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5CBB667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AD6E4B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BD52B34">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考核绩效奖（行政人员）</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397872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11.20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998E022">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11.20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BE6DAEB">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11.20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F23C47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11.20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1A40523B">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70217FC5">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062DDBF">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2481970D">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203E8084">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F4FCA51">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104629F">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64795C64">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4E0A19EA">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79E993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04BF14C">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3C9D14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AF3336C">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7271941">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0DF1A4D0">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9205A3">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C033FE5">
            <w:pPr>
              <w:jc w:val="right"/>
              <w:rPr>
                <w:rFonts w:hint="default" w:ascii="宋体" w:hAnsi="宋体" w:eastAsia="宋体" w:cs="宋体"/>
                <w:b/>
                <w:bCs/>
                <w:i w:val="0"/>
                <w:iCs w:val="0"/>
                <w:color w:val="000000"/>
                <w:kern w:val="2"/>
                <w:sz w:val="22"/>
                <w:szCs w:val="22"/>
                <w:u w:val="none"/>
                <w:lang w:val="en-US" w:eastAsia="zh-CN" w:bidi="ar-SA"/>
              </w:rPr>
            </w:pPr>
          </w:p>
        </w:tc>
      </w:tr>
      <w:tr w14:paraId="570A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0094C4B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38C7DF1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1FEA46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D958957">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考核绩效奖（事业人员）</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CC3BFA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22.40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4CB1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22.40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F42F139">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22.40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24205D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22.40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1C389C2">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66DBEA53">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AEADEBF">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28A1699E">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6138993E">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8E7CE4C">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AEC9064">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5B8F2F7F">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2A61E29B">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03FF2E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B4E318F">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437CCF5">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ACF8EBC">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19E0E8C">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4596A0FF">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E4829A">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14F170C">
            <w:pPr>
              <w:jc w:val="right"/>
              <w:rPr>
                <w:rFonts w:hint="default" w:ascii="宋体" w:hAnsi="宋体" w:eastAsia="宋体" w:cs="宋体"/>
                <w:b/>
                <w:bCs/>
                <w:i w:val="0"/>
                <w:iCs w:val="0"/>
                <w:color w:val="000000"/>
                <w:kern w:val="2"/>
                <w:sz w:val="22"/>
                <w:szCs w:val="22"/>
                <w:u w:val="none"/>
                <w:lang w:val="en-US" w:eastAsia="zh-CN" w:bidi="ar-SA"/>
              </w:rPr>
            </w:pPr>
          </w:p>
        </w:tc>
      </w:tr>
      <w:tr w14:paraId="3C56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0D4A966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77DBBE0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03ABF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4F104EC">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考核绩效奖（聘用人员）</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0F2199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6.96</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6EA5EC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6.96</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4597FD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6.96</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9D30093">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6.96</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19685B0A">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5D27D03A">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7F97632">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786D006D">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114C2E27">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444EB157">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E8AE1DD">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3DDE930C">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2DE72DB">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5BA2851">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A3BC03D">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59C3EC1">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7126652">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5B33E71">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0F3CEBF3">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E7F6C3F">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55B38E4">
            <w:pPr>
              <w:jc w:val="right"/>
              <w:rPr>
                <w:rFonts w:hint="default" w:ascii="宋体" w:hAnsi="宋体" w:eastAsia="宋体" w:cs="宋体"/>
                <w:b/>
                <w:bCs/>
                <w:i w:val="0"/>
                <w:iCs w:val="0"/>
                <w:color w:val="000000"/>
                <w:kern w:val="2"/>
                <w:sz w:val="22"/>
                <w:szCs w:val="22"/>
                <w:u w:val="none"/>
                <w:lang w:val="en-US" w:eastAsia="zh-CN" w:bidi="ar-SA"/>
              </w:rPr>
            </w:pPr>
          </w:p>
        </w:tc>
      </w:tr>
      <w:tr w14:paraId="15B3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3F64FA3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19B0D2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9F352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BACF05E">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基础绩效奖</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657CC32">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77.38</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04A16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77.38</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9A2456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77.38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BA82EA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77.38</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DE81E37">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0D2C65A6">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093DC142">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21CA94AB">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7275A70F">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0F79E5B">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AF72992">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37EB0E35">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E30238A">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8EA8349">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72763BE">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4863ADC9">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E5381ED">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CFDF969">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C6919E2">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4FC860F">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4D67C95">
            <w:pPr>
              <w:jc w:val="right"/>
              <w:rPr>
                <w:rFonts w:hint="default" w:ascii="宋体" w:hAnsi="宋体" w:eastAsia="宋体" w:cs="宋体"/>
                <w:b/>
                <w:bCs/>
                <w:i w:val="0"/>
                <w:iCs w:val="0"/>
                <w:color w:val="000000"/>
                <w:kern w:val="2"/>
                <w:sz w:val="22"/>
                <w:szCs w:val="22"/>
                <w:u w:val="none"/>
                <w:lang w:val="en-US" w:eastAsia="zh-CN" w:bidi="ar-SA"/>
              </w:rPr>
            </w:pPr>
          </w:p>
        </w:tc>
      </w:tr>
      <w:tr w14:paraId="2AB4A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4557A94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704ECA8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5E2D85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457E40B">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伙食补助费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8473B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42F980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241BC59">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B6C7B31">
            <w:pPr>
              <w:jc w:val="right"/>
              <w:rPr>
                <w:rFonts w:hint="default" w:ascii="宋体" w:hAnsi="宋体" w:eastAsia="宋体" w:cs="宋体"/>
                <w:b/>
                <w:bCs/>
                <w:i w:val="0"/>
                <w:iCs w:val="0"/>
                <w:color w:val="000000"/>
                <w:kern w:val="2"/>
                <w:sz w:val="15"/>
                <w:szCs w:val="15"/>
                <w:u w:val="none"/>
                <w:lang w:val="en-US" w:eastAsia="zh-CN" w:bidi="ar-SA"/>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E227FE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14.40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3EC4D788">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27466E89">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6C81F6F3">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0FB79D2A">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48F87237">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62DE25">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2A453E88">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C84104F">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9A8B41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7B3A0B1">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2E5411A">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F81EEC5">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6B4931F8">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1A352533">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46D30F8">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801368C">
            <w:pPr>
              <w:jc w:val="right"/>
              <w:rPr>
                <w:rFonts w:hint="default" w:ascii="宋体" w:hAnsi="宋体" w:eastAsia="宋体" w:cs="宋体"/>
                <w:b/>
                <w:bCs/>
                <w:i w:val="0"/>
                <w:iCs w:val="0"/>
                <w:color w:val="000000"/>
                <w:kern w:val="2"/>
                <w:sz w:val="22"/>
                <w:szCs w:val="22"/>
                <w:u w:val="none"/>
                <w:lang w:val="en-US" w:eastAsia="zh-CN" w:bidi="ar-SA"/>
              </w:rPr>
            </w:pPr>
          </w:p>
        </w:tc>
      </w:tr>
      <w:tr w14:paraId="1E75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14727FA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1429AEC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07</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DAB7F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6FD099B">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绩效工资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238782D">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44.45</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70CE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44.45</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BD308A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44.45</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1E46FA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44.45</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6F74089">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F581AEC">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2C7D60AC">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132A5651">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3C6C2925">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3D58080">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69D9906">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34E259AD">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190C5D1">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130A25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2FFA770">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97BBE5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D4AFEAA">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8056713">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1C96EB1A">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83117C">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A0B0860">
            <w:pPr>
              <w:jc w:val="right"/>
              <w:rPr>
                <w:rFonts w:hint="default" w:ascii="宋体" w:hAnsi="宋体" w:eastAsia="宋体" w:cs="宋体"/>
                <w:b/>
                <w:bCs/>
                <w:i w:val="0"/>
                <w:iCs w:val="0"/>
                <w:color w:val="000000"/>
                <w:kern w:val="2"/>
                <w:sz w:val="22"/>
                <w:szCs w:val="22"/>
                <w:u w:val="none"/>
                <w:lang w:val="en-US" w:eastAsia="zh-CN" w:bidi="ar-SA"/>
              </w:rPr>
            </w:pPr>
          </w:p>
        </w:tc>
      </w:tr>
      <w:tr w14:paraId="1967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1038C7D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04F2E12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08</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E0C0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EF74828">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机关事业单位基本养老保险缴费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3A77C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38.02</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6F5BAD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38.02</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BB434A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38.02</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871BCB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38.02</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468801B">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01B2C93F">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1D5CDBC6">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7E27E3F6">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3238BF12">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D537C8A">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A0A0B1F">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16F34846">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C08AB4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EEA157B">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047CBC2">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0E5B164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4E47155">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1D8ED81">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8E95F91">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CAB84D">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E5E146B">
            <w:pPr>
              <w:jc w:val="right"/>
              <w:rPr>
                <w:rFonts w:hint="default" w:ascii="宋体" w:hAnsi="宋体" w:eastAsia="宋体" w:cs="宋体"/>
                <w:b/>
                <w:bCs/>
                <w:i w:val="0"/>
                <w:iCs w:val="0"/>
                <w:color w:val="000000"/>
                <w:kern w:val="2"/>
                <w:sz w:val="22"/>
                <w:szCs w:val="22"/>
                <w:u w:val="none"/>
                <w:lang w:val="en-US" w:eastAsia="zh-CN" w:bidi="ar-SA"/>
              </w:rPr>
            </w:pPr>
          </w:p>
        </w:tc>
      </w:tr>
      <w:tr w14:paraId="47F2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4B6316C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0A35FB3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09</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C48212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99DAE86">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职业年金缴费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9BF7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18.80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8B01E0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18.80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EA5998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18.80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28916E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18.80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A9EFE10">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32588CAF">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ABB4374">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3715E7B">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63FE29CD">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2C15F9B9">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AF172D3">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4247163E">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2F414415">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53AF030">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39DDAE4">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2AA51CC">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A36B5D1">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0B3316B">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712BCD3">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B9A1C3">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75BE13A">
            <w:pPr>
              <w:jc w:val="right"/>
              <w:rPr>
                <w:rFonts w:hint="default" w:ascii="宋体" w:hAnsi="宋体" w:eastAsia="宋体" w:cs="宋体"/>
                <w:b/>
                <w:bCs/>
                <w:i w:val="0"/>
                <w:iCs w:val="0"/>
                <w:color w:val="000000"/>
                <w:kern w:val="2"/>
                <w:sz w:val="22"/>
                <w:szCs w:val="22"/>
                <w:u w:val="none"/>
                <w:lang w:val="en-US" w:eastAsia="zh-CN" w:bidi="ar-SA"/>
              </w:rPr>
            </w:pPr>
          </w:p>
        </w:tc>
      </w:tr>
      <w:tr w14:paraId="5BA9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73AD0D7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6BB8214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2F27EE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C7AEF66">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职工基本医疗保险缴费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3E6F2F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12.67</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BF2352">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12.67</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84A8C8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12.67</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D1E0FB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12.67</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FA6F462">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27D98FA">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4EE54BFF">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3254DB58">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4F03098D">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8D8EEF1">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F7DD724">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50F8B702">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4E38DB9">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C066D4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F86E8F3">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B680C29">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308623C">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D8A9EEE">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49A21F3F">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932BFF">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EC8C0E3">
            <w:pPr>
              <w:jc w:val="right"/>
              <w:rPr>
                <w:rFonts w:hint="default" w:ascii="宋体" w:hAnsi="宋体" w:eastAsia="宋体" w:cs="宋体"/>
                <w:b/>
                <w:bCs/>
                <w:i w:val="0"/>
                <w:iCs w:val="0"/>
                <w:color w:val="000000"/>
                <w:kern w:val="2"/>
                <w:sz w:val="22"/>
                <w:szCs w:val="22"/>
                <w:u w:val="none"/>
                <w:lang w:val="en-US" w:eastAsia="zh-CN" w:bidi="ar-SA"/>
              </w:rPr>
            </w:pPr>
          </w:p>
        </w:tc>
      </w:tr>
      <w:tr w14:paraId="721B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ED2860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3584BA6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86C682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4AF0085">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其他社会保障缴费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F35A20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15.74</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CB00E5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15.74</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D0EFF5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15.74</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BC86A5D">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15.74</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1894C25">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6CAA6C20">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29B08CE7">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24497F56">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46C85E27">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0D05A80">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A6CA8A3">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4C6BF1E6">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9698CF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D6B763A">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22893E5">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F55771C">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D1F1641">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4093830E">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02CF327F">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871592">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E1E5E6C">
            <w:pPr>
              <w:jc w:val="right"/>
              <w:rPr>
                <w:rFonts w:hint="default" w:ascii="宋体" w:hAnsi="宋体" w:eastAsia="宋体" w:cs="宋体"/>
                <w:b/>
                <w:bCs/>
                <w:i w:val="0"/>
                <w:iCs w:val="0"/>
                <w:color w:val="000000"/>
                <w:kern w:val="2"/>
                <w:sz w:val="22"/>
                <w:szCs w:val="22"/>
                <w:u w:val="none"/>
                <w:lang w:val="en-US" w:eastAsia="zh-CN" w:bidi="ar-SA"/>
              </w:rPr>
            </w:pPr>
          </w:p>
        </w:tc>
      </w:tr>
      <w:tr w14:paraId="18A8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1430374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37B6C78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232008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EDE93B5">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失业保险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A84981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0.97</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6A6B62C">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0.97</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05BB1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0.97</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99EF45B">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0.97</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D7A580B">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370CFEB2">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5E24587">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F76F375">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65BC3BFE">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3259FE48">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57F3A58">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4D0A12B0">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093C0AA">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EE491B7">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8CA0006">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36526E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0E40536">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FDC2283">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75308D0F">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5F6441">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7BE949F">
            <w:pPr>
              <w:jc w:val="right"/>
              <w:rPr>
                <w:rFonts w:hint="default" w:ascii="宋体" w:hAnsi="宋体" w:eastAsia="宋体" w:cs="宋体"/>
                <w:b/>
                <w:bCs/>
                <w:i w:val="0"/>
                <w:iCs w:val="0"/>
                <w:color w:val="000000"/>
                <w:kern w:val="2"/>
                <w:sz w:val="22"/>
                <w:szCs w:val="22"/>
                <w:u w:val="none"/>
                <w:lang w:val="en-US" w:eastAsia="zh-CN" w:bidi="ar-SA"/>
              </w:rPr>
            </w:pPr>
          </w:p>
        </w:tc>
      </w:tr>
      <w:tr w14:paraId="3A5C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323CEB9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07513C8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19162E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8675E1A">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工伤保险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DFD5BB2">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0.89</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BEBA61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0.89</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C00326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0.89</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FBF76D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0.89</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F7952F6">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2978128B">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145129E0">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B6FAA32">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5626761F">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014006B6">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24033A5">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06D0F78D">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F2DC2F6">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A83D34C">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3A394FD">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9BEAFB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9BF7549">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4001954A">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556E6090">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0859EC">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FF6FED9">
            <w:pPr>
              <w:jc w:val="right"/>
              <w:rPr>
                <w:rFonts w:hint="default" w:ascii="宋体" w:hAnsi="宋体" w:eastAsia="宋体" w:cs="宋体"/>
                <w:b/>
                <w:bCs/>
                <w:i w:val="0"/>
                <w:iCs w:val="0"/>
                <w:color w:val="000000"/>
                <w:kern w:val="2"/>
                <w:sz w:val="22"/>
                <w:szCs w:val="22"/>
                <w:u w:val="none"/>
                <w:lang w:val="en-US" w:eastAsia="zh-CN" w:bidi="ar-SA"/>
              </w:rPr>
            </w:pPr>
          </w:p>
        </w:tc>
      </w:tr>
      <w:tr w14:paraId="14FC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430F9CE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17FCE84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9D979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18E640A">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其他人员养老保险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80FB1E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9.38</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D5B41B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9.38</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0B4ED2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9.38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1AECDD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9.38</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DC92A7E">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2646184A">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6098B0E">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0629707">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0B7284FF">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33D15198">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9397135">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1609292A">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5651C7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A0715CC">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6DC30EC">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7EC0500">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8B73984">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70877926">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43BDB1D9">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6B8CE7">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DED6845">
            <w:pPr>
              <w:jc w:val="right"/>
              <w:rPr>
                <w:rFonts w:hint="default" w:ascii="宋体" w:hAnsi="宋体" w:eastAsia="宋体" w:cs="宋体"/>
                <w:b/>
                <w:bCs/>
                <w:i w:val="0"/>
                <w:iCs w:val="0"/>
                <w:color w:val="000000"/>
                <w:kern w:val="2"/>
                <w:sz w:val="22"/>
                <w:szCs w:val="22"/>
                <w:u w:val="none"/>
                <w:lang w:val="en-US" w:eastAsia="zh-CN" w:bidi="ar-SA"/>
              </w:rPr>
            </w:pPr>
          </w:p>
        </w:tc>
      </w:tr>
      <w:tr w14:paraId="7270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4E7AEE3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3DDEF9A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E05F9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05E1D04">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其他人员医疗保险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B0ABFD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4.50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289E2CB">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4.50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CFC0B6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4.50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5CCB6CB">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4.50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CD84B42">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31988D5">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49620F92">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137CA964">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6744926B">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5F03169">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55F3FF4">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35A5D452">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83BDABF">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F2D824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F46064A">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BE8FC4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5D4AB84">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E16EA4C">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50B25F00">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50AB83">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7D4EF3B">
            <w:pPr>
              <w:jc w:val="right"/>
              <w:rPr>
                <w:rFonts w:hint="default" w:ascii="宋体" w:hAnsi="宋体" w:eastAsia="宋体" w:cs="宋体"/>
                <w:b/>
                <w:bCs/>
                <w:i w:val="0"/>
                <w:iCs w:val="0"/>
                <w:color w:val="000000"/>
                <w:kern w:val="2"/>
                <w:sz w:val="22"/>
                <w:szCs w:val="22"/>
                <w:u w:val="none"/>
                <w:lang w:val="en-US" w:eastAsia="zh-CN" w:bidi="ar-SA"/>
              </w:rPr>
            </w:pPr>
          </w:p>
        </w:tc>
      </w:tr>
      <w:tr w14:paraId="0310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0AAD5B4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675C58C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B243BB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B54BD1D">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住房公积金</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7450BEB">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40.12</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5D08B0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40.12</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8C62B0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40.12</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9495C3D">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40.12</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CC54C7E">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60AD291A">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E2B7702">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2FFBEBE5">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3B69CD2E">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7D588313">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7F71B67">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4FDA0C05">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D17CF7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9E53A1C">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B6F0197">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4A926CBC">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1C9E58E">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43FFA1CA">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7FE3C0EC">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C7016A">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2325CA9">
            <w:pPr>
              <w:jc w:val="right"/>
              <w:rPr>
                <w:rFonts w:hint="default" w:ascii="宋体" w:hAnsi="宋体" w:eastAsia="宋体" w:cs="宋体"/>
                <w:b/>
                <w:bCs/>
                <w:i w:val="0"/>
                <w:iCs w:val="0"/>
                <w:color w:val="000000"/>
                <w:kern w:val="2"/>
                <w:sz w:val="22"/>
                <w:szCs w:val="22"/>
                <w:u w:val="none"/>
                <w:lang w:val="en-US" w:eastAsia="zh-CN" w:bidi="ar-SA"/>
              </w:rPr>
            </w:pPr>
          </w:p>
        </w:tc>
      </w:tr>
      <w:tr w14:paraId="51AB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5748A8F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4F24ADC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B109F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3A8D419">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其他工资福利支出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286FFC3">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78216C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92EED7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F5FB747">
            <w:pPr>
              <w:jc w:val="right"/>
              <w:rPr>
                <w:rFonts w:hint="default" w:ascii="宋体" w:hAnsi="宋体" w:eastAsia="宋体" w:cs="宋体"/>
                <w:b/>
                <w:bCs/>
                <w:i w:val="0"/>
                <w:iCs w:val="0"/>
                <w:color w:val="000000"/>
                <w:kern w:val="2"/>
                <w:sz w:val="15"/>
                <w:szCs w:val="15"/>
                <w:u w:val="none"/>
                <w:lang w:val="en-US" w:eastAsia="zh-CN" w:bidi="ar-SA"/>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186CF86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68751951">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41600A63">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6BD87038">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7B58820E">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7ED8647">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BBCC69E">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73BDC039">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E9FB6BA">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61F2C41">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7E5733D">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42C227E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CF2357C">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DD39318">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F71619B">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8F8D7E6">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1261266">
            <w:pPr>
              <w:jc w:val="right"/>
              <w:rPr>
                <w:rFonts w:hint="default" w:ascii="宋体" w:hAnsi="宋体" w:eastAsia="宋体" w:cs="宋体"/>
                <w:b/>
                <w:bCs/>
                <w:i w:val="0"/>
                <w:iCs w:val="0"/>
                <w:color w:val="000000"/>
                <w:kern w:val="2"/>
                <w:sz w:val="22"/>
                <w:szCs w:val="22"/>
                <w:u w:val="none"/>
                <w:lang w:val="en-US" w:eastAsia="zh-CN" w:bidi="ar-SA"/>
              </w:rPr>
            </w:pPr>
          </w:p>
        </w:tc>
      </w:tr>
      <w:tr w14:paraId="4435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2D6EA98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1B3D354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B557B0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2D833D2">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商品和服务支出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57181C9">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315.20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D42AB9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315.20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2A0B78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315.20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A5DEA4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59.66</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B91308C">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255.54</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6ED47121">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5D824ECA">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61F9E9C3">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7E11C0F2">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7914DC1C">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527C859">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4C89B81E">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AD72AF9">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108ED3C">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F66F002">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18E6C9B3">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2FBC1E1">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42FA1032">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68F857A3">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CF50C8E">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FF092CD">
            <w:pPr>
              <w:jc w:val="right"/>
              <w:rPr>
                <w:rFonts w:hint="default" w:ascii="宋体" w:hAnsi="宋体" w:eastAsia="宋体" w:cs="宋体"/>
                <w:b/>
                <w:bCs/>
                <w:i w:val="0"/>
                <w:iCs w:val="0"/>
                <w:color w:val="000000"/>
                <w:kern w:val="2"/>
                <w:sz w:val="22"/>
                <w:szCs w:val="22"/>
                <w:u w:val="none"/>
                <w:lang w:val="en-US" w:eastAsia="zh-CN" w:bidi="ar-SA"/>
              </w:rPr>
            </w:pPr>
          </w:p>
        </w:tc>
      </w:tr>
      <w:tr w14:paraId="0E6A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4F71819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360B5B3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262DEB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7FBF2DC8">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办公费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05FBEB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195.50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39FE05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195.50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6F91B1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195.50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97729F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9.00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EEE49B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186.50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B17D77C">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26ED6A2D">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12DA5BAC">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495700ED">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66B1E47">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8DC4676">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24224B64">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461FA7A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D941013">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14AC3B4">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14C2666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FBDCB26">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F988142">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0DA1B4AB">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8D37B4">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8E6D0C6">
            <w:pPr>
              <w:jc w:val="right"/>
              <w:rPr>
                <w:rFonts w:hint="default" w:ascii="宋体" w:hAnsi="宋体" w:eastAsia="宋体" w:cs="宋体"/>
                <w:b/>
                <w:bCs/>
                <w:i w:val="0"/>
                <w:iCs w:val="0"/>
                <w:color w:val="000000"/>
                <w:kern w:val="2"/>
                <w:sz w:val="22"/>
                <w:szCs w:val="22"/>
                <w:u w:val="none"/>
                <w:lang w:val="en-US" w:eastAsia="zh-CN" w:bidi="ar-SA"/>
              </w:rPr>
            </w:pPr>
          </w:p>
        </w:tc>
      </w:tr>
      <w:tr w14:paraId="207B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0980D3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06CB12A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F95EB8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44F0217">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印刷费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648F38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9.50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B9BCBA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9.50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540FD1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9.50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E081A6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8.50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1EBD535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9D7F69F">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458F7A31">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36858B27">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53B8FD12">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9B2F585">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353CC43">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10AA03F6">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7E065C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AB1A8F5">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B80B84D">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F1C0EF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13D750C">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735448C">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DE41180">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028449">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97ABD40">
            <w:pPr>
              <w:jc w:val="right"/>
              <w:rPr>
                <w:rFonts w:hint="default" w:ascii="宋体" w:hAnsi="宋体" w:eastAsia="宋体" w:cs="宋体"/>
                <w:b/>
                <w:bCs/>
                <w:i w:val="0"/>
                <w:iCs w:val="0"/>
                <w:color w:val="000000"/>
                <w:kern w:val="2"/>
                <w:sz w:val="22"/>
                <w:szCs w:val="22"/>
                <w:u w:val="none"/>
                <w:lang w:val="en-US" w:eastAsia="zh-CN" w:bidi="ar-SA"/>
              </w:rPr>
            </w:pPr>
          </w:p>
        </w:tc>
      </w:tr>
      <w:tr w14:paraId="655E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9A0C3D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6CC523D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BD2F9F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0A750DC">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电费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C2CFA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5.50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F76440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5.50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C03BA5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5.50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F77B06B">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5.50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D6D8023">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6FB8E3F">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44FBA72">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7E249644">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1194A481">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32747875">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FA56DC3">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78372A84">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4802100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A445A0B">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1AC6FCA">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ED6FB2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767688E">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1701307">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06B328AB">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A7BB5F">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E6ABB3C">
            <w:pPr>
              <w:jc w:val="right"/>
              <w:rPr>
                <w:rFonts w:hint="default" w:ascii="宋体" w:hAnsi="宋体" w:eastAsia="宋体" w:cs="宋体"/>
                <w:b/>
                <w:bCs/>
                <w:i w:val="0"/>
                <w:iCs w:val="0"/>
                <w:color w:val="000000"/>
                <w:kern w:val="2"/>
                <w:sz w:val="22"/>
                <w:szCs w:val="22"/>
                <w:u w:val="none"/>
                <w:lang w:val="en-US" w:eastAsia="zh-CN" w:bidi="ar-SA"/>
              </w:rPr>
            </w:pPr>
          </w:p>
        </w:tc>
      </w:tr>
      <w:tr w14:paraId="6D8A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CBE011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3692362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07</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2DE51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9C883E0">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邮电费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D5B522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C1CAA4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7.00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CFD4F6B">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791A322">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7.00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CD2F21A">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6101714E">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01FEF62D">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7C4F81BE">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329E40DA">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39D0F8F">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F4CD47C">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743779AB">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2C81A5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2E9B0CF">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79C04CD">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19EE75B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56F3745">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D87485D">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41F7DC39">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93F0922">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988F4D3">
            <w:pPr>
              <w:jc w:val="right"/>
              <w:rPr>
                <w:rFonts w:hint="default" w:ascii="宋体" w:hAnsi="宋体" w:eastAsia="宋体" w:cs="宋体"/>
                <w:b/>
                <w:bCs/>
                <w:i w:val="0"/>
                <w:iCs w:val="0"/>
                <w:color w:val="000000"/>
                <w:kern w:val="2"/>
                <w:sz w:val="22"/>
                <w:szCs w:val="22"/>
                <w:u w:val="none"/>
                <w:lang w:val="en-US" w:eastAsia="zh-CN" w:bidi="ar-SA"/>
              </w:rPr>
            </w:pPr>
          </w:p>
        </w:tc>
      </w:tr>
      <w:tr w14:paraId="4BAC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09E8213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61ED63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09</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6AA19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75BB31A">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物业管理费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135759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C20EFE2">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3.00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CDDBD79">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5EEBE1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3.00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8F1FD27">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0B585C28">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5E497F92">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709A25EA">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16E94540">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672EC192">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E6424E1">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6C680C60">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A2DB76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6E858D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B9F6211">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5BF8815">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6DC345E">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38B0333B">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3EAED8A6">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F1DB93E">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6E26FAE">
            <w:pPr>
              <w:jc w:val="right"/>
              <w:rPr>
                <w:rFonts w:hint="default" w:ascii="宋体" w:hAnsi="宋体" w:eastAsia="宋体" w:cs="宋体"/>
                <w:b/>
                <w:bCs/>
                <w:i w:val="0"/>
                <w:iCs w:val="0"/>
                <w:color w:val="000000"/>
                <w:kern w:val="2"/>
                <w:sz w:val="22"/>
                <w:szCs w:val="22"/>
                <w:u w:val="none"/>
                <w:lang w:val="en-US" w:eastAsia="zh-CN" w:bidi="ar-SA"/>
              </w:rPr>
            </w:pPr>
          </w:p>
        </w:tc>
      </w:tr>
      <w:tr w14:paraId="6511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002C7F7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534F6CB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E9B28F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48DD859D">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差旅费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9C46B1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16.50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48E9AB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16.50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824D27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16.50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4B544F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11.50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5C0FF9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5.00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2EAAA22F">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17CC2E5">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4BD6AFBE">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54ED0971">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6F988D8">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C8C3844">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6DD151A9">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3157F7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6B1172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D22321C">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0A433FDC">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24CF3D6">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6A622D20">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45117516">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0DC95DC">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8BCDF17">
            <w:pPr>
              <w:jc w:val="right"/>
              <w:rPr>
                <w:rFonts w:hint="default" w:ascii="宋体" w:hAnsi="宋体" w:eastAsia="宋体" w:cs="宋体"/>
                <w:b/>
                <w:bCs/>
                <w:i w:val="0"/>
                <w:iCs w:val="0"/>
                <w:color w:val="000000"/>
                <w:kern w:val="2"/>
                <w:sz w:val="22"/>
                <w:szCs w:val="22"/>
                <w:u w:val="none"/>
                <w:lang w:val="en-US" w:eastAsia="zh-CN" w:bidi="ar-SA"/>
              </w:rPr>
            </w:pPr>
          </w:p>
        </w:tc>
      </w:tr>
      <w:tr w14:paraId="1880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79CEE69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47F6077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16B863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2EE20DF">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维修（护）费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E2C3A1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0.50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C4C21C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0.50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CEDCC9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0.50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AD149BB">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0.50</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62F4E16">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D99DC6C">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2BE8F592">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03D9AB32">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4C6C127B">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C217D30">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1BF3AA0">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443AA1A0">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E99FD2B">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2B00E4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25B17A3">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51A5D8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24C7157">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4E8A68E">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3D580668">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A6660F5">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D11ABE5">
            <w:pPr>
              <w:jc w:val="right"/>
              <w:rPr>
                <w:rFonts w:hint="default" w:ascii="宋体" w:hAnsi="宋体" w:eastAsia="宋体" w:cs="宋体"/>
                <w:b/>
                <w:bCs/>
                <w:i w:val="0"/>
                <w:iCs w:val="0"/>
                <w:color w:val="000000"/>
                <w:kern w:val="2"/>
                <w:sz w:val="22"/>
                <w:szCs w:val="22"/>
                <w:u w:val="none"/>
                <w:lang w:val="en-US" w:eastAsia="zh-CN" w:bidi="ar-SA"/>
              </w:rPr>
            </w:pPr>
          </w:p>
        </w:tc>
      </w:tr>
      <w:tr w14:paraId="5189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0E0E53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1E16178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26099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35E7C83">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会议费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BF1D3E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8AA5AC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3.00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C63019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B25AB87">
            <w:pPr>
              <w:jc w:val="right"/>
              <w:rPr>
                <w:rFonts w:hint="default" w:ascii="宋体" w:hAnsi="宋体" w:eastAsia="宋体" w:cs="宋体"/>
                <w:b/>
                <w:bCs/>
                <w:i w:val="0"/>
                <w:iCs w:val="0"/>
                <w:color w:val="000000"/>
                <w:kern w:val="2"/>
                <w:sz w:val="15"/>
                <w:szCs w:val="15"/>
                <w:u w:val="none"/>
                <w:lang w:val="en-US" w:eastAsia="zh-CN" w:bidi="ar-SA"/>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2FDD25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3.00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6463ACB">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09C03B9">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389EB228">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3B4FEE7D">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3A76E7C">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647EC7">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28818F5F">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9D538DA">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1B65BC3">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AC8E954">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53A5D0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CC00166">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BA22EA2">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7D777067">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A619D09">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447A0EC">
            <w:pPr>
              <w:jc w:val="right"/>
              <w:rPr>
                <w:rFonts w:hint="default" w:ascii="宋体" w:hAnsi="宋体" w:eastAsia="宋体" w:cs="宋体"/>
                <w:b/>
                <w:bCs/>
                <w:i w:val="0"/>
                <w:iCs w:val="0"/>
                <w:color w:val="000000"/>
                <w:kern w:val="2"/>
                <w:sz w:val="22"/>
                <w:szCs w:val="22"/>
                <w:u w:val="none"/>
                <w:lang w:val="en-US" w:eastAsia="zh-CN" w:bidi="ar-SA"/>
              </w:rPr>
            </w:pPr>
          </w:p>
        </w:tc>
      </w:tr>
      <w:tr w14:paraId="57E7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6A7024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3D082BD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518131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E6C2126">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劳务费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47D6469">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17.84</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641A1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17.84</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EBB0E4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17.84</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DC8D659">
            <w:pPr>
              <w:jc w:val="right"/>
              <w:rPr>
                <w:rFonts w:hint="default" w:ascii="宋体" w:hAnsi="宋体" w:eastAsia="宋体" w:cs="宋体"/>
                <w:b/>
                <w:bCs/>
                <w:i w:val="0"/>
                <w:iCs w:val="0"/>
                <w:color w:val="000000"/>
                <w:kern w:val="2"/>
                <w:sz w:val="15"/>
                <w:szCs w:val="15"/>
                <w:u w:val="none"/>
                <w:lang w:val="en-US" w:eastAsia="zh-CN" w:bidi="ar-SA"/>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C63C1B3">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17.84</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35CDF563">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1569D631">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1CAAC1C8">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46DB6741">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614EFADC">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E6583C0">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4038D620">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0420EF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C0E63E8">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005EE0D">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9EC70E0">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A0DD009">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3C33645A">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4A0FF476">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EC9C7B">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A0618F4">
            <w:pPr>
              <w:jc w:val="right"/>
              <w:rPr>
                <w:rFonts w:hint="default" w:ascii="宋体" w:hAnsi="宋体" w:eastAsia="宋体" w:cs="宋体"/>
                <w:b/>
                <w:bCs/>
                <w:i w:val="0"/>
                <w:iCs w:val="0"/>
                <w:color w:val="000000"/>
                <w:kern w:val="2"/>
                <w:sz w:val="22"/>
                <w:szCs w:val="22"/>
                <w:u w:val="none"/>
                <w:lang w:val="en-US" w:eastAsia="zh-CN" w:bidi="ar-SA"/>
              </w:rPr>
            </w:pPr>
          </w:p>
        </w:tc>
      </w:tr>
      <w:tr w14:paraId="054B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2B2BE5D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7F7C663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5DE623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0675640">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委托业务费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1277D8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6.20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25D79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6.20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CD5C33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6.20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62C7A77">
            <w:pPr>
              <w:jc w:val="right"/>
              <w:rPr>
                <w:rFonts w:hint="default" w:ascii="宋体" w:hAnsi="宋体" w:eastAsia="宋体" w:cs="宋体"/>
                <w:b/>
                <w:bCs/>
                <w:i w:val="0"/>
                <w:iCs w:val="0"/>
                <w:color w:val="000000"/>
                <w:kern w:val="2"/>
                <w:sz w:val="15"/>
                <w:szCs w:val="15"/>
                <w:u w:val="none"/>
                <w:lang w:val="en-US" w:eastAsia="zh-CN" w:bidi="ar-SA"/>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1E70DC5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6.20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16A3D66F">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588B9E17">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10E8B66B">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6439B86D">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84AE84E">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83607C">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796A39F0">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10999B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78DE250">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E4959B7">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D58B910">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2B06B85">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630BA9D2">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31A73F78">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532522">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05C4F87">
            <w:pPr>
              <w:jc w:val="right"/>
              <w:rPr>
                <w:rFonts w:hint="default" w:ascii="宋体" w:hAnsi="宋体" w:eastAsia="宋体" w:cs="宋体"/>
                <w:b/>
                <w:bCs/>
                <w:i w:val="0"/>
                <w:iCs w:val="0"/>
                <w:color w:val="000000"/>
                <w:kern w:val="2"/>
                <w:sz w:val="22"/>
                <w:szCs w:val="22"/>
                <w:u w:val="none"/>
                <w:lang w:val="en-US" w:eastAsia="zh-CN" w:bidi="ar-SA"/>
              </w:rPr>
            </w:pPr>
          </w:p>
        </w:tc>
      </w:tr>
      <w:tr w14:paraId="54AF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281C336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54EC91A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ABC841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75A8A95">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工会经费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8CA0AD">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4.19</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D11704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4.19</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719980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4.19</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373E2A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4.19</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3B4A9F1">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8F226ED">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538145E">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73C21D11">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0C50AE6A">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441CA87">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6D1C77D">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101D4B17">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4AE01D1">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D03107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3881AB6">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1C77FEA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40B48FD">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3029F5DE">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17D01B2E">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37C3C0">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F7BC4F6">
            <w:pPr>
              <w:jc w:val="right"/>
              <w:rPr>
                <w:rFonts w:hint="default" w:ascii="宋体" w:hAnsi="宋体" w:eastAsia="宋体" w:cs="宋体"/>
                <w:b/>
                <w:bCs/>
                <w:i w:val="0"/>
                <w:iCs w:val="0"/>
                <w:color w:val="000000"/>
                <w:kern w:val="2"/>
                <w:sz w:val="22"/>
                <w:szCs w:val="22"/>
                <w:u w:val="none"/>
                <w:lang w:val="en-US" w:eastAsia="zh-CN" w:bidi="ar-SA"/>
              </w:rPr>
            </w:pPr>
          </w:p>
        </w:tc>
      </w:tr>
      <w:tr w14:paraId="7CF8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3916BF1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14B334E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EB3126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C2007D6">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公务用车运行维护费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623059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22CF81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652EFF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E40BB77">
            <w:pPr>
              <w:jc w:val="right"/>
              <w:rPr>
                <w:rFonts w:hint="default" w:ascii="宋体" w:hAnsi="宋体" w:eastAsia="宋体" w:cs="宋体"/>
                <w:b/>
                <w:bCs/>
                <w:i w:val="0"/>
                <w:iCs w:val="0"/>
                <w:color w:val="000000"/>
                <w:kern w:val="2"/>
                <w:sz w:val="15"/>
                <w:szCs w:val="15"/>
                <w:u w:val="none"/>
                <w:lang w:val="en-US" w:eastAsia="zh-CN" w:bidi="ar-SA"/>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952344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4DA2782">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13B9E914">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109CB163">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3ACE202F">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0A27286">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4E71F6C">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16A42D73">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1F58A5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376F7A9">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A765999">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91F4920">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9D8A8B6">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84C4C1E">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6145499D">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693999">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C762370">
            <w:pPr>
              <w:jc w:val="right"/>
              <w:rPr>
                <w:rFonts w:hint="default" w:ascii="宋体" w:hAnsi="宋体" w:eastAsia="宋体" w:cs="宋体"/>
                <w:b/>
                <w:bCs/>
                <w:i w:val="0"/>
                <w:iCs w:val="0"/>
                <w:color w:val="000000"/>
                <w:kern w:val="2"/>
                <w:sz w:val="22"/>
                <w:szCs w:val="22"/>
                <w:u w:val="none"/>
                <w:lang w:val="en-US" w:eastAsia="zh-CN" w:bidi="ar-SA"/>
              </w:rPr>
            </w:pPr>
          </w:p>
        </w:tc>
      </w:tr>
      <w:tr w14:paraId="2523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1059C23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0EECFED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39</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1286F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4FC5BF81">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其他交通费用</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8FF884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6.06</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C68B2E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6.06</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6DB676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6.06</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D58453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6.06</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E826B76">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7C2ABEB9">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0EAFEDFC">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25A7864">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7F89B305">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4F47634">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47E15F6">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53DF9F77">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D4DDB6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CA6E331">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EF43383">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53EDE69">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D776087">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69913BDB">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2BEB303">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73F82D">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EAF54FE">
            <w:pPr>
              <w:jc w:val="right"/>
              <w:rPr>
                <w:rFonts w:hint="default" w:ascii="宋体" w:hAnsi="宋体" w:eastAsia="宋体" w:cs="宋体"/>
                <w:b/>
                <w:bCs/>
                <w:i w:val="0"/>
                <w:iCs w:val="0"/>
                <w:color w:val="000000"/>
                <w:kern w:val="2"/>
                <w:sz w:val="22"/>
                <w:szCs w:val="22"/>
                <w:u w:val="none"/>
                <w:lang w:val="en-US" w:eastAsia="zh-CN" w:bidi="ar-SA"/>
              </w:rPr>
            </w:pPr>
          </w:p>
        </w:tc>
      </w:tr>
      <w:tr w14:paraId="08F1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2053943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46FC502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0C67D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D80D496">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其他商品和服务支出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71DD07C">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36.41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298484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36.41</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5C45942">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36.41</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CA4D9C3">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4.41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D4F149B">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32.00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CDB4115">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5C63C752">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37F3A00">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7AF5976E">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6368542">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5DB7C5C">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1DF004F1">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80F272F">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5DB88C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3B65AAD">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49D43778">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2FFB30D">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F4BC06B">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72C4506C">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CFED215">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4B147CE">
            <w:pPr>
              <w:jc w:val="right"/>
              <w:rPr>
                <w:rFonts w:hint="default" w:ascii="宋体" w:hAnsi="宋体" w:eastAsia="宋体" w:cs="宋体"/>
                <w:b/>
                <w:bCs/>
                <w:i w:val="0"/>
                <w:iCs w:val="0"/>
                <w:color w:val="000000"/>
                <w:kern w:val="2"/>
                <w:sz w:val="22"/>
                <w:szCs w:val="22"/>
                <w:u w:val="none"/>
                <w:lang w:val="en-US" w:eastAsia="zh-CN" w:bidi="ar-SA"/>
              </w:rPr>
            </w:pPr>
          </w:p>
        </w:tc>
      </w:tr>
      <w:tr w14:paraId="0433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556FEEE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7468083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7271F1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8FA8950">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其他商品和服务支出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11CF5A3">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36.41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78EC93D">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36.41</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081C36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36.41</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7809F6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4.41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2F65562">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32.00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413A1BEA">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279CE42C">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62274AD6">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5A210774">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C5883EA">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E7C5BF0">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287F29BD">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AF3BD4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CDB6F4F">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53C1B20">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19DD435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50F8AA1">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4063F5D4">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67ED2216">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1FC0A8C">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D788A95">
            <w:pPr>
              <w:jc w:val="right"/>
              <w:rPr>
                <w:rFonts w:hint="default" w:ascii="宋体" w:hAnsi="宋体" w:eastAsia="宋体" w:cs="宋体"/>
                <w:b/>
                <w:bCs/>
                <w:i w:val="0"/>
                <w:iCs w:val="0"/>
                <w:color w:val="000000"/>
                <w:kern w:val="2"/>
                <w:sz w:val="22"/>
                <w:szCs w:val="22"/>
                <w:u w:val="none"/>
                <w:lang w:val="en-US" w:eastAsia="zh-CN" w:bidi="ar-SA"/>
              </w:rPr>
            </w:pPr>
          </w:p>
        </w:tc>
      </w:tr>
      <w:tr w14:paraId="2442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177F77A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2BB643A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7A6D91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5CB73BB">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对个人和家庭的补助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247589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672.36</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46FCD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672.36</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0CDFB7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672.36</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C130399">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75.21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22D0CED">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597.15</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207EE070">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4E40282">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94AA117">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66E5F234">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0CFA1D55">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358436F">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0226C7C2">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04F00B3">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D3E8988">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1435DC2">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038EE669">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0F4163E">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35A3015">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3C3484B9">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CEE417">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316FAA7">
            <w:pPr>
              <w:jc w:val="right"/>
              <w:rPr>
                <w:rFonts w:hint="default" w:ascii="宋体" w:hAnsi="宋体" w:eastAsia="宋体" w:cs="宋体"/>
                <w:b/>
                <w:bCs/>
                <w:i w:val="0"/>
                <w:iCs w:val="0"/>
                <w:color w:val="000000"/>
                <w:kern w:val="2"/>
                <w:sz w:val="22"/>
                <w:szCs w:val="22"/>
                <w:u w:val="none"/>
                <w:lang w:val="en-US" w:eastAsia="zh-CN" w:bidi="ar-SA"/>
              </w:rPr>
            </w:pPr>
          </w:p>
        </w:tc>
      </w:tr>
      <w:tr w14:paraId="43B9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523371B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303</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77ABBF2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C8035B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4160B3C7">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抚恤金</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644611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3.29</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9268DEB">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3.29</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40F7DF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3.29</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3ED072F">
            <w:pPr>
              <w:jc w:val="right"/>
              <w:rPr>
                <w:rFonts w:hint="default" w:ascii="宋体" w:hAnsi="宋体" w:eastAsia="宋体" w:cs="宋体"/>
                <w:b/>
                <w:bCs/>
                <w:i w:val="0"/>
                <w:iCs w:val="0"/>
                <w:color w:val="000000"/>
                <w:kern w:val="2"/>
                <w:sz w:val="15"/>
                <w:szCs w:val="15"/>
                <w:u w:val="none"/>
                <w:lang w:val="en-US" w:eastAsia="zh-CN" w:bidi="ar-SA"/>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BB4F799">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3.29</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34108E7A">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AD60FBF">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74206F8D">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12AABB68">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162A0DE">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A492E54">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6F05FBCF">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D8CBAF6">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4C1E745">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88FF689">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1E0C86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2E447EB">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3456ABFD">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479F28D2">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ACD9D1B">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02961C9">
            <w:pPr>
              <w:jc w:val="right"/>
              <w:rPr>
                <w:rFonts w:hint="default" w:ascii="宋体" w:hAnsi="宋体" w:eastAsia="宋体" w:cs="宋体"/>
                <w:b/>
                <w:bCs/>
                <w:i w:val="0"/>
                <w:iCs w:val="0"/>
                <w:color w:val="000000"/>
                <w:kern w:val="2"/>
                <w:sz w:val="22"/>
                <w:szCs w:val="22"/>
                <w:u w:val="none"/>
                <w:lang w:val="en-US" w:eastAsia="zh-CN" w:bidi="ar-SA"/>
              </w:rPr>
            </w:pPr>
          </w:p>
        </w:tc>
      </w:tr>
      <w:tr w14:paraId="1482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06347E5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303</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56E3EBA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A21451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11CB69D">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生活补助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86ED9DD">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75.21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59C45A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75.21</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789A02D">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75.21</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CC2013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75.21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18DA655">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1121DBFA">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242B75C3">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181B09FD">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1588C908">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121F8649">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0D6D05E">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66ECA3EE">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478E8D6">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D2481DF">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E20CE8D">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DFD9C85">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6490099">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B288B9C">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E512839">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F7D55C">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BFB5970">
            <w:pPr>
              <w:jc w:val="right"/>
              <w:rPr>
                <w:rFonts w:hint="default" w:ascii="宋体" w:hAnsi="宋体" w:eastAsia="宋体" w:cs="宋体"/>
                <w:b/>
                <w:bCs/>
                <w:i w:val="0"/>
                <w:iCs w:val="0"/>
                <w:color w:val="000000"/>
                <w:kern w:val="2"/>
                <w:sz w:val="22"/>
                <w:szCs w:val="22"/>
                <w:u w:val="none"/>
                <w:lang w:val="en-US" w:eastAsia="zh-CN" w:bidi="ar-SA"/>
              </w:rPr>
            </w:pPr>
          </w:p>
        </w:tc>
      </w:tr>
      <w:tr w14:paraId="2DFF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4154847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303</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7B6548C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E87F7C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00D4860">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退休人员绩效目标奖</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DD72C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57.96</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99A7C7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57.96</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3C88510">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57.96</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B734E1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57.96</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B61C2C0">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39F32264">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2DE52A6C">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77F8EB15">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368DC155">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750EACD0">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284113F">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57F81953">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0B7DE72">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0C47413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6F9FD3B">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DD8E206">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11B2863">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4EDCD6FB">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4D8AFC71">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9398F2F">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E880102">
            <w:pPr>
              <w:jc w:val="right"/>
              <w:rPr>
                <w:rFonts w:hint="default" w:ascii="宋体" w:hAnsi="宋体" w:eastAsia="宋体" w:cs="宋体"/>
                <w:b/>
                <w:bCs/>
                <w:i w:val="0"/>
                <w:iCs w:val="0"/>
                <w:color w:val="000000"/>
                <w:kern w:val="2"/>
                <w:sz w:val="22"/>
                <w:szCs w:val="22"/>
                <w:u w:val="none"/>
                <w:lang w:val="en-US" w:eastAsia="zh-CN" w:bidi="ar-SA"/>
              </w:rPr>
            </w:pPr>
          </w:p>
        </w:tc>
      </w:tr>
      <w:tr w14:paraId="78BC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78A89B6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303</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42755FA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FC69B7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AA7E224">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遗属生活补助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88116F4">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17.25</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D60874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17.25</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333C026">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17.25</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767C2C8">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17.25</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11E3325">
            <w:pPr>
              <w:jc w:val="right"/>
              <w:rPr>
                <w:rFonts w:hint="default" w:ascii="宋体" w:hAnsi="宋体" w:eastAsia="宋体" w:cs="宋体"/>
                <w:b/>
                <w:bCs/>
                <w:i w:val="0"/>
                <w:iCs w:val="0"/>
                <w:color w:val="000000"/>
                <w:kern w:val="2"/>
                <w:sz w:val="15"/>
                <w:szCs w:val="15"/>
                <w:u w:val="none"/>
                <w:lang w:val="en-US" w:eastAsia="zh-CN" w:bidi="ar-SA"/>
              </w:rPr>
            </w:pP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79369EE8">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D637ECD">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6ECDDD0B">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44DC3A54">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53BB35EF">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36C98F9">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25F08338">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743A888">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E942D64">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612BBE2">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2AB33DB">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949D7FD">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7B2367EE">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6221268D">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450CBF5">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CC9F9EB">
            <w:pPr>
              <w:jc w:val="right"/>
              <w:rPr>
                <w:rFonts w:hint="default" w:ascii="宋体" w:hAnsi="宋体" w:eastAsia="宋体" w:cs="宋体"/>
                <w:b/>
                <w:bCs/>
                <w:i w:val="0"/>
                <w:iCs w:val="0"/>
                <w:color w:val="000000"/>
                <w:kern w:val="2"/>
                <w:sz w:val="22"/>
                <w:szCs w:val="22"/>
                <w:u w:val="none"/>
                <w:lang w:val="en-US" w:eastAsia="zh-CN" w:bidi="ar-SA"/>
              </w:rPr>
            </w:pPr>
          </w:p>
        </w:tc>
      </w:tr>
      <w:tr w14:paraId="16A4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4E51301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303</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10F15E8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C2B80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34B901D">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 xml:space="preserve"> 救济费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2FD08D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E888C3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40.00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ADA5C5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F3A2963">
            <w:pPr>
              <w:jc w:val="right"/>
              <w:rPr>
                <w:rFonts w:hint="default" w:ascii="宋体" w:hAnsi="宋体" w:eastAsia="宋体" w:cs="宋体"/>
                <w:b/>
                <w:bCs/>
                <w:i w:val="0"/>
                <w:iCs w:val="0"/>
                <w:color w:val="000000"/>
                <w:kern w:val="2"/>
                <w:sz w:val="15"/>
                <w:szCs w:val="15"/>
                <w:u w:val="none"/>
                <w:lang w:val="en-US" w:eastAsia="zh-CN" w:bidi="ar-SA"/>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13E4BFE">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40.00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52A122F9">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22109A8">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3012E2B">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1C912841">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6A89B989">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B118065">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09F1A747">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9BA481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7771BD3">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5FDA97A4">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49ADD1CE">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C0BE217">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C99E726">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145240F">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347DF3">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FBD38F9">
            <w:pPr>
              <w:jc w:val="right"/>
              <w:rPr>
                <w:rFonts w:hint="default" w:ascii="宋体" w:hAnsi="宋体" w:eastAsia="宋体" w:cs="宋体"/>
                <w:b/>
                <w:bCs/>
                <w:i w:val="0"/>
                <w:iCs w:val="0"/>
                <w:color w:val="000000"/>
                <w:kern w:val="2"/>
                <w:sz w:val="22"/>
                <w:szCs w:val="22"/>
                <w:u w:val="none"/>
                <w:lang w:val="en-US" w:eastAsia="zh-CN" w:bidi="ar-SA"/>
              </w:rPr>
            </w:pPr>
          </w:p>
        </w:tc>
      </w:tr>
      <w:tr w14:paraId="68DB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98FF18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303</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3DEA7DB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923AE6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20F66A5">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其他对个人和家庭的补助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A4560D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553.86</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D68F96A">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553.86</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A8A0792">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553.86</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835C56A">
            <w:pPr>
              <w:jc w:val="right"/>
              <w:rPr>
                <w:rFonts w:hint="default" w:ascii="宋体" w:hAnsi="宋体" w:eastAsia="宋体" w:cs="宋体"/>
                <w:b/>
                <w:bCs/>
                <w:i w:val="0"/>
                <w:iCs w:val="0"/>
                <w:color w:val="000000"/>
                <w:kern w:val="2"/>
                <w:sz w:val="15"/>
                <w:szCs w:val="15"/>
                <w:u w:val="none"/>
                <w:lang w:val="en-US" w:eastAsia="zh-CN" w:bidi="ar-SA"/>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C8DEF6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553.86</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61C7721A">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30C691D">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7C61602">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31E0DCB7">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3739CB09">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2320992">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056C37BB">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1B3EE39">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0390981">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DD8A3AC">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E039B59">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1220B727">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06F67BE2">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005EF19">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53A0706">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163B5A3">
            <w:pPr>
              <w:jc w:val="right"/>
              <w:rPr>
                <w:rFonts w:hint="default" w:ascii="宋体" w:hAnsi="宋体" w:eastAsia="宋体" w:cs="宋体"/>
                <w:b/>
                <w:bCs/>
                <w:i w:val="0"/>
                <w:iCs w:val="0"/>
                <w:color w:val="000000"/>
                <w:kern w:val="2"/>
                <w:sz w:val="22"/>
                <w:szCs w:val="22"/>
                <w:u w:val="none"/>
                <w:lang w:val="en-US" w:eastAsia="zh-CN" w:bidi="ar-SA"/>
              </w:rPr>
            </w:pPr>
          </w:p>
        </w:tc>
      </w:tr>
      <w:tr w14:paraId="6671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3B6DCFF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37431A3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4F45D2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BA3BDC3">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资本性支出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6BF209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D08BF11">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18.00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13623AF">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039970F">
            <w:pPr>
              <w:jc w:val="right"/>
              <w:rPr>
                <w:rFonts w:hint="default" w:ascii="宋体" w:hAnsi="宋体" w:eastAsia="宋体" w:cs="宋体"/>
                <w:b/>
                <w:bCs/>
                <w:i w:val="0"/>
                <w:iCs w:val="0"/>
                <w:color w:val="000000"/>
                <w:kern w:val="2"/>
                <w:sz w:val="15"/>
                <w:szCs w:val="15"/>
                <w:u w:val="none"/>
                <w:lang w:val="en-US" w:eastAsia="zh-CN" w:bidi="ar-SA"/>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E0E0325">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18.00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5563AD56">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055B1764">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6DA76F06">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280E90F7">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6B9205DB">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7859659">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28326AA0">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E1CBDA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DD9C0B0">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F807C1C">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FA79D5D">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91EDC5E">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20670521">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B963549">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130E667">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041BFA0">
            <w:pPr>
              <w:jc w:val="right"/>
              <w:rPr>
                <w:rFonts w:hint="default" w:ascii="宋体" w:hAnsi="宋体" w:eastAsia="宋体" w:cs="宋体"/>
                <w:b/>
                <w:bCs/>
                <w:i w:val="0"/>
                <w:iCs w:val="0"/>
                <w:color w:val="000000"/>
                <w:kern w:val="2"/>
                <w:sz w:val="22"/>
                <w:szCs w:val="22"/>
                <w:u w:val="none"/>
                <w:lang w:val="en-US" w:eastAsia="zh-CN" w:bidi="ar-SA"/>
              </w:rPr>
            </w:pPr>
          </w:p>
        </w:tc>
      </w:tr>
      <w:tr w14:paraId="6A0A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35C5EC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14:paraId="072C648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BFA56E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301001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6A3A778">
            <w:pPr>
              <w:keepNext w:val="0"/>
              <w:keepLines w:val="0"/>
              <w:widowControl/>
              <w:suppressLineNumbers w:val="0"/>
              <w:jc w:val="left"/>
              <w:textAlignment w:val="center"/>
              <w:rPr>
                <w:rFonts w:hint="default" w:ascii="宋体" w:hAnsi="宋体" w:eastAsia="宋体" w:cs="宋体"/>
                <w:b/>
                <w:bCs/>
                <w:i w:val="0"/>
                <w:iCs w:val="0"/>
                <w:color w:val="000000"/>
                <w:kern w:val="2"/>
                <w:sz w:val="15"/>
                <w:szCs w:val="15"/>
                <w:u w:val="none"/>
                <w:lang w:val="en-US" w:eastAsia="zh-CN" w:bidi="ar-SA"/>
              </w:rPr>
            </w:pPr>
            <w:r>
              <w:rPr>
                <w:rFonts w:ascii="Dialog . plain" w:hAnsi="Dialog . plain" w:eastAsia="Dialog . plain" w:cs="Dialog . plain"/>
                <w:i w:val="0"/>
                <w:iCs w:val="0"/>
                <w:color w:val="000000"/>
                <w:kern w:val="0"/>
                <w:sz w:val="15"/>
                <w:szCs w:val="15"/>
                <w:u w:val="none"/>
                <w:lang w:val="en-US" w:eastAsia="zh-CN" w:bidi="ar"/>
              </w:rPr>
              <w:t>其他交通工具购置</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646AE0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07CF6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18.00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6C9654D">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18.00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EA17C27">
            <w:pPr>
              <w:jc w:val="right"/>
              <w:rPr>
                <w:rFonts w:hint="default" w:ascii="宋体" w:hAnsi="宋体" w:eastAsia="宋体" w:cs="宋体"/>
                <w:b/>
                <w:bCs/>
                <w:i w:val="0"/>
                <w:iCs w:val="0"/>
                <w:color w:val="000000"/>
                <w:kern w:val="2"/>
                <w:sz w:val="15"/>
                <w:szCs w:val="15"/>
                <w:u w:val="none"/>
                <w:lang w:val="en-US" w:eastAsia="zh-CN" w:bidi="ar-SA"/>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B4DD367">
            <w:pPr>
              <w:keepNext w:val="0"/>
              <w:keepLines w:val="0"/>
              <w:widowControl/>
              <w:suppressLineNumbers w:val="0"/>
              <w:jc w:val="right"/>
              <w:textAlignment w:val="center"/>
              <w:rPr>
                <w:rFonts w:hint="default"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18.00</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03BA7BF2">
            <w:pPr>
              <w:jc w:val="right"/>
              <w:rPr>
                <w:rFonts w:hint="default" w:ascii="宋体" w:hAnsi="宋体" w:eastAsia="宋体" w:cs="宋体"/>
                <w:b/>
                <w:bCs/>
                <w:i w:val="0"/>
                <w:iCs w:val="0"/>
                <w:color w:val="000000"/>
                <w:kern w:val="2"/>
                <w:sz w:val="22"/>
                <w:szCs w:val="22"/>
                <w:u w:val="none"/>
                <w:lang w:val="en-US" w:eastAsia="zh-CN" w:bidi="ar-SA"/>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18D91E8C">
            <w:pPr>
              <w:jc w:val="right"/>
              <w:rPr>
                <w:rFonts w:hint="default" w:ascii="宋体" w:hAnsi="宋体" w:eastAsia="宋体" w:cs="宋体"/>
                <w:b/>
                <w:bCs/>
                <w:i w:val="0"/>
                <w:iCs w:val="0"/>
                <w:color w:val="000000"/>
                <w:kern w:val="2"/>
                <w:sz w:val="22"/>
                <w:szCs w:val="22"/>
                <w:u w:val="none"/>
                <w:lang w:val="en-US" w:eastAsia="zh-CN" w:bidi="ar-SA"/>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6259B1BC">
            <w:pPr>
              <w:jc w:val="right"/>
              <w:rPr>
                <w:rFonts w:hint="default" w:ascii="宋体" w:hAnsi="宋体" w:eastAsia="宋体" w:cs="宋体"/>
                <w:b/>
                <w:bCs/>
                <w:i w:val="0"/>
                <w:iCs w:val="0"/>
                <w:color w:val="000000"/>
                <w:kern w:val="2"/>
                <w:sz w:val="22"/>
                <w:szCs w:val="22"/>
                <w:u w:val="none"/>
                <w:lang w:val="en-US" w:eastAsia="zh-CN" w:bidi="ar-SA"/>
              </w:rPr>
            </w:pPr>
          </w:p>
        </w:tc>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14:paraId="0F0DFC2E">
            <w:pPr>
              <w:jc w:val="right"/>
              <w:rPr>
                <w:rFonts w:hint="default" w:ascii="宋体" w:hAnsi="宋体" w:eastAsia="宋体" w:cs="宋体"/>
                <w:b/>
                <w:bCs/>
                <w:i w:val="0"/>
                <w:iCs w:val="0"/>
                <w:color w:val="000000"/>
                <w:kern w:val="2"/>
                <w:sz w:val="22"/>
                <w:szCs w:val="22"/>
                <w:u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4193B719">
            <w:pPr>
              <w:jc w:val="right"/>
              <w:rPr>
                <w:rFonts w:hint="default" w:ascii="宋体" w:hAnsi="宋体" w:eastAsia="宋体" w:cs="宋体"/>
                <w:b/>
                <w:bCs/>
                <w:i w:val="0"/>
                <w:iCs w:val="0"/>
                <w:color w:val="000000"/>
                <w:kern w:val="2"/>
                <w:sz w:val="22"/>
                <w:szCs w:val="22"/>
                <w:u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6823310">
            <w:pPr>
              <w:jc w:val="right"/>
              <w:rPr>
                <w:rFonts w:hint="default" w:ascii="宋体" w:hAnsi="宋体" w:eastAsia="宋体" w:cs="宋体"/>
                <w:b/>
                <w:bCs/>
                <w:i w:val="0"/>
                <w:iCs w:val="0"/>
                <w:color w:val="000000"/>
                <w:kern w:val="2"/>
                <w:sz w:val="22"/>
                <w:szCs w:val="22"/>
                <w:u w:val="none"/>
                <w:lang w:val="en-US" w:eastAsia="zh-CN" w:bidi="ar-SA"/>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2C42CBFD">
            <w:pPr>
              <w:jc w:val="right"/>
              <w:rPr>
                <w:rFonts w:hint="default" w:ascii="宋体" w:hAnsi="宋体" w:eastAsia="宋体" w:cs="宋体"/>
                <w:b/>
                <w:bCs/>
                <w:i w:val="0"/>
                <w:iCs w:val="0"/>
                <w:color w:val="000000"/>
                <w:kern w:val="2"/>
                <w:sz w:val="22"/>
                <w:szCs w:val="22"/>
                <w:u w:val="none"/>
                <w:lang w:val="en-US" w:eastAsia="zh-CN" w:bidi="ar-SA"/>
              </w:rPr>
            </w:pPr>
          </w:p>
        </w:tc>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5018B2C">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457F1C5F">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2E1EFEE">
            <w:pPr>
              <w:jc w:val="right"/>
              <w:rPr>
                <w:rFonts w:hint="default" w:ascii="宋体" w:hAnsi="宋体" w:eastAsia="宋体" w:cs="宋体"/>
                <w:b/>
                <w:bCs/>
                <w:i w:val="0"/>
                <w:iCs w:val="0"/>
                <w:color w:val="000000"/>
                <w:kern w:val="2"/>
                <w:sz w:val="22"/>
                <w:szCs w:val="22"/>
                <w:u w:val="none"/>
                <w:lang w:val="en-US" w:eastAsia="zh-CN" w:bidi="ar-SA"/>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A1D804A">
            <w:pPr>
              <w:jc w:val="right"/>
              <w:rPr>
                <w:rFonts w:hint="default" w:ascii="宋体" w:hAnsi="宋体" w:eastAsia="宋体" w:cs="宋体"/>
                <w:b/>
                <w:bCs/>
                <w:i w:val="0"/>
                <w:iCs w:val="0"/>
                <w:color w:val="000000"/>
                <w:kern w:val="2"/>
                <w:sz w:val="22"/>
                <w:szCs w:val="22"/>
                <w:u w:val="none"/>
                <w:lang w:val="en-US" w:eastAsia="zh-CN" w:bidi="ar-SA"/>
              </w:rPr>
            </w:pP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8FA9970">
            <w:pPr>
              <w:jc w:val="right"/>
              <w:rPr>
                <w:rFonts w:hint="default" w:ascii="宋体" w:hAnsi="宋体" w:eastAsia="宋体" w:cs="宋体"/>
                <w:b/>
                <w:bCs/>
                <w:i w:val="0"/>
                <w:iCs w:val="0"/>
                <w:color w:val="000000"/>
                <w:kern w:val="2"/>
                <w:sz w:val="22"/>
                <w:szCs w:val="22"/>
                <w:u w:val="none"/>
                <w:lang w:val="en-US" w:eastAsia="zh-CN" w:bidi="ar-SA"/>
              </w:rPr>
            </w:pP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1DC65FEB">
            <w:pPr>
              <w:jc w:val="right"/>
              <w:rPr>
                <w:rFonts w:hint="default" w:ascii="宋体" w:hAnsi="宋体" w:eastAsia="宋体" w:cs="宋体"/>
                <w:b/>
                <w:bCs/>
                <w:i w:val="0"/>
                <w:iCs w:val="0"/>
                <w:color w:val="000000"/>
                <w:kern w:val="2"/>
                <w:sz w:val="22"/>
                <w:szCs w:val="22"/>
                <w:u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0B7F2068">
            <w:pPr>
              <w:jc w:val="right"/>
              <w:rPr>
                <w:rFonts w:hint="default" w:ascii="宋体" w:hAnsi="宋体" w:eastAsia="宋体" w:cs="宋体"/>
                <w:b/>
                <w:bCs/>
                <w:i w:val="0"/>
                <w:iCs w:val="0"/>
                <w:color w:val="000000"/>
                <w:kern w:val="2"/>
                <w:sz w:val="22"/>
                <w:szCs w:val="22"/>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6D95182">
            <w:pPr>
              <w:jc w:val="right"/>
              <w:rPr>
                <w:rFonts w:hint="default" w:ascii="宋体" w:hAnsi="宋体" w:eastAsia="宋体" w:cs="宋体"/>
                <w:b/>
                <w:bCs/>
                <w:i w:val="0"/>
                <w:iCs w:val="0"/>
                <w:color w:val="000000"/>
                <w:kern w:val="2"/>
                <w:sz w:val="22"/>
                <w:szCs w:val="22"/>
                <w:u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D47BB50">
            <w:pPr>
              <w:jc w:val="right"/>
              <w:rPr>
                <w:rFonts w:hint="default" w:ascii="宋体" w:hAnsi="宋体" w:eastAsia="宋体" w:cs="宋体"/>
                <w:b/>
                <w:bCs/>
                <w:i w:val="0"/>
                <w:iCs w:val="0"/>
                <w:color w:val="000000"/>
                <w:kern w:val="2"/>
                <w:sz w:val="22"/>
                <w:szCs w:val="22"/>
                <w:u w:val="none"/>
                <w:lang w:val="en-US" w:eastAsia="zh-CN" w:bidi="ar-SA"/>
              </w:rPr>
            </w:pPr>
          </w:p>
        </w:tc>
      </w:tr>
    </w:tbl>
    <w:p w14:paraId="218DF5D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W w:w="126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801"/>
        <w:gridCol w:w="747"/>
        <w:gridCol w:w="1387"/>
        <w:gridCol w:w="559"/>
        <w:gridCol w:w="559"/>
        <w:gridCol w:w="559"/>
        <w:gridCol w:w="560"/>
        <w:gridCol w:w="560"/>
        <w:gridCol w:w="560"/>
        <w:gridCol w:w="560"/>
        <w:gridCol w:w="651"/>
        <w:gridCol w:w="651"/>
        <w:gridCol w:w="651"/>
        <w:gridCol w:w="651"/>
        <w:gridCol w:w="840"/>
        <w:gridCol w:w="1526"/>
      </w:tblGrid>
      <w:tr w14:paraId="75B8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189F1C50">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74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0F4D1A7">
            <w:pPr>
              <w:rPr>
                <w:rFonts w:hint="eastAsia" w:ascii="宋体" w:hAnsi="宋体" w:eastAsia="宋体" w:cs="宋体"/>
                <w:i w:val="0"/>
                <w:iCs w:val="0"/>
                <w:color w:val="000000"/>
                <w:sz w:val="18"/>
                <w:szCs w:val="18"/>
                <w:u w:val="none"/>
              </w:rPr>
            </w:pPr>
          </w:p>
        </w:tc>
        <w:tc>
          <w:tcPr>
            <w:tcW w:w="138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C669CA3">
            <w:pPr>
              <w:rPr>
                <w:rFonts w:hint="eastAsia" w:ascii="宋体" w:hAnsi="宋体" w:eastAsia="宋体" w:cs="宋体"/>
                <w:i w:val="0"/>
                <w:iCs w:val="0"/>
                <w:color w:val="000000"/>
                <w:sz w:val="18"/>
                <w:szCs w:val="18"/>
                <w:u w:val="none"/>
              </w:rPr>
            </w:pPr>
          </w:p>
        </w:tc>
        <w:tc>
          <w:tcPr>
            <w:tcW w:w="55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95C9DD4">
            <w:pPr>
              <w:rPr>
                <w:rFonts w:hint="eastAsia" w:ascii="宋体" w:hAnsi="宋体" w:eastAsia="宋体" w:cs="宋体"/>
                <w:i w:val="0"/>
                <w:iCs w:val="0"/>
                <w:color w:val="000000"/>
                <w:sz w:val="18"/>
                <w:szCs w:val="18"/>
                <w:u w:val="none"/>
              </w:rPr>
            </w:pPr>
          </w:p>
        </w:tc>
        <w:tc>
          <w:tcPr>
            <w:tcW w:w="55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9460861">
            <w:pPr>
              <w:rPr>
                <w:rFonts w:hint="eastAsia" w:ascii="宋体" w:hAnsi="宋体" w:eastAsia="宋体" w:cs="宋体"/>
                <w:i w:val="0"/>
                <w:iCs w:val="0"/>
                <w:color w:val="000000"/>
                <w:sz w:val="18"/>
                <w:szCs w:val="18"/>
                <w:u w:val="none"/>
              </w:rPr>
            </w:pPr>
          </w:p>
        </w:tc>
        <w:tc>
          <w:tcPr>
            <w:tcW w:w="55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06B3087">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70123F2">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97D10AB">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82D06A5">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6DCE540">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A6F71AD">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82C6986">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3E0EA05">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7BF431F">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1F0F609">
            <w:pPr>
              <w:rPr>
                <w:rFonts w:hint="eastAsia" w:ascii="宋体" w:hAnsi="宋体" w:eastAsia="宋体" w:cs="宋体"/>
                <w:i w:val="0"/>
                <w:iCs w:val="0"/>
                <w:color w:val="000000"/>
                <w:sz w:val="18"/>
                <w:szCs w:val="18"/>
                <w:u w:val="none"/>
              </w:rPr>
            </w:pPr>
          </w:p>
        </w:tc>
        <w:tc>
          <w:tcPr>
            <w:tcW w:w="152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E25BCBD">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表2-1</w:t>
            </w:r>
          </w:p>
        </w:tc>
      </w:tr>
      <w:tr w14:paraId="4609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623" w:type="dxa"/>
            <w:gridSpan w:val="17"/>
            <w:tcBorders>
              <w:top w:val="single" w:color="FFFFFF" w:sz="4" w:space="0"/>
              <w:left w:val="single" w:color="FFFFFF" w:sz="4" w:space="0"/>
              <w:bottom w:val="single" w:color="FFFFFF" w:sz="4" w:space="0"/>
              <w:right w:val="single" w:color="FFFFFF" w:sz="4" w:space="0"/>
            </w:tcBorders>
            <w:shd w:val="clear" w:color="auto" w:fill="auto"/>
            <w:noWrap/>
            <w:vAlign w:val="center"/>
          </w:tcPr>
          <w:p w14:paraId="2FE2DC2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14:paraId="2764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7C005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559" w:type="dxa"/>
            <w:tcBorders>
              <w:top w:val="single" w:color="FFFFFF" w:sz="4" w:space="0"/>
              <w:left w:val="single" w:color="FFFFFF" w:sz="4" w:space="0"/>
              <w:bottom w:val="nil"/>
              <w:right w:val="single" w:color="FFFFFF" w:sz="4" w:space="0"/>
            </w:tcBorders>
            <w:shd w:val="clear" w:color="auto" w:fill="auto"/>
            <w:vAlign w:val="center"/>
          </w:tcPr>
          <w:p w14:paraId="3E8AD05C">
            <w:pPr>
              <w:rPr>
                <w:rFonts w:hint="eastAsia" w:ascii="宋体" w:hAnsi="宋体" w:eastAsia="宋体" w:cs="宋体"/>
                <w:i w:val="0"/>
                <w:iCs w:val="0"/>
                <w:color w:val="000000"/>
                <w:sz w:val="18"/>
                <w:szCs w:val="18"/>
                <w:u w:val="none"/>
              </w:rPr>
            </w:pPr>
          </w:p>
        </w:tc>
        <w:tc>
          <w:tcPr>
            <w:tcW w:w="559" w:type="dxa"/>
            <w:tcBorders>
              <w:top w:val="single" w:color="FFFFFF" w:sz="4" w:space="0"/>
              <w:left w:val="single" w:color="FFFFFF" w:sz="4" w:space="0"/>
              <w:bottom w:val="nil"/>
              <w:right w:val="single" w:color="FFFFFF" w:sz="4" w:space="0"/>
            </w:tcBorders>
            <w:shd w:val="clear" w:color="auto" w:fill="auto"/>
            <w:vAlign w:val="center"/>
          </w:tcPr>
          <w:p w14:paraId="2970EF03">
            <w:pPr>
              <w:rPr>
                <w:rFonts w:hint="eastAsia" w:ascii="宋体" w:hAnsi="宋体" w:eastAsia="宋体" w:cs="宋体"/>
                <w:i w:val="0"/>
                <w:iCs w:val="0"/>
                <w:color w:val="000000"/>
                <w:sz w:val="18"/>
                <w:szCs w:val="18"/>
                <w:u w:val="none"/>
              </w:rPr>
            </w:pPr>
          </w:p>
        </w:tc>
        <w:tc>
          <w:tcPr>
            <w:tcW w:w="559" w:type="dxa"/>
            <w:tcBorders>
              <w:top w:val="single" w:color="FFFFFF" w:sz="4" w:space="0"/>
              <w:left w:val="single" w:color="FFFFFF" w:sz="4" w:space="0"/>
              <w:bottom w:val="nil"/>
              <w:right w:val="single" w:color="FFFFFF" w:sz="4" w:space="0"/>
            </w:tcBorders>
            <w:shd w:val="clear" w:color="auto" w:fill="auto"/>
            <w:vAlign w:val="center"/>
          </w:tcPr>
          <w:p w14:paraId="02732A76">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nil"/>
              <w:right w:val="single" w:color="FFFFFF" w:sz="4" w:space="0"/>
            </w:tcBorders>
            <w:shd w:val="clear" w:color="auto" w:fill="auto"/>
            <w:vAlign w:val="center"/>
          </w:tcPr>
          <w:p w14:paraId="57E8010B">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nil"/>
              <w:right w:val="single" w:color="FFFFFF" w:sz="4" w:space="0"/>
            </w:tcBorders>
            <w:shd w:val="clear" w:color="auto" w:fill="auto"/>
            <w:vAlign w:val="center"/>
          </w:tcPr>
          <w:p w14:paraId="503B3707">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nil"/>
              <w:right w:val="single" w:color="FFFFFF" w:sz="4" w:space="0"/>
            </w:tcBorders>
            <w:shd w:val="clear" w:color="auto" w:fill="auto"/>
            <w:vAlign w:val="center"/>
          </w:tcPr>
          <w:p w14:paraId="6C799129">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nil"/>
              <w:right w:val="single" w:color="FFFFFF" w:sz="4" w:space="0"/>
            </w:tcBorders>
            <w:shd w:val="clear" w:color="auto" w:fill="auto"/>
            <w:vAlign w:val="center"/>
          </w:tcPr>
          <w:p w14:paraId="48F268B4">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nil"/>
              <w:right w:val="single" w:color="FFFFFF" w:sz="4" w:space="0"/>
            </w:tcBorders>
            <w:shd w:val="clear" w:color="auto" w:fill="auto"/>
            <w:vAlign w:val="center"/>
          </w:tcPr>
          <w:p w14:paraId="235E68CF">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nil"/>
              <w:right w:val="single" w:color="FFFFFF" w:sz="4" w:space="0"/>
            </w:tcBorders>
            <w:shd w:val="clear" w:color="auto" w:fill="auto"/>
            <w:vAlign w:val="center"/>
          </w:tcPr>
          <w:p w14:paraId="0BABAF8A">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nil"/>
              <w:right w:val="single" w:color="FFFFFF" w:sz="4" w:space="0"/>
            </w:tcBorders>
            <w:shd w:val="clear" w:color="auto" w:fill="auto"/>
            <w:vAlign w:val="center"/>
          </w:tcPr>
          <w:p w14:paraId="75073B12">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nil"/>
              <w:right w:val="single" w:color="FFFFFF" w:sz="4" w:space="0"/>
            </w:tcBorders>
            <w:shd w:val="clear" w:color="auto" w:fill="auto"/>
            <w:vAlign w:val="center"/>
          </w:tcPr>
          <w:p w14:paraId="1BB69B21">
            <w:pPr>
              <w:rPr>
                <w:rFonts w:hint="eastAsia" w:ascii="宋体" w:hAnsi="宋体" w:eastAsia="宋体" w:cs="宋体"/>
                <w:i w:val="0"/>
                <w:iCs w:val="0"/>
                <w:color w:val="000000"/>
                <w:sz w:val="18"/>
                <w:szCs w:val="18"/>
                <w:u w:val="none"/>
              </w:rPr>
            </w:pPr>
          </w:p>
        </w:tc>
        <w:tc>
          <w:tcPr>
            <w:tcW w:w="2366" w:type="dxa"/>
            <w:gridSpan w:val="2"/>
            <w:tcBorders>
              <w:top w:val="single" w:color="FFFFFF" w:sz="4" w:space="0"/>
              <w:left w:val="single" w:color="FFFFFF" w:sz="4" w:space="0"/>
              <w:bottom w:val="nil"/>
              <w:right w:val="single" w:color="FFFFFF" w:sz="4" w:space="0"/>
            </w:tcBorders>
            <w:shd w:val="clear" w:color="auto" w:fill="auto"/>
            <w:noWrap/>
            <w:vAlign w:val="center"/>
          </w:tcPr>
          <w:p w14:paraId="1853D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E11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37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94B6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8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5DDB2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308F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02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C83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00C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004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7E4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293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36A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1DC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上年应返还额度结转</w:t>
            </w:r>
          </w:p>
        </w:tc>
      </w:tr>
      <w:tr w14:paraId="3AEF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2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5D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66C5C">
            <w:pPr>
              <w:jc w:val="center"/>
              <w:rPr>
                <w:rFonts w:hint="eastAsia" w:ascii="宋体" w:hAnsi="宋体" w:eastAsia="宋体" w:cs="宋体"/>
                <w:b/>
                <w:bCs/>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BFC48">
            <w:pPr>
              <w:jc w:val="center"/>
              <w:rPr>
                <w:rFonts w:hint="eastAsia" w:ascii="宋体" w:hAnsi="宋体" w:eastAsia="宋体" w:cs="宋体"/>
                <w:b/>
                <w:bCs/>
                <w:i w:val="0"/>
                <w:iCs w:val="0"/>
                <w:color w:val="000000"/>
                <w:sz w:val="22"/>
                <w:szCs w:val="22"/>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5E3F7">
            <w:pPr>
              <w:jc w:val="center"/>
              <w:rPr>
                <w:rFonts w:hint="eastAsia" w:ascii="宋体" w:hAnsi="宋体" w:eastAsia="宋体" w:cs="宋体"/>
                <w:b/>
                <w:bCs/>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A9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2F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F0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E4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2F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1F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31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3D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4D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77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EC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04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14:paraId="34EB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84A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3AB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95B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88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BFA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098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5C1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F82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95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F09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48F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82E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BFF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618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C5E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BE18">
            <w:pPr>
              <w:jc w:val="right"/>
              <w:rPr>
                <w:rFonts w:hint="eastAsia" w:ascii="宋体" w:hAnsi="宋体" w:eastAsia="宋体" w:cs="宋体"/>
                <w:b/>
                <w:bCs/>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3AAD">
            <w:pPr>
              <w:jc w:val="right"/>
              <w:rPr>
                <w:rFonts w:hint="eastAsia" w:ascii="宋体" w:hAnsi="宋体" w:eastAsia="宋体" w:cs="宋体"/>
                <w:b/>
                <w:bCs/>
                <w:i w:val="0"/>
                <w:iCs w:val="0"/>
                <w:color w:val="000000"/>
                <w:sz w:val="22"/>
                <w:szCs w:val="22"/>
                <w:u w:val="none"/>
              </w:rPr>
            </w:pPr>
          </w:p>
        </w:tc>
      </w:tr>
      <w:tr w14:paraId="3797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2AB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3F8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B2F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2F4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A49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F10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CF5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7DA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BC9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1F4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940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DF8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4B1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C1C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346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AC12">
            <w:pPr>
              <w:jc w:val="right"/>
              <w:rPr>
                <w:rFonts w:hint="eastAsia" w:ascii="宋体" w:hAnsi="宋体" w:eastAsia="宋体" w:cs="宋体"/>
                <w:b/>
                <w:bCs/>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5641">
            <w:pPr>
              <w:jc w:val="right"/>
              <w:rPr>
                <w:rFonts w:hint="eastAsia" w:ascii="宋体" w:hAnsi="宋体" w:eastAsia="宋体" w:cs="宋体"/>
                <w:b/>
                <w:bCs/>
                <w:i w:val="0"/>
                <w:iCs w:val="0"/>
                <w:color w:val="000000"/>
                <w:sz w:val="22"/>
                <w:szCs w:val="22"/>
                <w:u w:val="none"/>
              </w:rPr>
            </w:pPr>
          </w:p>
        </w:tc>
      </w:tr>
      <w:tr w14:paraId="5961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278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302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041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6AF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81B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585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D1E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C12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51D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B28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1DD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54C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446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AA4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95A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C725">
            <w:pPr>
              <w:jc w:val="right"/>
              <w:rPr>
                <w:rFonts w:hint="eastAsia" w:ascii="宋体" w:hAnsi="宋体" w:eastAsia="宋体" w:cs="宋体"/>
                <w:b/>
                <w:bCs/>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C259">
            <w:pPr>
              <w:jc w:val="right"/>
              <w:rPr>
                <w:rFonts w:hint="eastAsia" w:ascii="宋体" w:hAnsi="宋体" w:eastAsia="宋体" w:cs="宋体"/>
                <w:b/>
                <w:bCs/>
                <w:i w:val="0"/>
                <w:iCs w:val="0"/>
                <w:color w:val="000000"/>
                <w:sz w:val="22"/>
                <w:szCs w:val="22"/>
                <w:u w:val="none"/>
              </w:rPr>
            </w:pPr>
          </w:p>
        </w:tc>
      </w:tr>
      <w:tr w14:paraId="3F1F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E22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19E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EEA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4A0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700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889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490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AD4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7C9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F4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E43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DAF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D29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E0B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621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7EFA">
            <w:pPr>
              <w:jc w:val="right"/>
              <w:rPr>
                <w:rFonts w:hint="eastAsia" w:ascii="宋体" w:hAnsi="宋体" w:eastAsia="宋体" w:cs="宋体"/>
                <w:b/>
                <w:bCs/>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9F11">
            <w:pPr>
              <w:jc w:val="right"/>
              <w:rPr>
                <w:rFonts w:hint="eastAsia" w:ascii="宋体" w:hAnsi="宋体" w:eastAsia="宋体" w:cs="宋体"/>
                <w:b/>
                <w:bCs/>
                <w:i w:val="0"/>
                <w:iCs w:val="0"/>
                <w:color w:val="000000"/>
                <w:sz w:val="22"/>
                <w:szCs w:val="22"/>
                <w:u w:val="none"/>
              </w:rPr>
            </w:pPr>
          </w:p>
        </w:tc>
      </w:tr>
      <w:tr w14:paraId="6167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D11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2B4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9EB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F34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543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201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A20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E2B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A63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48D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096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CC1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150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0EA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2A8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EDC0">
            <w:pPr>
              <w:jc w:val="right"/>
              <w:rPr>
                <w:rFonts w:hint="eastAsia" w:ascii="宋体" w:hAnsi="宋体" w:eastAsia="宋体" w:cs="宋体"/>
                <w:b/>
                <w:bCs/>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78B7">
            <w:pPr>
              <w:jc w:val="right"/>
              <w:rPr>
                <w:rFonts w:hint="eastAsia" w:ascii="宋体" w:hAnsi="宋体" w:eastAsia="宋体" w:cs="宋体"/>
                <w:b/>
                <w:bCs/>
                <w:i w:val="0"/>
                <w:iCs w:val="0"/>
                <w:color w:val="000000"/>
                <w:sz w:val="22"/>
                <w:szCs w:val="22"/>
                <w:u w:val="none"/>
              </w:rPr>
            </w:pPr>
          </w:p>
        </w:tc>
      </w:tr>
      <w:tr w14:paraId="76DA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54F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D7A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69A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564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D73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8B9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6B7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95A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ED6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5F3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D68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842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234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16E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E96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C827">
            <w:pPr>
              <w:jc w:val="right"/>
              <w:rPr>
                <w:rFonts w:hint="eastAsia" w:ascii="宋体" w:hAnsi="宋体" w:eastAsia="宋体" w:cs="宋体"/>
                <w:b/>
                <w:bCs/>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9A45">
            <w:pPr>
              <w:jc w:val="right"/>
              <w:rPr>
                <w:rFonts w:hint="eastAsia" w:ascii="宋体" w:hAnsi="宋体" w:eastAsia="宋体" w:cs="宋体"/>
                <w:b/>
                <w:bCs/>
                <w:i w:val="0"/>
                <w:iCs w:val="0"/>
                <w:color w:val="000000"/>
                <w:sz w:val="22"/>
                <w:szCs w:val="22"/>
                <w:u w:val="none"/>
              </w:rPr>
            </w:pPr>
          </w:p>
        </w:tc>
      </w:tr>
      <w:tr w14:paraId="6D7A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F68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5F5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379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A28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961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836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662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77A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338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21F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E8E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A63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77C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6FD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D96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91FF">
            <w:pPr>
              <w:jc w:val="right"/>
              <w:rPr>
                <w:rFonts w:hint="eastAsia" w:ascii="宋体" w:hAnsi="宋体" w:eastAsia="宋体" w:cs="宋体"/>
                <w:b/>
                <w:bCs/>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787A">
            <w:pPr>
              <w:jc w:val="right"/>
              <w:rPr>
                <w:rFonts w:hint="eastAsia" w:ascii="宋体" w:hAnsi="宋体" w:eastAsia="宋体" w:cs="宋体"/>
                <w:b/>
                <w:bCs/>
                <w:i w:val="0"/>
                <w:iCs w:val="0"/>
                <w:color w:val="000000"/>
                <w:sz w:val="22"/>
                <w:szCs w:val="22"/>
                <w:u w:val="none"/>
              </w:rPr>
            </w:pPr>
          </w:p>
        </w:tc>
      </w:tr>
      <w:tr w14:paraId="3A4B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7E7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000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699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6BA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7F2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806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6A1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591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0F0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FC3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F02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8F7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EC7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213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B81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2042">
            <w:pPr>
              <w:jc w:val="right"/>
              <w:rPr>
                <w:rFonts w:hint="eastAsia" w:ascii="宋体" w:hAnsi="宋体" w:eastAsia="宋体" w:cs="宋体"/>
                <w:b/>
                <w:bCs/>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915A">
            <w:pPr>
              <w:jc w:val="right"/>
              <w:rPr>
                <w:rFonts w:hint="eastAsia" w:ascii="宋体" w:hAnsi="宋体" w:eastAsia="宋体" w:cs="宋体"/>
                <w:b/>
                <w:bCs/>
                <w:i w:val="0"/>
                <w:iCs w:val="0"/>
                <w:color w:val="000000"/>
                <w:sz w:val="22"/>
                <w:szCs w:val="22"/>
                <w:u w:val="none"/>
              </w:rPr>
            </w:pPr>
          </w:p>
        </w:tc>
      </w:tr>
    </w:tbl>
    <w:p w14:paraId="64F680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备注：此表无数据</w:t>
      </w:r>
      <w:r>
        <w:rPr>
          <w:rFonts w:hint="eastAsia" w:ascii="仿宋_GB2312" w:hAnsi="仿宋_GB2312" w:eastAsia="仿宋_GB2312" w:cs="仿宋_GB2312"/>
          <w:sz w:val="32"/>
          <w:szCs w:val="32"/>
          <w:lang w:val="en-US" w:eastAsia="zh-CN"/>
        </w:rPr>
        <w:br w:type="page"/>
      </w:r>
    </w:p>
    <w:tbl>
      <w:tblPr>
        <w:tblStyle w:val="8"/>
        <w:tblW w:w="128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740"/>
        <w:gridCol w:w="665"/>
        <w:gridCol w:w="1817"/>
        <w:gridCol w:w="3744"/>
        <w:gridCol w:w="1345"/>
        <w:gridCol w:w="1922"/>
        <w:gridCol w:w="1983"/>
      </w:tblGrid>
      <w:tr w14:paraId="1BBA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5200FC4B">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附表6</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4B230D7">
            <w:pPr>
              <w:rPr>
                <w:rFonts w:hint="default" w:ascii="方正黑体简体" w:hAnsi="方正黑体简体" w:eastAsia="方正黑体简体" w:cs="方正黑体简体"/>
                <w:i w:val="0"/>
                <w:iCs w:val="0"/>
                <w:color w:val="000000"/>
                <w:sz w:val="24"/>
                <w:szCs w:val="24"/>
                <w:u w:val="none"/>
              </w:rPr>
            </w:pPr>
          </w:p>
        </w:tc>
        <w:tc>
          <w:tcPr>
            <w:tcW w:w="1817" w:type="dxa"/>
            <w:tcBorders>
              <w:top w:val="nil"/>
              <w:left w:val="nil"/>
              <w:bottom w:val="nil"/>
              <w:right w:val="nil"/>
            </w:tcBorders>
            <w:shd w:val="clear" w:color="auto" w:fill="auto"/>
            <w:vAlign w:val="center"/>
          </w:tcPr>
          <w:p w14:paraId="2FB3CF7A">
            <w:pPr>
              <w:rPr>
                <w:rFonts w:hint="eastAsia" w:ascii="黑体" w:hAnsi="黑体" w:eastAsia="黑体" w:cs="黑体"/>
                <w:i w:val="0"/>
                <w:iCs w:val="0"/>
                <w:color w:val="000000"/>
                <w:sz w:val="18"/>
                <w:szCs w:val="18"/>
                <w:u w:val="none"/>
              </w:rPr>
            </w:pPr>
          </w:p>
        </w:tc>
        <w:tc>
          <w:tcPr>
            <w:tcW w:w="3744" w:type="dxa"/>
            <w:tcBorders>
              <w:top w:val="nil"/>
              <w:left w:val="nil"/>
              <w:bottom w:val="nil"/>
              <w:right w:val="nil"/>
            </w:tcBorders>
            <w:shd w:val="clear" w:color="auto" w:fill="auto"/>
            <w:vAlign w:val="center"/>
          </w:tcPr>
          <w:p w14:paraId="6112139A">
            <w:pPr>
              <w:rPr>
                <w:rFonts w:hint="default" w:ascii="黑体" w:hAnsi="黑体" w:eastAsia="黑体" w:cs="黑体"/>
                <w:i w:val="0"/>
                <w:iCs w:val="0"/>
                <w:color w:val="000000"/>
                <w:sz w:val="18"/>
                <w:szCs w:val="18"/>
                <w:u w:val="none"/>
              </w:rPr>
            </w:pPr>
          </w:p>
        </w:tc>
        <w:tc>
          <w:tcPr>
            <w:tcW w:w="5250"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6045BA8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表3</w:t>
            </w:r>
          </w:p>
        </w:tc>
      </w:tr>
      <w:tr w14:paraId="2707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806"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6832B6D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一般公共预算支出预算表</w:t>
            </w:r>
          </w:p>
        </w:tc>
      </w:tr>
      <w:tr w14:paraId="1EAB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7556" w:type="dxa"/>
            <w:gridSpan w:val="5"/>
            <w:tcBorders>
              <w:top w:val="single" w:color="FFFFFF" w:sz="4" w:space="0"/>
              <w:left w:val="single" w:color="FFFFFF" w:sz="4" w:space="0"/>
              <w:bottom w:val="nil"/>
              <w:right w:val="single" w:color="FFFFFF" w:sz="4" w:space="0"/>
            </w:tcBorders>
            <w:shd w:val="clear" w:color="auto" w:fill="auto"/>
            <w:noWrap/>
            <w:vAlign w:val="center"/>
          </w:tcPr>
          <w:p w14:paraId="68E34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1345" w:type="dxa"/>
            <w:tcBorders>
              <w:top w:val="single" w:color="FFFFFF" w:sz="4" w:space="0"/>
              <w:left w:val="single" w:color="FFFFFF" w:sz="4" w:space="0"/>
              <w:bottom w:val="nil"/>
              <w:right w:val="single" w:color="FFFFFF" w:sz="4" w:space="0"/>
            </w:tcBorders>
            <w:shd w:val="clear" w:color="auto" w:fill="auto"/>
            <w:noWrap/>
            <w:vAlign w:val="center"/>
          </w:tcPr>
          <w:p w14:paraId="7A5476B7">
            <w:pPr>
              <w:rPr>
                <w:rFonts w:hint="eastAsia" w:ascii="宋体" w:hAnsi="宋体" w:eastAsia="宋体" w:cs="宋体"/>
                <w:i w:val="0"/>
                <w:iCs w:val="0"/>
                <w:color w:val="000000"/>
                <w:sz w:val="18"/>
                <w:szCs w:val="18"/>
                <w:u w:val="none"/>
              </w:rPr>
            </w:pPr>
          </w:p>
        </w:tc>
        <w:tc>
          <w:tcPr>
            <w:tcW w:w="1922" w:type="dxa"/>
            <w:tcBorders>
              <w:top w:val="nil"/>
              <w:left w:val="nil"/>
              <w:bottom w:val="nil"/>
              <w:right w:val="nil"/>
            </w:tcBorders>
            <w:shd w:val="clear" w:color="auto" w:fill="auto"/>
            <w:noWrap/>
            <w:vAlign w:val="center"/>
          </w:tcPr>
          <w:p w14:paraId="44C9D934">
            <w:pPr>
              <w:rPr>
                <w:rFonts w:hint="eastAsia" w:ascii="宋体" w:hAnsi="宋体" w:eastAsia="宋体" w:cs="宋体"/>
                <w:i w:val="0"/>
                <w:iCs w:val="0"/>
                <w:color w:val="000000"/>
                <w:sz w:val="22"/>
                <w:szCs w:val="22"/>
                <w:u w:val="none"/>
              </w:rPr>
            </w:pPr>
          </w:p>
        </w:tc>
        <w:tc>
          <w:tcPr>
            <w:tcW w:w="1983" w:type="dxa"/>
            <w:tcBorders>
              <w:top w:val="single" w:color="FFFFFF" w:sz="4" w:space="0"/>
              <w:left w:val="single" w:color="FFFFFF" w:sz="4" w:space="0"/>
              <w:bottom w:val="nil"/>
              <w:right w:val="single" w:color="FFFFFF" w:sz="4" w:space="0"/>
            </w:tcBorders>
            <w:shd w:val="clear" w:color="auto" w:fill="auto"/>
            <w:noWrap/>
            <w:vAlign w:val="center"/>
          </w:tcPr>
          <w:p w14:paraId="001DA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987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5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87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A8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797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E98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1000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F1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74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3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1E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F9B9">
            <w:pPr>
              <w:jc w:val="center"/>
              <w:rPr>
                <w:rFonts w:hint="eastAsia" w:ascii="宋体" w:hAnsi="宋体" w:eastAsia="宋体" w:cs="宋体"/>
                <w:b/>
                <w:bCs/>
                <w:i w:val="0"/>
                <w:iCs w:val="0"/>
                <w:color w:val="000000"/>
                <w:sz w:val="22"/>
                <w:szCs w:val="22"/>
                <w:u w:val="none"/>
              </w:rPr>
            </w:pP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B4B1">
            <w:pPr>
              <w:jc w:val="center"/>
              <w:rPr>
                <w:rFonts w:hint="eastAsia" w:ascii="宋体" w:hAnsi="宋体" w:eastAsia="宋体" w:cs="宋体"/>
                <w:b/>
                <w:bCs/>
                <w:i w:val="0"/>
                <w:iCs w:val="0"/>
                <w:color w:val="000000"/>
                <w:sz w:val="22"/>
                <w:szCs w:val="22"/>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C435">
            <w:pPr>
              <w:jc w:val="center"/>
              <w:rPr>
                <w:rFonts w:hint="eastAsia" w:ascii="宋体" w:hAnsi="宋体" w:eastAsia="宋体" w:cs="宋体"/>
                <w:b/>
                <w:bCs/>
                <w:i w:val="0"/>
                <w:iCs w:val="0"/>
                <w:color w:val="000000"/>
                <w:sz w:val="22"/>
                <w:szCs w:val="22"/>
                <w:u w:val="none"/>
              </w:rPr>
            </w:pPr>
          </w:p>
        </w:tc>
      </w:tr>
      <w:tr w14:paraId="2EF5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EC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63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C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F721">
            <w:pPr>
              <w:jc w:val="center"/>
              <w:rPr>
                <w:rFonts w:hint="eastAsia" w:ascii="宋体" w:hAnsi="宋体" w:eastAsia="宋体" w:cs="宋体"/>
                <w:b/>
                <w:bCs/>
                <w:i w:val="0"/>
                <w:iCs w:val="0"/>
                <w:color w:val="000000"/>
                <w:sz w:val="22"/>
                <w:szCs w:val="22"/>
                <w:u w:val="none"/>
              </w:rPr>
            </w:pPr>
          </w:p>
        </w:tc>
        <w:tc>
          <w:tcPr>
            <w:tcW w:w="3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E870">
            <w:pPr>
              <w:jc w:val="center"/>
              <w:rPr>
                <w:rFonts w:hint="eastAsia" w:ascii="宋体" w:hAnsi="宋体" w:eastAsia="宋体" w:cs="宋体"/>
                <w:b/>
                <w:bCs/>
                <w:i w:val="0"/>
                <w:iCs w:val="0"/>
                <w:color w:val="000000"/>
                <w:sz w:val="22"/>
                <w:szCs w:val="22"/>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8292">
            <w:pPr>
              <w:jc w:val="center"/>
              <w:rPr>
                <w:rFonts w:hint="eastAsia" w:ascii="宋体" w:hAnsi="宋体" w:eastAsia="宋体" w:cs="宋体"/>
                <w:b/>
                <w:bCs/>
                <w:i w:val="0"/>
                <w:iCs w:val="0"/>
                <w:color w:val="000000"/>
                <w:sz w:val="22"/>
                <w:szCs w:val="22"/>
                <w:u w:val="none"/>
              </w:rPr>
            </w:pP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515E">
            <w:pPr>
              <w:jc w:val="center"/>
              <w:rPr>
                <w:rFonts w:hint="eastAsia" w:ascii="宋体" w:hAnsi="宋体" w:eastAsia="宋体" w:cs="宋体"/>
                <w:b/>
                <w:bCs/>
                <w:i w:val="0"/>
                <w:iCs w:val="0"/>
                <w:color w:val="000000"/>
                <w:sz w:val="22"/>
                <w:szCs w:val="22"/>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A657">
            <w:pPr>
              <w:jc w:val="center"/>
              <w:rPr>
                <w:rFonts w:hint="eastAsia" w:ascii="宋体" w:hAnsi="宋体" w:eastAsia="宋体" w:cs="宋体"/>
                <w:b/>
                <w:bCs/>
                <w:i w:val="0"/>
                <w:iCs w:val="0"/>
                <w:color w:val="000000"/>
                <w:sz w:val="22"/>
                <w:szCs w:val="22"/>
                <w:u w:val="none"/>
              </w:rPr>
            </w:pPr>
          </w:p>
        </w:tc>
      </w:tr>
      <w:tr w14:paraId="1613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391E">
            <w:pPr>
              <w:jc w:val="center"/>
              <w:rPr>
                <w:rFonts w:hint="eastAsia" w:ascii="宋体" w:hAnsi="宋体" w:eastAsia="宋体" w:cs="宋体"/>
                <w:b/>
                <w:bCs/>
                <w:i w:val="0"/>
                <w:iCs w:val="0"/>
                <w:color w:val="000000"/>
                <w:sz w:val="22"/>
                <w:szCs w:val="22"/>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17F8">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14F8">
            <w:pPr>
              <w:jc w:val="center"/>
              <w:rPr>
                <w:rFonts w:hint="eastAsia" w:ascii="宋体" w:hAnsi="宋体" w:eastAsia="宋体" w:cs="宋体"/>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F914">
            <w:pPr>
              <w:jc w:val="center"/>
              <w:rPr>
                <w:rFonts w:hint="eastAsia" w:ascii="宋体" w:hAnsi="宋体" w:eastAsia="宋体" w:cs="宋体"/>
                <w:b/>
                <w:bCs/>
                <w:i w:val="0"/>
                <w:iCs w:val="0"/>
                <w:color w:val="000000"/>
                <w:sz w:val="22"/>
                <w:szCs w:val="22"/>
                <w:u w:val="none"/>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F6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AB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1,499.87</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31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1,499.87</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347D">
            <w:pPr>
              <w:jc w:val="right"/>
              <w:rPr>
                <w:rFonts w:hint="eastAsia" w:ascii="宋体" w:hAnsi="宋体" w:eastAsia="宋体" w:cs="宋体"/>
                <w:b/>
                <w:bCs/>
                <w:i w:val="0"/>
                <w:iCs w:val="0"/>
                <w:color w:val="000000"/>
                <w:sz w:val="22"/>
                <w:szCs w:val="22"/>
                <w:u w:val="none"/>
              </w:rPr>
            </w:pPr>
          </w:p>
        </w:tc>
      </w:tr>
      <w:tr w14:paraId="1224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B051">
            <w:pPr>
              <w:jc w:val="left"/>
              <w:rPr>
                <w:rFonts w:hint="eastAsia" w:ascii="宋体" w:hAnsi="宋体" w:eastAsia="宋体" w:cs="宋体"/>
                <w:b/>
                <w:bCs/>
                <w:i w:val="0"/>
                <w:iCs w:val="0"/>
                <w:color w:val="000000"/>
                <w:sz w:val="22"/>
                <w:szCs w:val="22"/>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BBA6">
            <w:pPr>
              <w:jc w:val="left"/>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3590">
            <w:pPr>
              <w:jc w:val="left"/>
              <w:rPr>
                <w:rFonts w:hint="eastAsia" w:ascii="宋体" w:hAnsi="宋体" w:eastAsia="宋体" w:cs="宋体"/>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607C">
            <w:pPr>
              <w:jc w:val="left"/>
              <w:rPr>
                <w:rFonts w:hint="eastAsia" w:ascii="宋体" w:hAnsi="宋体" w:eastAsia="宋体" w:cs="宋体"/>
                <w:b/>
                <w:bCs/>
                <w:i w:val="0"/>
                <w:iCs w:val="0"/>
                <w:color w:val="000000"/>
                <w:sz w:val="22"/>
                <w:szCs w:val="22"/>
                <w:u w:val="none"/>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6242">
            <w:pPr>
              <w:jc w:val="left"/>
              <w:rPr>
                <w:rFonts w:hint="eastAsia" w:ascii="宋体" w:hAnsi="宋体" w:eastAsia="宋体" w:cs="宋体"/>
                <w:b/>
                <w:bCs/>
                <w:i w:val="0"/>
                <w:iCs w:val="0"/>
                <w:color w:val="000000"/>
                <w:sz w:val="22"/>
                <w:szCs w:val="2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F1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D16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574B">
            <w:pPr>
              <w:jc w:val="right"/>
              <w:rPr>
                <w:rFonts w:hint="eastAsia" w:ascii="宋体" w:hAnsi="宋体" w:eastAsia="宋体" w:cs="宋体"/>
                <w:b/>
                <w:bCs/>
                <w:i w:val="0"/>
                <w:iCs w:val="0"/>
                <w:color w:val="000000"/>
                <w:sz w:val="22"/>
                <w:szCs w:val="22"/>
                <w:u w:val="none"/>
              </w:rPr>
            </w:pPr>
          </w:p>
        </w:tc>
      </w:tr>
      <w:tr w14:paraId="0C3E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6E7F">
            <w:pPr>
              <w:jc w:val="left"/>
              <w:rPr>
                <w:rFonts w:hint="eastAsia" w:ascii="宋体" w:hAnsi="宋体" w:eastAsia="宋体" w:cs="宋体"/>
                <w:b/>
                <w:bCs/>
                <w:i w:val="0"/>
                <w:iCs w:val="0"/>
                <w:color w:val="000000"/>
                <w:sz w:val="22"/>
                <w:szCs w:val="22"/>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618D">
            <w:pPr>
              <w:jc w:val="left"/>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0325">
            <w:pPr>
              <w:jc w:val="left"/>
              <w:rPr>
                <w:rFonts w:hint="eastAsia" w:ascii="宋体" w:hAnsi="宋体" w:eastAsia="宋体" w:cs="宋体"/>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973A">
            <w:pPr>
              <w:jc w:val="left"/>
              <w:rPr>
                <w:rFonts w:hint="eastAsia" w:ascii="宋体" w:hAnsi="宋体" w:eastAsia="宋体" w:cs="宋体"/>
                <w:b/>
                <w:bCs/>
                <w:i w:val="0"/>
                <w:iCs w:val="0"/>
                <w:color w:val="000000"/>
                <w:sz w:val="22"/>
                <w:szCs w:val="22"/>
                <w:u w:val="none"/>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41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广元市</w:t>
            </w:r>
            <w:r>
              <w:rPr>
                <w:rFonts w:hint="eastAsia" w:ascii="Dialog . plain" w:hAnsi="Dialog . plain" w:eastAsia="Dialog . plain" w:cs="Dialog . plain"/>
                <w:i w:val="0"/>
                <w:color w:val="000000"/>
                <w:kern w:val="0"/>
                <w:sz w:val="22"/>
                <w:szCs w:val="22"/>
                <w:u w:val="none"/>
                <w:lang w:val="en-US" w:eastAsia="zh-CN" w:bidi="ar"/>
              </w:rPr>
              <w:t>经开区</w:t>
            </w:r>
            <w:r>
              <w:rPr>
                <w:rFonts w:ascii="Dialog . plain" w:hAnsi="Dialog . plain" w:eastAsia="Dialog . plain" w:cs="Dialog . plain"/>
                <w:i w:val="0"/>
                <w:color w:val="000000"/>
                <w:kern w:val="0"/>
                <w:sz w:val="22"/>
                <w:szCs w:val="22"/>
                <w:u w:val="none"/>
                <w:lang w:val="en-US" w:eastAsia="zh-CN" w:bidi="ar"/>
              </w:rPr>
              <w:t>盘龙镇人民政府部门</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44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46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1,499.87</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81BF">
            <w:pPr>
              <w:jc w:val="right"/>
              <w:rPr>
                <w:rFonts w:hint="eastAsia" w:ascii="宋体" w:hAnsi="宋体" w:eastAsia="宋体" w:cs="宋体"/>
                <w:b/>
                <w:bCs/>
                <w:i w:val="0"/>
                <w:iCs w:val="0"/>
                <w:color w:val="000000"/>
                <w:sz w:val="22"/>
                <w:szCs w:val="22"/>
                <w:u w:val="none"/>
              </w:rPr>
            </w:pPr>
          </w:p>
        </w:tc>
      </w:tr>
      <w:tr w14:paraId="6983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26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27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44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7E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ED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行政运行</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26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34.64</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DF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34.64</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E763">
            <w:pPr>
              <w:jc w:val="right"/>
              <w:rPr>
                <w:rFonts w:hint="eastAsia" w:ascii="宋体" w:hAnsi="宋体" w:eastAsia="宋体" w:cs="宋体"/>
                <w:b/>
                <w:bCs/>
                <w:i w:val="0"/>
                <w:iCs w:val="0"/>
                <w:color w:val="000000"/>
                <w:sz w:val="22"/>
                <w:szCs w:val="22"/>
                <w:u w:val="none"/>
              </w:rPr>
            </w:pPr>
          </w:p>
        </w:tc>
      </w:tr>
      <w:tr w14:paraId="5AC6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13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8E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C6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8F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98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一般行政管理事务</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EA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10.68</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5E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10.68</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98FE">
            <w:pPr>
              <w:jc w:val="right"/>
              <w:rPr>
                <w:rFonts w:hint="eastAsia" w:ascii="宋体" w:hAnsi="宋体" w:eastAsia="宋体" w:cs="宋体"/>
                <w:b/>
                <w:bCs/>
                <w:i w:val="0"/>
                <w:iCs w:val="0"/>
                <w:color w:val="000000"/>
                <w:sz w:val="22"/>
                <w:szCs w:val="22"/>
                <w:u w:val="none"/>
              </w:rPr>
            </w:pPr>
          </w:p>
        </w:tc>
      </w:tr>
      <w:tr w14:paraId="68C3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0D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29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06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4C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14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行政运行</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EC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401.07</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CF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401.07</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8AC4">
            <w:pPr>
              <w:jc w:val="right"/>
              <w:rPr>
                <w:rFonts w:hint="eastAsia" w:ascii="宋体" w:hAnsi="宋体" w:eastAsia="宋体" w:cs="宋体"/>
                <w:b/>
                <w:bCs/>
                <w:i w:val="0"/>
                <w:iCs w:val="0"/>
                <w:color w:val="000000"/>
                <w:sz w:val="22"/>
                <w:szCs w:val="22"/>
                <w:u w:val="none"/>
              </w:rPr>
            </w:pPr>
          </w:p>
        </w:tc>
      </w:tr>
      <w:tr w14:paraId="3B3F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A75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B1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E3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8C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24F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一般行政管理事务</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5E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172.00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A9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172.00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C9D6">
            <w:pPr>
              <w:jc w:val="right"/>
              <w:rPr>
                <w:rFonts w:hint="eastAsia" w:ascii="宋体" w:hAnsi="宋体" w:eastAsia="宋体" w:cs="宋体"/>
                <w:b/>
                <w:bCs/>
                <w:i w:val="0"/>
                <w:iCs w:val="0"/>
                <w:color w:val="000000"/>
                <w:sz w:val="22"/>
                <w:szCs w:val="22"/>
                <w:u w:val="none"/>
              </w:rPr>
            </w:pPr>
          </w:p>
        </w:tc>
      </w:tr>
      <w:tr w14:paraId="192D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B3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65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7C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D5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2A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机关服务</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48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7B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19E4">
            <w:pPr>
              <w:jc w:val="right"/>
              <w:rPr>
                <w:rFonts w:hint="eastAsia" w:ascii="宋体" w:hAnsi="宋体" w:eastAsia="宋体" w:cs="宋体"/>
                <w:b/>
                <w:bCs/>
                <w:i w:val="0"/>
                <w:iCs w:val="0"/>
                <w:color w:val="000000"/>
                <w:sz w:val="22"/>
                <w:szCs w:val="22"/>
                <w:u w:val="none"/>
              </w:rPr>
            </w:pPr>
          </w:p>
        </w:tc>
      </w:tr>
      <w:tr w14:paraId="0962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DB0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16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23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ED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A7E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专项业务及机关事务管理</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57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EF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322B">
            <w:pPr>
              <w:jc w:val="right"/>
              <w:rPr>
                <w:rFonts w:hint="eastAsia" w:ascii="宋体" w:hAnsi="宋体" w:eastAsia="宋体" w:cs="宋体"/>
                <w:b/>
                <w:bCs/>
                <w:i w:val="0"/>
                <w:iCs w:val="0"/>
                <w:color w:val="000000"/>
                <w:sz w:val="22"/>
                <w:szCs w:val="22"/>
                <w:u w:val="none"/>
              </w:rPr>
            </w:pPr>
          </w:p>
        </w:tc>
      </w:tr>
      <w:tr w14:paraId="115B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6A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39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8F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F0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B5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其他政府办公厅（室）及相关机构事务支出</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E9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18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01E0">
            <w:pPr>
              <w:jc w:val="right"/>
              <w:rPr>
                <w:rFonts w:hint="eastAsia" w:ascii="宋体" w:hAnsi="宋体" w:eastAsia="宋体" w:cs="宋体"/>
                <w:b/>
                <w:bCs/>
                <w:i w:val="0"/>
                <w:iCs w:val="0"/>
                <w:color w:val="000000"/>
                <w:sz w:val="22"/>
                <w:szCs w:val="22"/>
                <w:u w:val="none"/>
              </w:rPr>
            </w:pPr>
          </w:p>
        </w:tc>
      </w:tr>
      <w:tr w14:paraId="5266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88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F5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FC7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93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7B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招商引资</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7ABB">
            <w:pPr>
              <w:jc w:val="right"/>
              <w:rPr>
                <w:rFonts w:hint="eastAsia" w:ascii="宋体" w:hAnsi="宋体" w:eastAsia="宋体" w:cs="宋体"/>
                <w:b/>
                <w:bCs/>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FECF">
            <w:pPr>
              <w:jc w:val="right"/>
              <w:rPr>
                <w:rFonts w:hint="eastAsia" w:ascii="宋体" w:hAnsi="宋体" w:eastAsia="宋体" w:cs="宋体"/>
                <w:b/>
                <w:bCs/>
                <w:i w:val="0"/>
                <w:iCs w:val="0"/>
                <w:color w:val="000000"/>
                <w:sz w:val="22"/>
                <w:szCs w:val="22"/>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E8F7">
            <w:pPr>
              <w:jc w:val="right"/>
              <w:rPr>
                <w:rFonts w:hint="eastAsia" w:ascii="宋体" w:hAnsi="宋体" w:eastAsia="宋体" w:cs="宋体"/>
                <w:b/>
                <w:bCs/>
                <w:i w:val="0"/>
                <w:iCs w:val="0"/>
                <w:color w:val="000000"/>
                <w:sz w:val="22"/>
                <w:szCs w:val="22"/>
                <w:u w:val="none"/>
              </w:rPr>
            </w:pPr>
          </w:p>
        </w:tc>
      </w:tr>
      <w:tr w14:paraId="7B90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202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C4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060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E8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EB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其他党委办公厅（室）及相关机构事务支出</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F9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40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CDA0">
            <w:pPr>
              <w:jc w:val="right"/>
              <w:rPr>
                <w:rFonts w:hint="eastAsia" w:ascii="宋体" w:hAnsi="宋体" w:eastAsia="宋体" w:cs="宋体"/>
                <w:b/>
                <w:bCs/>
                <w:i w:val="0"/>
                <w:iCs w:val="0"/>
                <w:color w:val="000000"/>
                <w:sz w:val="22"/>
                <w:szCs w:val="22"/>
                <w:u w:val="none"/>
              </w:rPr>
            </w:pPr>
          </w:p>
        </w:tc>
      </w:tr>
      <w:tr w14:paraId="01E1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90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EE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C3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23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92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其他一般公共服务支出</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5A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43.20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3B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43.20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2BDC">
            <w:pPr>
              <w:jc w:val="right"/>
              <w:rPr>
                <w:rFonts w:hint="eastAsia" w:ascii="宋体" w:hAnsi="宋体" w:eastAsia="宋体" w:cs="宋体"/>
                <w:b/>
                <w:bCs/>
                <w:i w:val="0"/>
                <w:iCs w:val="0"/>
                <w:color w:val="000000"/>
                <w:sz w:val="22"/>
                <w:szCs w:val="22"/>
                <w:u w:val="none"/>
              </w:rPr>
            </w:pPr>
          </w:p>
        </w:tc>
      </w:tr>
      <w:tr w14:paraId="1F3A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73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A5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C0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C6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1C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其他国家安全支出</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8F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F3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D085">
            <w:pPr>
              <w:jc w:val="right"/>
              <w:rPr>
                <w:rFonts w:hint="eastAsia" w:ascii="宋体" w:hAnsi="宋体" w:eastAsia="宋体" w:cs="宋体"/>
                <w:b/>
                <w:bCs/>
                <w:i w:val="0"/>
                <w:iCs w:val="0"/>
                <w:color w:val="000000"/>
                <w:sz w:val="22"/>
                <w:szCs w:val="22"/>
                <w:u w:val="none"/>
              </w:rPr>
            </w:pPr>
          </w:p>
        </w:tc>
      </w:tr>
      <w:tr w14:paraId="3CAB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38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61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B1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A5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46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行政单位离退休</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08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57.96</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55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57.96</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10AF">
            <w:pPr>
              <w:jc w:val="right"/>
              <w:rPr>
                <w:rFonts w:hint="eastAsia" w:ascii="宋体" w:hAnsi="宋体" w:eastAsia="宋体" w:cs="宋体"/>
                <w:b/>
                <w:bCs/>
                <w:i w:val="0"/>
                <w:iCs w:val="0"/>
                <w:color w:val="000000"/>
                <w:sz w:val="22"/>
                <w:szCs w:val="22"/>
                <w:u w:val="none"/>
              </w:rPr>
            </w:pPr>
          </w:p>
        </w:tc>
      </w:tr>
      <w:tr w14:paraId="1856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FE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39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5C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BA4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89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机关事业单位基本养老保险缴费支出</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20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42.09</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5D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42.09</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379A">
            <w:pPr>
              <w:jc w:val="right"/>
              <w:rPr>
                <w:rFonts w:hint="eastAsia" w:ascii="宋体" w:hAnsi="宋体" w:eastAsia="宋体" w:cs="宋体"/>
                <w:b/>
                <w:bCs/>
                <w:i w:val="0"/>
                <w:iCs w:val="0"/>
                <w:color w:val="000000"/>
                <w:sz w:val="22"/>
                <w:szCs w:val="22"/>
                <w:u w:val="none"/>
              </w:rPr>
            </w:pPr>
          </w:p>
        </w:tc>
      </w:tr>
      <w:tr w14:paraId="727F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04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39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EB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0C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47C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机关事业单位职业年金缴费支出</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AE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18.80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45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18.80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3CF9">
            <w:pPr>
              <w:jc w:val="right"/>
              <w:rPr>
                <w:rFonts w:hint="eastAsia" w:ascii="宋体" w:hAnsi="宋体" w:eastAsia="宋体" w:cs="宋体"/>
                <w:b/>
                <w:bCs/>
                <w:i w:val="0"/>
                <w:iCs w:val="0"/>
                <w:color w:val="000000"/>
                <w:sz w:val="22"/>
                <w:szCs w:val="22"/>
                <w:u w:val="none"/>
              </w:rPr>
            </w:pPr>
          </w:p>
        </w:tc>
      </w:tr>
      <w:tr w14:paraId="7EF7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F5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1F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DB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8D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F2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伤残抚恤</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3B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1A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33FC">
            <w:pPr>
              <w:jc w:val="right"/>
              <w:rPr>
                <w:rFonts w:hint="eastAsia" w:ascii="宋体" w:hAnsi="宋体" w:eastAsia="宋体" w:cs="宋体"/>
                <w:b/>
                <w:bCs/>
                <w:i w:val="0"/>
                <w:iCs w:val="0"/>
                <w:color w:val="000000"/>
                <w:sz w:val="22"/>
                <w:szCs w:val="22"/>
                <w:u w:val="none"/>
              </w:rPr>
            </w:pPr>
          </w:p>
        </w:tc>
      </w:tr>
      <w:tr w14:paraId="3CCF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34E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D7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A8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C7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7E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临时救助支出</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54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04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6304">
            <w:pPr>
              <w:jc w:val="right"/>
              <w:rPr>
                <w:rFonts w:hint="eastAsia" w:ascii="宋体" w:hAnsi="宋体" w:eastAsia="宋体" w:cs="宋体"/>
                <w:b/>
                <w:bCs/>
                <w:i w:val="0"/>
                <w:iCs w:val="0"/>
                <w:color w:val="000000"/>
                <w:sz w:val="22"/>
                <w:szCs w:val="22"/>
                <w:u w:val="none"/>
              </w:rPr>
            </w:pPr>
          </w:p>
        </w:tc>
      </w:tr>
      <w:tr w14:paraId="1407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2D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33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62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01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26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行政单位医疗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12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9E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0FAF">
            <w:pPr>
              <w:jc w:val="right"/>
              <w:rPr>
                <w:rFonts w:hint="eastAsia" w:ascii="宋体" w:hAnsi="宋体" w:eastAsia="宋体" w:cs="宋体"/>
                <w:b/>
                <w:bCs/>
                <w:i w:val="0"/>
                <w:iCs w:val="0"/>
                <w:color w:val="000000"/>
                <w:sz w:val="22"/>
                <w:szCs w:val="22"/>
                <w:u w:val="none"/>
              </w:rPr>
            </w:pPr>
          </w:p>
        </w:tc>
      </w:tr>
      <w:tr w14:paraId="3621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F28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12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5D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D8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8E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财政对城乡居民基本医疗保险基金的补助</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3B88">
            <w:pPr>
              <w:jc w:val="right"/>
              <w:rPr>
                <w:rFonts w:hint="eastAsia" w:ascii="宋体" w:hAnsi="宋体" w:eastAsia="宋体" w:cs="宋体"/>
                <w:b/>
                <w:bCs/>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1A46">
            <w:pPr>
              <w:jc w:val="right"/>
              <w:rPr>
                <w:rFonts w:hint="eastAsia" w:ascii="宋体" w:hAnsi="宋体" w:eastAsia="宋体" w:cs="宋体"/>
                <w:b/>
                <w:bCs/>
                <w:i w:val="0"/>
                <w:iCs w:val="0"/>
                <w:color w:val="000000"/>
                <w:sz w:val="22"/>
                <w:szCs w:val="22"/>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0497">
            <w:pPr>
              <w:jc w:val="right"/>
              <w:rPr>
                <w:rFonts w:hint="eastAsia" w:ascii="宋体" w:hAnsi="宋体" w:eastAsia="宋体" w:cs="宋体"/>
                <w:b/>
                <w:bCs/>
                <w:i w:val="0"/>
                <w:iCs w:val="0"/>
                <w:color w:val="000000"/>
                <w:sz w:val="22"/>
                <w:szCs w:val="22"/>
                <w:u w:val="none"/>
              </w:rPr>
            </w:pPr>
          </w:p>
        </w:tc>
      </w:tr>
      <w:tr w14:paraId="2EED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9C5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97B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C6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2C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90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城管执法</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41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61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E6ED">
            <w:pPr>
              <w:jc w:val="right"/>
              <w:rPr>
                <w:rFonts w:hint="eastAsia" w:ascii="宋体" w:hAnsi="宋体" w:eastAsia="宋体" w:cs="宋体"/>
                <w:b/>
                <w:bCs/>
                <w:i w:val="0"/>
                <w:iCs w:val="0"/>
                <w:color w:val="000000"/>
                <w:sz w:val="22"/>
                <w:szCs w:val="22"/>
                <w:u w:val="none"/>
              </w:rPr>
            </w:pPr>
          </w:p>
        </w:tc>
      </w:tr>
      <w:tr w14:paraId="73D1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60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6D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DA8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52B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A0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城乡社区环境卫生</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5B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4E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9C83">
            <w:pPr>
              <w:jc w:val="right"/>
              <w:rPr>
                <w:rFonts w:hint="eastAsia" w:ascii="宋体" w:hAnsi="宋体" w:eastAsia="宋体" w:cs="宋体"/>
                <w:b/>
                <w:bCs/>
                <w:i w:val="0"/>
                <w:iCs w:val="0"/>
                <w:color w:val="000000"/>
                <w:sz w:val="22"/>
                <w:szCs w:val="22"/>
                <w:u w:val="none"/>
              </w:rPr>
            </w:pPr>
          </w:p>
        </w:tc>
      </w:tr>
      <w:tr w14:paraId="20ED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6E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A5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9CF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8B3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417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病虫害控制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22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85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5ED5">
            <w:pPr>
              <w:jc w:val="right"/>
              <w:rPr>
                <w:rFonts w:hint="eastAsia" w:ascii="宋体" w:hAnsi="宋体" w:eastAsia="宋体" w:cs="宋体"/>
                <w:b/>
                <w:bCs/>
                <w:i w:val="0"/>
                <w:iCs w:val="0"/>
                <w:color w:val="000000"/>
                <w:sz w:val="22"/>
                <w:szCs w:val="22"/>
                <w:u w:val="none"/>
              </w:rPr>
            </w:pPr>
          </w:p>
        </w:tc>
      </w:tr>
      <w:tr w14:paraId="7747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22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CA7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41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A7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2CC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林业草原防灾减灾</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AA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5E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42F1">
            <w:pPr>
              <w:jc w:val="right"/>
              <w:rPr>
                <w:rFonts w:hint="eastAsia" w:ascii="宋体" w:hAnsi="宋体" w:eastAsia="宋体" w:cs="宋体"/>
                <w:b/>
                <w:bCs/>
                <w:i w:val="0"/>
                <w:iCs w:val="0"/>
                <w:color w:val="000000"/>
                <w:sz w:val="22"/>
                <w:szCs w:val="22"/>
                <w:u w:val="none"/>
              </w:rPr>
            </w:pPr>
          </w:p>
        </w:tc>
      </w:tr>
      <w:tr w14:paraId="1143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D1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A3C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B7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26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55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防汛</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52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E5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8D32">
            <w:pPr>
              <w:jc w:val="right"/>
              <w:rPr>
                <w:rFonts w:hint="eastAsia" w:ascii="宋体" w:hAnsi="宋体" w:eastAsia="宋体" w:cs="宋体"/>
                <w:b/>
                <w:bCs/>
                <w:i w:val="0"/>
                <w:iCs w:val="0"/>
                <w:color w:val="000000"/>
                <w:sz w:val="22"/>
                <w:szCs w:val="22"/>
                <w:u w:val="none"/>
              </w:rPr>
            </w:pPr>
          </w:p>
        </w:tc>
      </w:tr>
      <w:tr w14:paraId="3AFB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D5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04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9A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F5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38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其他巩固脱贫攻坚成果衔接乡村振兴支出</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EB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E1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7064">
            <w:pPr>
              <w:jc w:val="right"/>
              <w:rPr>
                <w:rFonts w:hint="eastAsia" w:ascii="宋体" w:hAnsi="宋体" w:eastAsia="宋体" w:cs="宋体"/>
                <w:b/>
                <w:bCs/>
                <w:i w:val="0"/>
                <w:iCs w:val="0"/>
                <w:color w:val="000000"/>
                <w:sz w:val="22"/>
                <w:szCs w:val="22"/>
                <w:u w:val="none"/>
              </w:rPr>
            </w:pPr>
          </w:p>
        </w:tc>
      </w:tr>
      <w:tr w14:paraId="21D6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24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B7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0E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BC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74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对村民委员会和村党支部的补助</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55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543.86</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56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543.86</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DBC2">
            <w:pPr>
              <w:jc w:val="right"/>
              <w:rPr>
                <w:rFonts w:hint="eastAsia" w:ascii="宋体" w:hAnsi="宋体" w:eastAsia="宋体" w:cs="宋体"/>
                <w:b/>
                <w:bCs/>
                <w:i w:val="0"/>
                <w:iCs w:val="0"/>
                <w:color w:val="000000"/>
                <w:sz w:val="22"/>
                <w:szCs w:val="22"/>
                <w:u w:val="none"/>
              </w:rPr>
            </w:pPr>
          </w:p>
        </w:tc>
      </w:tr>
      <w:tr w14:paraId="4767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A1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53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E7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5D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B4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其他农林水支出</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28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72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EE6C">
            <w:pPr>
              <w:jc w:val="right"/>
              <w:rPr>
                <w:rFonts w:hint="eastAsia" w:ascii="宋体" w:hAnsi="宋体" w:eastAsia="宋体" w:cs="宋体"/>
                <w:b/>
                <w:bCs/>
                <w:i w:val="0"/>
                <w:iCs w:val="0"/>
                <w:color w:val="000000"/>
                <w:sz w:val="22"/>
                <w:szCs w:val="22"/>
                <w:u w:val="none"/>
              </w:rPr>
            </w:pPr>
          </w:p>
        </w:tc>
      </w:tr>
      <w:tr w14:paraId="4348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23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EE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1A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B5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DF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其他公路水路运输支出</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AC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93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174F">
            <w:pPr>
              <w:jc w:val="right"/>
              <w:rPr>
                <w:rFonts w:hint="eastAsia" w:ascii="宋体" w:hAnsi="宋体" w:eastAsia="宋体" w:cs="宋体"/>
                <w:b/>
                <w:bCs/>
                <w:i w:val="0"/>
                <w:iCs w:val="0"/>
                <w:color w:val="000000"/>
                <w:sz w:val="22"/>
                <w:szCs w:val="22"/>
                <w:u w:val="none"/>
              </w:rPr>
            </w:pPr>
          </w:p>
        </w:tc>
      </w:tr>
      <w:tr w14:paraId="6BEE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CE1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C7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B5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B17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71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住房公积金</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BF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35.60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84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35.60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B46C">
            <w:pPr>
              <w:jc w:val="right"/>
              <w:rPr>
                <w:rFonts w:hint="eastAsia" w:ascii="宋体" w:hAnsi="宋体" w:eastAsia="宋体" w:cs="宋体"/>
                <w:b/>
                <w:bCs/>
                <w:i w:val="0"/>
                <w:iCs w:val="0"/>
                <w:color w:val="000000"/>
                <w:sz w:val="22"/>
                <w:szCs w:val="22"/>
                <w:u w:val="none"/>
              </w:rPr>
            </w:pPr>
          </w:p>
        </w:tc>
      </w:tr>
      <w:tr w14:paraId="0B30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7DD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AF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37E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69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F4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安全监管</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84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DA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0BE7">
            <w:pPr>
              <w:jc w:val="right"/>
              <w:rPr>
                <w:rFonts w:hint="eastAsia" w:ascii="宋体" w:hAnsi="宋体" w:eastAsia="宋体" w:cs="宋体"/>
                <w:b/>
                <w:bCs/>
                <w:i w:val="0"/>
                <w:iCs w:val="0"/>
                <w:color w:val="000000"/>
                <w:sz w:val="22"/>
                <w:szCs w:val="22"/>
                <w:u w:val="none"/>
              </w:rPr>
            </w:pPr>
          </w:p>
        </w:tc>
      </w:tr>
    </w:tbl>
    <w:p w14:paraId="351715D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W w:w="129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665"/>
        <w:gridCol w:w="1626"/>
        <w:gridCol w:w="4217"/>
        <w:gridCol w:w="2383"/>
        <w:gridCol w:w="1850"/>
        <w:gridCol w:w="1517"/>
      </w:tblGrid>
      <w:tr w14:paraId="49C9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29628F55">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附表7</w:t>
            </w:r>
          </w:p>
        </w:tc>
        <w:tc>
          <w:tcPr>
            <w:tcW w:w="162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04CF287">
            <w:pPr>
              <w:rPr>
                <w:rFonts w:hint="eastAsia" w:ascii="宋体" w:hAnsi="宋体" w:eastAsia="宋体" w:cs="宋体"/>
                <w:i w:val="0"/>
                <w:iCs w:val="0"/>
                <w:color w:val="000000"/>
                <w:sz w:val="18"/>
                <w:szCs w:val="18"/>
                <w:u w:val="none"/>
              </w:rPr>
            </w:pPr>
          </w:p>
        </w:tc>
        <w:tc>
          <w:tcPr>
            <w:tcW w:w="42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3B2BF28">
            <w:pPr>
              <w:rPr>
                <w:rFonts w:hint="eastAsia" w:ascii="宋体" w:hAnsi="宋体" w:eastAsia="宋体" w:cs="宋体"/>
                <w:i w:val="0"/>
                <w:iCs w:val="0"/>
                <w:color w:val="000000"/>
                <w:sz w:val="18"/>
                <w:szCs w:val="18"/>
                <w:u w:val="none"/>
              </w:rPr>
            </w:pPr>
          </w:p>
        </w:tc>
        <w:tc>
          <w:tcPr>
            <w:tcW w:w="238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A2893C8">
            <w:pPr>
              <w:rPr>
                <w:rFonts w:hint="eastAsia" w:ascii="宋体" w:hAnsi="宋体" w:eastAsia="宋体" w:cs="宋体"/>
                <w:i w:val="0"/>
                <w:iCs w:val="0"/>
                <w:color w:val="000000"/>
                <w:sz w:val="18"/>
                <w:szCs w:val="18"/>
                <w:u w:val="none"/>
              </w:rPr>
            </w:pPr>
          </w:p>
        </w:tc>
        <w:tc>
          <w:tcPr>
            <w:tcW w:w="185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27D6C30">
            <w:pPr>
              <w:rPr>
                <w:rFonts w:hint="eastAsia" w:ascii="宋体" w:hAnsi="宋体" w:eastAsia="宋体" w:cs="宋体"/>
                <w:i w:val="0"/>
                <w:iCs w:val="0"/>
                <w:color w:val="000000"/>
                <w:sz w:val="18"/>
                <w:szCs w:val="18"/>
                <w:u w:val="none"/>
              </w:rPr>
            </w:pPr>
          </w:p>
        </w:tc>
        <w:tc>
          <w:tcPr>
            <w:tcW w:w="15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28DA009">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3-1</w:t>
            </w:r>
          </w:p>
        </w:tc>
      </w:tr>
      <w:tr w14:paraId="167D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923"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06D13BF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14:paraId="3C7D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7173" w:type="dxa"/>
            <w:gridSpan w:val="4"/>
            <w:tcBorders>
              <w:top w:val="single" w:color="FFFFFF" w:sz="4" w:space="0"/>
              <w:left w:val="single" w:color="FFFFFF" w:sz="4" w:space="0"/>
              <w:bottom w:val="nil"/>
              <w:right w:val="single" w:color="FFFFFF" w:sz="4" w:space="0"/>
            </w:tcBorders>
            <w:shd w:val="clear" w:color="auto" w:fill="auto"/>
            <w:noWrap/>
            <w:vAlign w:val="center"/>
          </w:tcPr>
          <w:p w14:paraId="4881F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2383" w:type="dxa"/>
            <w:tcBorders>
              <w:top w:val="nil"/>
              <w:left w:val="nil"/>
              <w:bottom w:val="nil"/>
              <w:right w:val="nil"/>
            </w:tcBorders>
            <w:shd w:val="clear" w:color="auto" w:fill="auto"/>
            <w:noWrap/>
            <w:vAlign w:val="center"/>
          </w:tcPr>
          <w:p w14:paraId="2F698110">
            <w:pPr>
              <w:rPr>
                <w:rFonts w:hint="eastAsia" w:ascii="宋体" w:hAnsi="宋体" w:eastAsia="宋体" w:cs="宋体"/>
                <w:i w:val="0"/>
                <w:iCs w:val="0"/>
                <w:color w:val="000000"/>
                <w:sz w:val="22"/>
                <w:szCs w:val="22"/>
                <w:u w:val="none"/>
              </w:rPr>
            </w:pPr>
          </w:p>
        </w:tc>
        <w:tc>
          <w:tcPr>
            <w:tcW w:w="3367" w:type="dxa"/>
            <w:gridSpan w:val="2"/>
            <w:tcBorders>
              <w:top w:val="single" w:color="FFFFFF" w:sz="4" w:space="0"/>
              <w:left w:val="single" w:color="FFFFFF" w:sz="4" w:space="0"/>
              <w:bottom w:val="nil"/>
              <w:right w:val="single" w:color="FFFFFF" w:sz="4" w:space="0"/>
            </w:tcBorders>
            <w:shd w:val="clear" w:color="auto" w:fill="auto"/>
            <w:noWrap/>
            <w:vAlign w:val="center"/>
          </w:tcPr>
          <w:p w14:paraId="5A281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58B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1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4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BE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14:paraId="0469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99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24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02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23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80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99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8C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2FC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75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F7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A7CA">
            <w:pPr>
              <w:jc w:val="center"/>
              <w:rPr>
                <w:rFonts w:hint="eastAsia" w:ascii="宋体" w:hAnsi="宋体" w:eastAsia="宋体" w:cs="宋体"/>
                <w:b/>
                <w:bCs/>
                <w:i w:val="0"/>
                <w:iCs w:val="0"/>
                <w:color w:val="000000"/>
                <w:sz w:val="22"/>
                <w:szCs w:val="22"/>
                <w:u w:val="none"/>
              </w:rPr>
            </w:pPr>
          </w:p>
        </w:tc>
        <w:tc>
          <w:tcPr>
            <w:tcW w:w="4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E54F">
            <w:pPr>
              <w:jc w:val="center"/>
              <w:rPr>
                <w:rFonts w:hint="eastAsia" w:ascii="宋体" w:hAnsi="宋体" w:eastAsia="宋体" w:cs="宋体"/>
                <w:b/>
                <w:bCs/>
                <w:i w:val="0"/>
                <w:iCs w:val="0"/>
                <w:color w:val="000000"/>
                <w:sz w:val="22"/>
                <w:szCs w:val="22"/>
                <w:u w:val="none"/>
              </w:rPr>
            </w:pPr>
          </w:p>
        </w:tc>
        <w:tc>
          <w:tcPr>
            <w:tcW w:w="2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5BA9">
            <w:pPr>
              <w:jc w:val="center"/>
              <w:rPr>
                <w:rFonts w:hint="eastAsia" w:ascii="宋体" w:hAnsi="宋体" w:eastAsia="宋体" w:cs="宋体"/>
                <w:b/>
                <w:bCs/>
                <w:i w:val="0"/>
                <w:iCs w:val="0"/>
                <w:color w:val="000000"/>
                <w:sz w:val="22"/>
                <w:szCs w:val="22"/>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CA31">
            <w:pPr>
              <w:jc w:val="center"/>
              <w:rPr>
                <w:rFonts w:hint="eastAsia" w:ascii="宋体" w:hAnsi="宋体" w:eastAsia="宋体" w:cs="宋体"/>
                <w:b/>
                <w:bCs/>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4C0D">
            <w:pPr>
              <w:jc w:val="center"/>
              <w:rPr>
                <w:rFonts w:hint="eastAsia" w:ascii="宋体" w:hAnsi="宋体" w:eastAsia="宋体" w:cs="宋体"/>
                <w:b/>
                <w:bCs/>
                <w:i w:val="0"/>
                <w:iCs w:val="0"/>
                <w:color w:val="000000"/>
                <w:sz w:val="22"/>
                <w:szCs w:val="22"/>
                <w:u w:val="none"/>
              </w:rPr>
            </w:pPr>
          </w:p>
        </w:tc>
      </w:tr>
      <w:tr w14:paraId="497C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BBF8">
            <w:pPr>
              <w:jc w:val="center"/>
              <w:rPr>
                <w:rFonts w:hint="eastAsia" w:ascii="宋体" w:hAnsi="宋体" w:eastAsia="宋体" w:cs="宋体"/>
                <w:b/>
                <w:bCs/>
                <w:i w:val="0"/>
                <w:iCs w:val="0"/>
                <w:color w:val="000000"/>
                <w:sz w:val="20"/>
                <w:szCs w:val="20"/>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B3A0">
            <w:pPr>
              <w:jc w:val="center"/>
              <w:rPr>
                <w:rFonts w:hint="eastAsia" w:ascii="宋体" w:hAnsi="宋体" w:eastAsia="宋体" w:cs="宋体"/>
                <w:b/>
                <w:bCs/>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8771">
            <w:pPr>
              <w:jc w:val="center"/>
              <w:rPr>
                <w:rFonts w:hint="eastAsia" w:ascii="宋体" w:hAnsi="宋体" w:eastAsia="宋体" w:cs="宋体"/>
                <w:b/>
                <w:bCs/>
                <w:i w:val="0"/>
                <w:iCs w:val="0"/>
                <w:color w:val="000000"/>
                <w:sz w:val="22"/>
                <w:szCs w:val="22"/>
                <w:u w:val="none"/>
              </w:rPr>
            </w:pP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F3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D9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604.58</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64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544.92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F7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59.66</w:t>
            </w:r>
          </w:p>
        </w:tc>
      </w:tr>
      <w:tr w14:paraId="4DD0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7859">
            <w:pPr>
              <w:jc w:val="center"/>
              <w:rPr>
                <w:rFonts w:hint="eastAsia" w:ascii="宋体" w:hAnsi="宋体" w:eastAsia="宋体" w:cs="宋体"/>
                <w:b/>
                <w:bCs/>
                <w:i w:val="0"/>
                <w:iCs w:val="0"/>
                <w:color w:val="000000"/>
                <w:sz w:val="20"/>
                <w:szCs w:val="20"/>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5F1C">
            <w:pPr>
              <w:jc w:val="center"/>
              <w:rPr>
                <w:rFonts w:hint="eastAsia" w:ascii="宋体" w:hAnsi="宋体" w:eastAsia="宋体" w:cs="宋体"/>
                <w:b/>
                <w:bCs/>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7E84">
            <w:pPr>
              <w:jc w:val="left"/>
              <w:rPr>
                <w:rFonts w:hint="eastAsia" w:ascii="宋体" w:hAnsi="宋体" w:eastAsia="宋体" w:cs="宋体"/>
                <w:b/>
                <w:bCs/>
                <w:i w:val="0"/>
                <w:iCs w:val="0"/>
                <w:color w:val="000000"/>
                <w:sz w:val="22"/>
                <w:szCs w:val="22"/>
                <w:u w:val="none"/>
              </w:rPr>
            </w:pP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D017">
            <w:pPr>
              <w:jc w:val="left"/>
              <w:rPr>
                <w:rFonts w:hint="eastAsia" w:ascii="宋体" w:hAnsi="宋体" w:eastAsia="宋体" w:cs="宋体"/>
                <w:b/>
                <w:bCs/>
                <w:i w:val="0"/>
                <w:iCs w:val="0"/>
                <w:color w:val="000000"/>
                <w:sz w:val="22"/>
                <w:szCs w:val="22"/>
                <w:u w:val="none"/>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ED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604.58</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EB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544.92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41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59.66</w:t>
            </w:r>
          </w:p>
        </w:tc>
      </w:tr>
      <w:tr w14:paraId="77F7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F2BD">
            <w:pPr>
              <w:jc w:val="center"/>
              <w:rPr>
                <w:rFonts w:hint="eastAsia" w:ascii="宋体" w:hAnsi="宋体" w:eastAsia="宋体" w:cs="宋体"/>
                <w:b/>
                <w:bCs/>
                <w:i w:val="0"/>
                <w:iCs w:val="0"/>
                <w:color w:val="000000"/>
                <w:sz w:val="20"/>
                <w:szCs w:val="20"/>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B5B0">
            <w:pPr>
              <w:jc w:val="center"/>
              <w:rPr>
                <w:rFonts w:hint="eastAsia" w:ascii="宋体" w:hAnsi="宋体" w:eastAsia="宋体" w:cs="宋体"/>
                <w:b/>
                <w:bCs/>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B8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35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广元市</w:t>
            </w:r>
            <w:r>
              <w:rPr>
                <w:rFonts w:hint="eastAsia" w:ascii="Dialog . plain" w:hAnsi="Dialog . plain" w:eastAsia="Dialog . plain" w:cs="Dialog . plain"/>
                <w:i w:val="0"/>
                <w:color w:val="000000"/>
                <w:kern w:val="0"/>
                <w:sz w:val="22"/>
                <w:szCs w:val="22"/>
                <w:u w:val="none"/>
                <w:lang w:val="en-US" w:eastAsia="zh-CN" w:bidi="ar"/>
              </w:rPr>
              <w:t>经开区</w:t>
            </w:r>
            <w:r>
              <w:rPr>
                <w:rFonts w:ascii="Dialog . plain" w:hAnsi="Dialog . plain" w:eastAsia="Dialog . plain" w:cs="Dialog . plain"/>
                <w:i w:val="0"/>
                <w:color w:val="000000"/>
                <w:kern w:val="0"/>
                <w:sz w:val="22"/>
                <w:szCs w:val="22"/>
                <w:u w:val="none"/>
                <w:lang w:val="en-US" w:eastAsia="zh-CN" w:bidi="ar"/>
              </w:rPr>
              <w:t>盘龙镇人民政府</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39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604.58</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81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544.92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BC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59.66</w:t>
            </w:r>
          </w:p>
        </w:tc>
      </w:tr>
      <w:tr w14:paraId="3263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08D9">
            <w:pPr>
              <w:jc w:val="center"/>
              <w:rPr>
                <w:rFonts w:hint="eastAsia" w:ascii="宋体" w:hAnsi="宋体" w:eastAsia="宋体" w:cs="宋体"/>
                <w:b/>
                <w:bCs/>
                <w:i w:val="0"/>
                <w:iCs w:val="0"/>
                <w:color w:val="000000"/>
                <w:sz w:val="20"/>
                <w:szCs w:val="20"/>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F902">
            <w:pPr>
              <w:jc w:val="center"/>
              <w:rPr>
                <w:rFonts w:hint="eastAsia" w:ascii="宋体" w:hAnsi="宋体" w:eastAsia="宋体" w:cs="宋体"/>
                <w:b/>
                <w:bCs/>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BEB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CF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工资福利支出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6A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469.72</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F6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469.72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11BA">
            <w:pPr>
              <w:jc w:val="right"/>
              <w:rPr>
                <w:rFonts w:hint="eastAsia" w:ascii="宋体" w:hAnsi="宋体" w:eastAsia="宋体" w:cs="宋体"/>
                <w:b/>
                <w:bCs/>
                <w:i w:val="0"/>
                <w:iCs w:val="0"/>
                <w:color w:val="000000"/>
                <w:sz w:val="22"/>
                <w:szCs w:val="22"/>
                <w:u w:val="none"/>
              </w:rPr>
            </w:pPr>
          </w:p>
        </w:tc>
      </w:tr>
      <w:tr w14:paraId="4696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80D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324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2F4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30101</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73C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基本工资</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6B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140.82</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E2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140.82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6580">
            <w:pPr>
              <w:jc w:val="right"/>
              <w:rPr>
                <w:rFonts w:hint="eastAsia" w:ascii="宋体" w:hAnsi="宋体" w:eastAsia="宋体" w:cs="宋体"/>
                <w:b/>
                <w:bCs/>
                <w:i w:val="0"/>
                <w:iCs w:val="0"/>
                <w:color w:val="000000"/>
                <w:sz w:val="22"/>
                <w:szCs w:val="22"/>
                <w:u w:val="none"/>
              </w:rPr>
            </w:pPr>
          </w:p>
        </w:tc>
      </w:tr>
      <w:tr w14:paraId="6218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250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ECD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BC1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3010102</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2D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基本工资</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78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140.82</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8B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140.82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51DA">
            <w:pPr>
              <w:jc w:val="right"/>
              <w:rPr>
                <w:rFonts w:hint="eastAsia" w:ascii="宋体" w:hAnsi="宋体" w:eastAsia="宋体" w:cs="宋体"/>
                <w:b/>
                <w:bCs/>
                <w:i w:val="0"/>
                <w:iCs w:val="0"/>
                <w:color w:val="000000"/>
                <w:sz w:val="22"/>
                <w:szCs w:val="22"/>
                <w:u w:val="none"/>
              </w:rPr>
            </w:pPr>
          </w:p>
        </w:tc>
      </w:tr>
      <w:tr w14:paraId="5884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5D7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B62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F1E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30102</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A8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津贴补贴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5E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34.16</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5B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34.16</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5368">
            <w:pPr>
              <w:jc w:val="right"/>
              <w:rPr>
                <w:rFonts w:hint="eastAsia" w:ascii="宋体" w:hAnsi="宋体" w:eastAsia="宋体" w:cs="宋体"/>
                <w:b/>
                <w:bCs/>
                <w:i w:val="0"/>
                <w:iCs w:val="0"/>
                <w:color w:val="000000"/>
                <w:sz w:val="22"/>
                <w:szCs w:val="22"/>
                <w:u w:val="none"/>
              </w:rPr>
            </w:pPr>
          </w:p>
        </w:tc>
      </w:tr>
      <w:tr w14:paraId="71A9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B61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0EB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6AC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3010201</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500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公务员规范津贴补贴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7D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21.86</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10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21.86</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5809">
            <w:pPr>
              <w:jc w:val="right"/>
              <w:rPr>
                <w:rFonts w:hint="eastAsia" w:ascii="宋体" w:hAnsi="宋体" w:eastAsia="宋体" w:cs="宋体"/>
                <w:b/>
                <w:bCs/>
                <w:i w:val="0"/>
                <w:iCs w:val="0"/>
                <w:color w:val="000000"/>
                <w:sz w:val="22"/>
                <w:szCs w:val="22"/>
                <w:u w:val="none"/>
              </w:rPr>
            </w:pPr>
          </w:p>
        </w:tc>
      </w:tr>
      <w:tr w14:paraId="2661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237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F12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317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3010202</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81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国家规定的其他津补贴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95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6.06</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57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6.06</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3DFC">
            <w:pPr>
              <w:jc w:val="right"/>
              <w:rPr>
                <w:rFonts w:hint="eastAsia" w:ascii="宋体" w:hAnsi="宋体" w:eastAsia="宋体" w:cs="宋体"/>
                <w:b/>
                <w:bCs/>
                <w:i w:val="0"/>
                <w:iCs w:val="0"/>
                <w:color w:val="000000"/>
                <w:sz w:val="22"/>
                <w:szCs w:val="22"/>
                <w:u w:val="none"/>
              </w:rPr>
            </w:pPr>
          </w:p>
        </w:tc>
      </w:tr>
      <w:tr w14:paraId="1F82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1C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CCC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063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3010204</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6ED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乡镇工作补贴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A6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25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64AB">
            <w:pPr>
              <w:jc w:val="right"/>
              <w:rPr>
                <w:rFonts w:hint="eastAsia" w:ascii="宋体" w:hAnsi="宋体" w:eastAsia="宋体" w:cs="宋体"/>
                <w:b/>
                <w:bCs/>
                <w:i w:val="0"/>
                <w:iCs w:val="0"/>
                <w:color w:val="000000"/>
                <w:sz w:val="22"/>
                <w:szCs w:val="22"/>
                <w:u w:val="none"/>
              </w:rPr>
            </w:pPr>
          </w:p>
        </w:tc>
      </w:tr>
      <w:tr w14:paraId="1AFE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A81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A5A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7E5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30103</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9F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奖金</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AB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124.92</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14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124.92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6C7A">
            <w:pPr>
              <w:jc w:val="right"/>
              <w:rPr>
                <w:rFonts w:hint="eastAsia" w:ascii="宋体" w:hAnsi="宋体" w:eastAsia="宋体" w:cs="宋体"/>
                <w:b/>
                <w:bCs/>
                <w:i w:val="0"/>
                <w:iCs w:val="0"/>
                <w:color w:val="000000"/>
                <w:sz w:val="22"/>
                <w:szCs w:val="22"/>
                <w:u w:val="none"/>
              </w:rPr>
            </w:pPr>
          </w:p>
        </w:tc>
      </w:tr>
      <w:tr w14:paraId="0083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ED8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026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DA0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3010301</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F8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年终一次性奖励工资</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7D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7C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6420">
            <w:pPr>
              <w:jc w:val="right"/>
              <w:rPr>
                <w:rFonts w:hint="eastAsia" w:ascii="宋体" w:hAnsi="宋体" w:eastAsia="宋体" w:cs="宋体"/>
                <w:b/>
                <w:bCs/>
                <w:i w:val="0"/>
                <w:iCs w:val="0"/>
                <w:color w:val="000000"/>
                <w:sz w:val="22"/>
                <w:szCs w:val="22"/>
                <w:u w:val="none"/>
              </w:rPr>
            </w:pPr>
          </w:p>
        </w:tc>
      </w:tr>
      <w:tr w14:paraId="51DC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127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BC2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9CC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301030301</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2A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考核绩效奖（行政人员）</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5D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13.80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32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13.80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8A6A">
            <w:pPr>
              <w:jc w:val="right"/>
              <w:rPr>
                <w:rFonts w:hint="eastAsia" w:ascii="宋体" w:hAnsi="宋体" w:eastAsia="宋体" w:cs="宋体"/>
                <w:b/>
                <w:bCs/>
                <w:i w:val="0"/>
                <w:iCs w:val="0"/>
                <w:color w:val="000000"/>
                <w:sz w:val="22"/>
                <w:szCs w:val="22"/>
                <w:u w:val="none"/>
              </w:rPr>
            </w:pPr>
          </w:p>
        </w:tc>
      </w:tr>
      <w:tr w14:paraId="4BA2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CCE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712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90E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301030302</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D5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考核绩效奖（事业人员）</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75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22.40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E5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22.40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D821">
            <w:pPr>
              <w:jc w:val="right"/>
              <w:rPr>
                <w:rFonts w:hint="eastAsia" w:ascii="宋体" w:hAnsi="宋体" w:eastAsia="宋体" w:cs="宋体"/>
                <w:b/>
                <w:bCs/>
                <w:i w:val="0"/>
                <w:iCs w:val="0"/>
                <w:color w:val="000000"/>
                <w:sz w:val="22"/>
                <w:szCs w:val="22"/>
                <w:u w:val="none"/>
              </w:rPr>
            </w:pPr>
          </w:p>
        </w:tc>
      </w:tr>
      <w:tr w14:paraId="4A03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C24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B48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C89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301030303</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38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考核绩效奖（聘用人员）</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D1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8.06</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9A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8.06</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BBCB">
            <w:pPr>
              <w:jc w:val="right"/>
              <w:rPr>
                <w:rFonts w:hint="eastAsia" w:ascii="宋体" w:hAnsi="宋体" w:eastAsia="宋体" w:cs="宋体"/>
                <w:b/>
                <w:bCs/>
                <w:i w:val="0"/>
                <w:iCs w:val="0"/>
                <w:color w:val="000000"/>
                <w:sz w:val="22"/>
                <w:szCs w:val="22"/>
                <w:u w:val="none"/>
              </w:rPr>
            </w:pPr>
          </w:p>
        </w:tc>
      </w:tr>
      <w:tr w14:paraId="3EF4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A11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C21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21E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3010304</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7D4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基础绩效奖</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76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77.38</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EF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77.38</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B797">
            <w:pPr>
              <w:jc w:val="right"/>
              <w:rPr>
                <w:rFonts w:hint="eastAsia" w:ascii="宋体" w:hAnsi="宋体" w:eastAsia="宋体" w:cs="宋体"/>
                <w:b/>
                <w:bCs/>
                <w:i w:val="0"/>
                <w:iCs w:val="0"/>
                <w:color w:val="000000"/>
                <w:sz w:val="22"/>
                <w:szCs w:val="22"/>
                <w:u w:val="none"/>
              </w:rPr>
            </w:pPr>
          </w:p>
        </w:tc>
      </w:tr>
      <w:tr w14:paraId="7305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120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0EC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F09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30107</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56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绩效工资</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4E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44.45</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A6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44.45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6E03">
            <w:pPr>
              <w:jc w:val="right"/>
              <w:rPr>
                <w:rFonts w:hint="eastAsia" w:ascii="宋体" w:hAnsi="宋体" w:eastAsia="宋体" w:cs="宋体"/>
                <w:b/>
                <w:bCs/>
                <w:i w:val="0"/>
                <w:iCs w:val="0"/>
                <w:color w:val="000000"/>
                <w:sz w:val="22"/>
                <w:szCs w:val="22"/>
                <w:u w:val="none"/>
              </w:rPr>
            </w:pPr>
          </w:p>
        </w:tc>
      </w:tr>
      <w:tr w14:paraId="045D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68C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799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08</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66E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30108</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B8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机关事业单位基本养老保险缴费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C1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38.02</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AF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38.02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19C8">
            <w:pPr>
              <w:jc w:val="right"/>
              <w:rPr>
                <w:rFonts w:hint="eastAsia" w:ascii="宋体" w:hAnsi="宋体" w:eastAsia="宋体" w:cs="宋体"/>
                <w:b/>
                <w:bCs/>
                <w:i w:val="0"/>
                <w:iCs w:val="0"/>
                <w:color w:val="000000"/>
                <w:sz w:val="22"/>
                <w:szCs w:val="22"/>
                <w:u w:val="none"/>
              </w:rPr>
            </w:pPr>
          </w:p>
        </w:tc>
      </w:tr>
      <w:tr w14:paraId="60E5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C3E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FF4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09</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11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30109</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44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职业年金缴费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C7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18.80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EC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18.80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2D50">
            <w:pPr>
              <w:jc w:val="right"/>
              <w:rPr>
                <w:rFonts w:hint="eastAsia" w:ascii="宋体" w:hAnsi="宋体" w:eastAsia="宋体" w:cs="宋体"/>
                <w:b/>
                <w:bCs/>
                <w:i w:val="0"/>
                <w:iCs w:val="0"/>
                <w:color w:val="000000"/>
                <w:sz w:val="22"/>
                <w:szCs w:val="22"/>
                <w:u w:val="none"/>
              </w:rPr>
            </w:pPr>
          </w:p>
        </w:tc>
      </w:tr>
      <w:tr w14:paraId="3DB0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ACC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CB2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181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30110</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D2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职工基本医疗保险缴费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56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12.67</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47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12.67</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F810">
            <w:pPr>
              <w:jc w:val="right"/>
              <w:rPr>
                <w:rFonts w:hint="eastAsia" w:ascii="宋体" w:hAnsi="宋体" w:eastAsia="宋体" w:cs="宋体"/>
                <w:b/>
                <w:bCs/>
                <w:i w:val="0"/>
                <w:iCs w:val="0"/>
                <w:color w:val="000000"/>
                <w:sz w:val="22"/>
                <w:szCs w:val="22"/>
                <w:u w:val="none"/>
              </w:rPr>
            </w:pPr>
          </w:p>
        </w:tc>
      </w:tr>
      <w:tr w14:paraId="51D6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3D1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FED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EA2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30112</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54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其他社会保障缴费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3A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15.74</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E4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15.74</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A654">
            <w:pPr>
              <w:jc w:val="right"/>
              <w:rPr>
                <w:rFonts w:hint="eastAsia" w:ascii="宋体" w:hAnsi="宋体" w:eastAsia="宋体" w:cs="宋体"/>
                <w:b/>
                <w:bCs/>
                <w:i w:val="0"/>
                <w:iCs w:val="0"/>
                <w:color w:val="000000"/>
                <w:sz w:val="22"/>
                <w:szCs w:val="22"/>
                <w:u w:val="none"/>
              </w:rPr>
            </w:pPr>
          </w:p>
        </w:tc>
      </w:tr>
      <w:tr w14:paraId="032C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5F3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09B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C26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3011201</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58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失业保险</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44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0.97</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73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0.97</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0875">
            <w:pPr>
              <w:jc w:val="right"/>
              <w:rPr>
                <w:rFonts w:hint="eastAsia" w:ascii="宋体" w:hAnsi="宋体" w:eastAsia="宋体" w:cs="宋体"/>
                <w:b/>
                <w:bCs/>
                <w:i w:val="0"/>
                <w:iCs w:val="0"/>
                <w:color w:val="000000"/>
                <w:sz w:val="22"/>
                <w:szCs w:val="22"/>
                <w:u w:val="none"/>
              </w:rPr>
            </w:pPr>
          </w:p>
        </w:tc>
      </w:tr>
      <w:tr w14:paraId="7B0C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AC2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DB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47C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3011202</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94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工伤保险</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2A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0.89</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DF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0.89</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4746">
            <w:pPr>
              <w:jc w:val="right"/>
              <w:rPr>
                <w:rFonts w:hint="eastAsia" w:ascii="宋体" w:hAnsi="宋体" w:eastAsia="宋体" w:cs="宋体"/>
                <w:b/>
                <w:bCs/>
                <w:i w:val="0"/>
                <w:iCs w:val="0"/>
                <w:color w:val="000000"/>
                <w:sz w:val="22"/>
                <w:szCs w:val="22"/>
                <w:u w:val="none"/>
              </w:rPr>
            </w:pPr>
          </w:p>
        </w:tc>
      </w:tr>
      <w:tr w14:paraId="2240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3F9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587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9E1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3011203</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FC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其他人员养老保险</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E4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9.38</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D9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9.38</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563A">
            <w:pPr>
              <w:jc w:val="right"/>
              <w:rPr>
                <w:rFonts w:hint="eastAsia" w:ascii="宋体" w:hAnsi="宋体" w:eastAsia="宋体" w:cs="宋体"/>
                <w:b/>
                <w:bCs/>
                <w:i w:val="0"/>
                <w:iCs w:val="0"/>
                <w:color w:val="000000"/>
                <w:sz w:val="22"/>
                <w:szCs w:val="22"/>
                <w:u w:val="none"/>
              </w:rPr>
            </w:pPr>
          </w:p>
        </w:tc>
      </w:tr>
      <w:tr w14:paraId="3574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E32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8F4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9F3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3011204</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36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其他人员医疗保险</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93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6E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11EA">
            <w:pPr>
              <w:jc w:val="right"/>
              <w:rPr>
                <w:rFonts w:hint="eastAsia" w:ascii="宋体" w:hAnsi="宋体" w:eastAsia="宋体" w:cs="宋体"/>
                <w:b/>
                <w:bCs/>
                <w:i w:val="0"/>
                <w:iCs w:val="0"/>
                <w:color w:val="000000"/>
                <w:sz w:val="22"/>
                <w:szCs w:val="22"/>
                <w:u w:val="none"/>
              </w:rPr>
            </w:pPr>
          </w:p>
        </w:tc>
      </w:tr>
      <w:tr w14:paraId="3844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6F8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055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BA5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30113</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3C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住房公积金</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C3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40.12</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16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40.12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3D2D">
            <w:pPr>
              <w:jc w:val="right"/>
              <w:rPr>
                <w:rFonts w:hint="eastAsia" w:ascii="宋体" w:hAnsi="宋体" w:eastAsia="宋体" w:cs="宋体"/>
                <w:b/>
                <w:bCs/>
                <w:i w:val="0"/>
                <w:iCs w:val="0"/>
                <w:color w:val="000000"/>
                <w:sz w:val="22"/>
                <w:szCs w:val="22"/>
                <w:u w:val="none"/>
              </w:rPr>
            </w:pPr>
          </w:p>
        </w:tc>
      </w:tr>
      <w:tr w14:paraId="6BBB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6BD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491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92A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A7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商品和服务支出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FE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59.66</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D206">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37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59.66</w:t>
            </w:r>
          </w:p>
        </w:tc>
      </w:tr>
      <w:tr w14:paraId="4AD3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A24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376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837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30201</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D2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办公费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8D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069D">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A3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r>
      <w:tr w14:paraId="6F0C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C63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D6D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269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30202</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24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印刷费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D3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F213">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D5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r>
      <w:tr w14:paraId="631A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45D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B4D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06</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260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30206</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C3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电费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64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EB70">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B3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r>
      <w:tr w14:paraId="7F32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3EE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86A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F7F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30207</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16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邮电费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00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589D">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E6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r>
      <w:tr w14:paraId="12AB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3AD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E61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09</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108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30209</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1C6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物业管理费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C7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C370">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C8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14:paraId="68E1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D89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FEE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E18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30211</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32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差旅费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AF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11.50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E841">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60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11.50</w:t>
            </w:r>
          </w:p>
        </w:tc>
      </w:tr>
      <w:tr w14:paraId="48D0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090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4B8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1AA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30213</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BD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维修（护）费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3D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A398">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DA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r>
      <w:tr w14:paraId="5E3F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CCD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584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369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30228</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16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工会经费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8D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4.19</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7AC1">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93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4.19</w:t>
            </w:r>
          </w:p>
        </w:tc>
      </w:tr>
      <w:tr w14:paraId="4E22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A0B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ECC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D04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30239</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81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其他交通费用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AB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6.06</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2DAD">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81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6.06</w:t>
            </w:r>
          </w:p>
        </w:tc>
      </w:tr>
      <w:tr w14:paraId="383C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F66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AA7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01E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30299</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36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其他商品和服务支出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48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099E">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66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r>
      <w:tr w14:paraId="7E95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376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BF8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40F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3029903</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FA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其他商品和服务支出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6F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B430">
            <w:pPr>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41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r>
      <w:tr w14:paraId="1308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55B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44F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417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67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对个人和家庭的补助</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3F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75.21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32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75.21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42E4">
            <w:pPr>
              <w:jc w:val="right"/>
              <w:rPr>
                <w:rFonts w:hint="eastAsia" w:ascii="宋体" w:hAnsi="宋体" w:eastAsia="宋体" w:cs="宋体"/>
                <w:b/>
                <w:bCs/>
                <w:i w:val="0"/>
                <w:iCs w:val="0"/>
                <w:color w:val="000000"/>
                <w:sz w:val="22"/>
                <w:szCs w:val="22"/>
                <w:u w:val="none"/>
              </w:rPr>
            </w:pPr>
          </w:p>
        </w:tc>
      </w:tr>
      <w:tr w14:paraId="2BA2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A6A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CFC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34D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30305</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21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生活补助</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2B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75.21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A0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75.21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D534">
            <w:pPr>
              <w:jc w:val="right"/>
              <w:rPr>
                <w:rFonts w:hint="eastAsia" w:ascii="宋体" w:hAnsi="宋体" w:eastAsia="宋体" w:cs="宋体"/>
                <w:b/>
                <w:bCs/>
                <w:i w:val="0"/>
                <w:iCs w:val="0"/>
                <w:color w:val="000000"/>
                <w:sz w:val="22"/>
                <w:szCs w:val="22"/>
                <w:u w:val="none"/>
              </w:rPr>
            </w:pPr>
          </w:p>
        </w:tc>
      </w:tr>
      <w:tr w14:paraId="18FD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510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2F3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9F6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3030501</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00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退休人员绩效目标奖</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6B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57.96</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C0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57.96</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F97B">
            <w:pPr>
              <w:jc w:val="right"/>
              <w:rPr>
                <w:rFonts w:hint="eastAsia" w:ascii="宋体" w:hAnsi="宋体" w:eastAsia="宋体" w:cs="宋体"/>
                <w:b/>
                <w:bCs/>
                <w:i w:val="0"/>
                <w:iCs w:val="0"/>
                <w:color w:val="000000"/>
                <w:sz w:val="22"/>
                <w:szCs w:val="22"/>
                <w:u w:val="none"/>
              </w:rPr>
            </w:pPr>
          </w:p>
        </w:tc>
      </w:tr>
      <w:tr w14:paraId="3B5D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F46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34C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B50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3030504</w:t>
            </w:r>
          </w:p>
        </w:tc>
        <w:tc>
          <w:tcPr>
            <w:tcW w:w="4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CE2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遗属生活补助</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ED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17.25</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67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17.25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BF1D">
            <w:pPr>
              <w:jc w:val="right"/>
              <w:rPr>
                <w:rFonts w:hint="eastAsia" w:ascii="宋体" w:hAnsi="宋体" w:eastAsia="宋体" w:cs="宋体"/>
                <w:b/>
                <w:bCs/>
                <w:i w:val="0"/>
                <w:iCs w:val="0"/>
                <w:color w:val="000000"/>
                <w:sz w:val="22"/>
                <w:szCs w:val="22"/>
                <w:u w:val="none"/>
              </w:rPr>
            </w:pPr>
          </w:p>
        </w:tc>
      </w:tr>
    </w:tbl>
    <w:p w14:paraId="3CBC52B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4E6B6C9">
      <w:pPr>
        <w:bidi w:val="0"/>
        <w:jc w:val="left"/>
        <w:rPr>
          <w:rFonts w:hint="eastAsia" w:ascii="Calibri" w:hAnsi="Calibri" w:eastAsia="宋体" w:cs="Times New Roman"/>
          <w:color w:val="auto"/>
          <w:kern w:val="2"/>
          <w:sz w:val="21"/>
          <w:szCs w:val="24"/>
          <w:lang w:val="en-US" w:eastAsia="zh-CN" w:bidi="ar-SA"/>
        </w:rPr>
      </w:pPr>
    </w:p>
    <w:tbl>
      <w:tblPr>
        <w:tblStyle w:val="8"/>
        <w:tblW w:w="1467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51"/>
        <w:gridCol w:w="567"/>
        <w:gridCol w:w="47"/>
        <w:gridCol w:w="102"/>
        <w:gridCol w:w="563"/>
        <w:gridCol w:w="153"/>
        <w:gridCol w:w="1681"/>
        <w:gridCol w:w="210"/>
        <w:gridCol w:w="985"/>
        <w:gridCol w:w="689"/>
        <w:gridCol w:w="1496"/>
        <w:gridCol w:w="480"/>
        <w:gridCol w:w="986"/>
        <w:gridCol w:w="880"/>
        <w:gridCol w:w="267"/>
        <w:gridCol w:w="454"/>
        <w:gridCol w:w="1129"/>
        <w:gridCol w:w="1167"/>
        <w:gridCol w:w="167"/>
        <w:gridCol w:w="1934"/>
      </w:tblGrid>
      <w:tr w14:paraId="0683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500" w:hRule="atLeast"/>
        </w:trPr>
        <w:tc>
          <w:tcPr>
            <w:tcW w:w="1432" w:type="dxa"/>
            <w:gridSpan w:val="5"/>
            <w:tcBorders>
              <w:top w:val="single" w:color="FFFFFF" w:sz="4" w:space="0"/>
              <w:left w:val="single" w:color="FFFFFF" w:sz="4" w:space="0"/>
              <w:bottom w:val="single" w:color="FFFFFF" w:sz="4" w:space="0"/>
              <w:right w:val="single" w:color="FFFFFF" w:sz="4" w:space="0"/>
            </w:tcBorders>
            <w:shd w:val="clear" w:color="auto" w:fill="auto"/>
            <w:noWrap/>
            <w:vAlign w:val="center"/>
          </w:tcPr>
          <w:p w14:paraId="63FC79C6">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附表8</w:t>
            </w:r>
          </w:p>
        </w:tc>
        <w:tc>
          <w:tcPr>
            <w:tcW w:w="716"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5D45B19C">
            <w:pPr>
              <w:rPr>
                <w:rFonts w:hint="default" w:ascii="方正黑体简体" w:hAnsi="方正黑体简体" w:eastAsia="方正黑体简体" w:cs="方正黑体简体"/>
                <w:i w:val="0"/>
                <w:iCs w:val="0"/>
                <w:color w:val="000000"/>
                <w:sz w:val="24"/>
                <w:szCs w:val="24"/>
                <w:u w:val="none"/>
              </w:rPr>
            </w:pPr>
          </w:p>
        </w:tc>
        <w:tc>
          <w:tcPr>
            <w:tcW w:w="2876" w:type="dxa"/>
            <w:gridSpan w:val="3"/>
            <w:tcBorders>
              <w:top w:val="nil"/>
              <w:left w:val="nil"/>
              <w:bottom w:val="nil"/>
              <w:right w:val="nil"/>
            </w:tcBorders>
            <w:shd w:val="clear" w:color="auto" w:fill="auto"/>
            <w:vAlign w:val="center"/>
          </w:tcPr>
          <w:p w14:paraId="3F633F06">
            <w:pPr>
              <w:rPr>
                <w:rFonts w:hint="eastAsia" w:ascii="黑体" w:hAnsi="黑体" w:eastAsia="黑体" w:cs="黑体"/>
                <w:i w:val="0"/>
                <w:iCs w:val="0"/>
                <w:color w:val="000000"/>
                <w:sz w:val="18"/>
                <w:szCs w:val="18"/>
                <w:u w:val="none"/>
              </w:rPr>
            </w:pPr>
          </w:p>
        </w:tc>
        <w:tc>
          <w:tcPr>
            <w:tcW w:w="5252" w:type="dxa"/>
            <w:gridSpan w:val="7"/>
            <w:tcBorders>
              <w:top w:val="nil"/>
              <w:left w:val="nil"/>
              <w:bottom w:val="nil"/>
              <w:right w:val="nil"/>
            </w:tcBorders>
            <w:shd w:val="clear" w:color="auto" w:fill="auto"/>
            <w:vAlign w:val="center"/>
          </w:tcPr>
          <w:p w14:paraId="3ECC3493">
            <w:pPr>
              <w:rPr>
                <w:rFonts w:hint="default" w:ascii="黑体" w:hAnsi="黑体" w:eastAsia="黑体" w:cs="黑体"/>
                <w:i w:val="0"/>
                <w:iCs w:val="0"/>
                <w:color w:val="000000"/>
                <w:sz w:val="18"/>
                <w:szCs w:val="18"/>
                <w:u w:val="none"/>
              </w:rPr>
            </w:pPr>
          </w:p>
        </w:tc>
        <w:tc>
          <w:tcPr>
            <w:tcW w:w="229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13A98E0A">
            <w:pPr>
              <w:wordWrap w:val="0"/>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3-2</w:t>
            </w:r>
          </w:p>
        </w:tc>
      </w:tr>
      <w:tr w14:paraId="3DF7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12572" w:type="dxa"/>
            <w:gridSpan w:val="19"/>
            <w:tcBorders>
              <w:top w:val="single" w:color="FFFFFF" w:sz="4" w:space="0"/>
              <w:left w:val="single" w:color="FFFFFF" w:sz="4" w:space="0"/>
              <w:bottom w:val="single" w:color="FFFFFF" w:sz="4" w:space="0"/>
              <w:right w:val="single" w:color="FFFFFF" w:sz="4" w:space="0"/>
            </w:tcBorders>
            <w:shd w:val="clear" w:color="auto" w:fill="auto"/>
            <w:noWrap/>
            <w:vAlign w:val="center"/>
          </w:tcPr>
          <w:p w14:paraId="163A1DB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一般公共预算项目支出预算表</w:t>
            </w:r>
          </w:p>
        </w:tc>
      </w:tr>
      <w:tr w14:paraId="29EF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391" w:hRule="atLeast"/>
        </w:trPr>
        <w:tc>
          <w:tcPr>
            <w:tcW w:w="10276" w:type="dxa"/>
            <w:gridSpan w:val="17"/>
            <w:tcBorders>
              <w:top w:val="single" w:color="FFFFFF" w:sz="4" w:space="0"/>
              <w:left w:val="single" w:color="FFFFFF" w:sz="4" w:space="0"/>
              <w:bottom w:val="nil"/>
              <w:right w:val="single" w:color="FFFFFF" w:sz="4" w:space="0"/>
            </w:tcBorders>
            <w:shd w:val="clear" w:color="auto" w:fill="auto"/>
            <w:noWrap/>
            <w:vAlign w:val="center"/>
          </w:tcPr>
          <w:p w14:paraId="594B7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2296" w:type="dxa"/>
            <w:gridSpan w:val="2"/>
            <w:tcBorders>
              <w:top w:val="single" w:color="FFFFFF" w:sz="4" w:space="0"/>
              <w:left w:val="single" w:color="FFFFFF" w:sz="4" w:space="0"/>
              <w:bottom w:val="nil"/>
              <w:right w:val="single" w:color="FFFFFF" w:sz="4" w:space="0"/>
            </w:tcBorders>
            <w:shd w:val="clear" w:color="auto" w:fill="auto"/>
            <w:noWrap/>
            <w:vAlign w:val="center"/>
          </w:tcPr>
          <w:p w14:paraId="38323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B65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88" w:hRule="atLeast"/>
        </w:trPr>
        <w:tc>
          <w:tcPr>
            <w:tcW w:w="214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A1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8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56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525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B7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2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C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C38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88"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7D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7B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47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8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5E45">
            <w:pPr>
              <w:jc w:val="center"/>
              <w:rPr>
                <w:rFonts w:hint="eastAsia" w:ascii="宋体" w:hAnsi="宋体" w:eastAsia="宋体" w:cs="宋体"/>
                <w:b/>
                <w:bCs/>
                <w:i w:val="0"/>
                <w:iCs w:val="0"/>
                <w:color w:val="000000"/>
                <w:sz w:val="22"/>
                <w:szCs w:val="22"/>
                <w:u w:val="none"/>
              </w:rPr>
            </w:pPr>
          </w:p>
        </w:tc>
        <w:tc>
          <w:tcPr>
            <w:tcW w:w="525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A633">
            <w:pPr>
              <w:jc w:val="center"/>
              <w:rPr>
                <w:rFonts w:hint="eastAsia" w:ascii="宋体" w:hAnsi="宋体" w:eastAsia="宋体" w:cs="宋体"/>
                <w:b/>
                <w:bCs/>
                <w:i w:val="0"/>
                <w:iCs w:val="0"/>
                <w:color w:val="000000"/>
                <w:sz w:val="22"/>
                <w:szCs w:val="22"/>
                <w:u w:val="none"/>
              </w:rPr>
            </w:pPr>
          </w:p>
        </w:tc>
        <w:tc>
          <w:tcPr>
            <w:tcW w:w="2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9651">
            <w:pPr>
              <w:jc w:val="center"/>
              <w:rPr>
                <w:rFonts w:hint="eastAsia" w:ascii="宋体" w:hAnsi="宋体" w:eastAsia="宋体" w:cs="宋体"/>
                <w:b/>
                <w:bCs/>
                <w:i w:val="0"/>
                <w:iCs w:val="0"/>
                <w:color w:val="000000"/>
                <w:sz w:val="22"/>
                <w:szCs w:val="22"/>
                <w:u w:val="none"/>
              </w:rPr>
            </w:pPr>
          </w:p>
        </w:tc>
      </w:tr>
      <w:tr w14:paraId="3E12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E73F">
            <w:pPr>
              <w:jc w:val="center"/>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230D">
            <w:pPr>
              <w:jc w:val="center"/>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6C1F">
            <w:pPr>
              <w:jc w:val="center"/>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9B95">
            <w:pPr>
              <w:jc w:val="center"/>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BC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F8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895.30</w:t>
            </w:r>
          </w:p>
        </w:tc>
      </w:tr>
      <w:tr w14:paraId="4716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9981">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24E2">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6689">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BA2E">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E8B3">
            <w:pPr>
              <w:jc w:val="left"/>
              <w:rPr>
                <w:rFonts w:hint="eastAsia" w:ascii="宋体" w:hAnsi="宋体" w:eastAsia="宋体" w:cs="宋体"/>
                <w:b/>
                <w:bCs/>
                <w:i w:val="0"/>
                <w:iCs w:val="0"/>
                <w:color w:val="000000"/>
                <w:sz w:val="22"/>
                <w:szCs w:val="22"/>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C0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895.30</w:t>
            </w:r>
          </w:p>
        </w:tc>
      </w:tr>
      <w:tr w14:paraId="16C3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1491">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FDDE">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6C13">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ADD3">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5A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广元市</w:t>
            </w:r>
            <w:r>
              <w:rPr>
                <w:rStyle w:val="20"/>
                <w:rFonts w:hint="eastAsia"/>
                <w:lang w:val="en-US" w:eastAsia="zh-CN" w:bidi="ar"/>
              </w:rPr>
              <w:t>经开区</w:t>
            </w:r>
            <w:r>
              <w:rPr>
                <w:rStyle w:val="20"/>
                <w:lang w:val="en-US" w:eastAsia="zh-CN" w:bidi="ar"/>
              </w:rPr>
              <w:t>盘龙镇人民政府</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F6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895.30</w:t>
            </w:r>
          </w:p>
        </w:tc>
      </w:tr>
      <w:tr w14:paraId="7846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D5E9">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D62B">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51E1">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9731">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DE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一般行政管理事务</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BD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10.20</w:t>
            </w:r>
          </w:p>
        </w:tc>
      </w:tr>
      <w:tr w14:paraId="564A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75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93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85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5D1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AAAB">
            <w:pPr>
              <w:keepNext w:val="0"/>
              <w:keepLines w:val="0"/>
              <w:widowControl/>
              <w:suppressLineNumbers w:val="0"/>
              <w:jc w:val="left"/>
              <w:textAlignment w:val="center"/>
              <w:rPr>
                <w:rStyle w:val="20"/>
                <w:rFonts w:hint="eastAsia"/>
                <w:lang w:val="en-US" w:eastAsia="zh-CN" w:bidi="ar"/>
              </w:rPr>
            </w:pPr>
            <w:r>
              <w:rPr>
                <w:rStyle w:val="20"/>
                <w:lang w:val="en-US" w:eastAsia="zh-CN" w:bidi="ar"/>
              </w:rPr>
              <w:t xml:space="preserve">  盘龙工会经费2026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09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10.20</w:t>
            </w:r>
          </w:p>
        </w:tc>
      </w:tr>
      <w:tr w14:paraId="0EED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A8B4">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47FF">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CAE6">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43B4">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467E">
            <w:pPr>
              <w:keepNext w:val="0"/>
              <w:keepLines w:val="0"/>
              <w:widowControl/>
              <w:suppressLineNumbers w:val="0"/>
              <w:jc w:val="left"/>
              <w:textAlignment w:val="center"/>
              <w:rPr>
                <w:rStyle w:val="20"/>
                <w:rFonts w:hint="eastAsia"/>
                <w:lang w:val="en-US" w:eastAsia="zh-CN" w:bidi="ar"/>
              </w:rPr>
            </w:pPr>
            <w:r>
              <w:rPr>
                <w:rStyle w:val="20"/>
                <w:lang w:val="en-US" w:eastAsia="zh-CN" w:bidi="ar"/>
              </w:rPr>
              <w:t xml:space="preserve"> 一般行政管理事务</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40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172.00</w:t>
            </w:r>
          </w:p>
        </w:tc>
      </w:tr>
      <w:tr w14:paraId="2A68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2E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1A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46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94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83C7">
            <w:pPr>
              <w:keepNext w:val="0"/>
              <w:keepLines w:val="0"/>
              <w:widowControl/>
              <w:suppressLineNumbers w:val="0"/>
              <w:jc w:val="left"/>
              <w:textAlignment w:val="center"/>
              <w:rPr>
                <w:rStyle w:val="20"/>
                <w:rFonts w:hint="eastAsia"/>
                <w:lang w:val="en-US" w:eastAsia="zh-CN" w:bidi="ar"/>
              </w:rPr>
            </w:pPr>
            <w:r>
              <w:rPr>
                <w:rStyle w:val="20"/>
                <w:lang w:val="en-US" w:eastAsia="zh-CN" w:bidi="ar"/>
              </w:rPr>
              <w:t xml:space="preserve">  盘龙公务应急车辆运行经费2026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20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14:paraId="7F36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14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8A4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7A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56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1597">
            <w:pPr>
              <w:keepNext w:val="0"/>
              <w:keepLines w:val="0"/>
              <w:widowControl/>
              <w:suppressLineNumbers w:val="0"/>
              <w:jc w:val="left"/>
              <w:textAlignment w:val="center"/>
              <w:rPr>
                <w:rStyle w:val="20"/>
                <w:rFonts w:hint="eastAsia"/>
                <w:lang w:val="en-US" w:eastAsia="zh-CN" w:bidi="ar"/>
              </w:rPr>
            </w:pPr>
            <w:r>
              <w:rPr>
                <w:rStyle w:val="20"/>
                <w:lang w:val="en-US" w:eastAsia="zh-CN" w:bidi="ar"/>
              </w:rPr>
              <w:t xml:space="preserve">  生物医药专班2026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B1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r>
      <w:tr w14:paraId="3B6E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BC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04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BC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088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2470">
            <w:pPr>
              <w:keepNext w:val="0"/>
              <w:keepLines w:val="0"/>
              <w:widowControl/>
              <w:suppressLineNumbers w:val="0"/>
              <w:jc w:val="left"/>
              <w:textAlignment w:val="center"/>
              <w:rPr>
                <w:rStyle w:val="20"/>
                <w:rFonts w:hint="eastAsia"/>
                <w:lang w:val="en-US" w:eastAsia="zh-CN" w:bidi="ar"/>
              </w:rPr>
            </w:pPr>
            <w:r>
              <w:rPr>
                <w:rStyle w:val="20"/>
                <w:lang w:val="en-US" w:eastAsia="zh-CN" w:bidi="ar"/>
              </w:rPr>
              <w:t xml:space="preserve">  机械电子和低空经济专班2026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82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r>
      <w:tr w14:paraId="2AEF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05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22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86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BF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A882">
            <w:pPr>
              <w:keepNext w:val="0"/>
              <w:keepLines w:val="0"/>
              <w:widowControl/>
              <w:suppressLineNumbers w:val="0"/>
              <w:jc w:val="left"/>
              <w:textAlignment w:val="center"/>
              <w:rPr>
                <w:rStyle w:val="20"/>
                <w:rFonts w:hint="eastAsia"/>
                <w:lang w:val="en-US" w:eastAsia="zh-CN" w:bidi="ar"/>
              </w:rPr>
            </w:pPr>
            <w:r>
              <w:rPr>
                <w:rStyle w:val="20"/>
                <w:lang w:val="en-US" w:eastAsia="zh-CN" w:bidi="ar"/>
              </w:rPr>
              <w:t xml:space="preserve">  盘龙聘用人员经费2026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0A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r>
      <w:tr w14:paraId="73E4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144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EE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78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D4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64E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盘龙公务用车采购经费2026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72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r>
      <w:tr w14:paraId="7BE5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D562">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80E6">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EE2F">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7202">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C5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机关服务</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AA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r>
      <w:tr w14:paraId="1573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A1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A0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6D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E4F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0F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盘龙伙食团补助经费2026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C8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r>
      <w:tr w14:paraId="57D7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43B2">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93BC">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426F">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45DD">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E8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专项业务及机关事务管理</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95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14:paraId="663A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11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3F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4F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BA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73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盘龙党代会、人代会会议费2026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C9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14:paraId="528B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575C">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DB9C">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3F22">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6E23">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FA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其他政府办公厅（室）及相关机构事务支出</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F9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14:paraId="38CA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46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B2E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D0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8E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1A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盘龙川陕甘农产品交易中心问题项目化解处置专班工作经费</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B8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14:paraId="792C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D0EE">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3BDD">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C24F">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F2DD">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E37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其他党委办公厅（室）及相关机构事务支出</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52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r>
      <w:tr w14:paraId="2907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DCD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04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AF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772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A9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盘龙党建经费2026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48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14:paraId="06D2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05E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175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29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542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63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盘龙纪检经费2026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5C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r>
      <w:tr w14:paraId="4D16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4236">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A80C">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6CAA">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35C0">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31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其他一般公共服务支出</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D2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46.20</w:t>
            </w:r>
          </w:p>
        </w:tc>
      </w:tr>
      <w:tr w14:paraId="171C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1E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B1E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5F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5B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14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盘龙2026年经开区新春年货节活动经费</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96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r>
      <w:tr w14:paraId="399D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7B4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7E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A3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60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3E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盘龙在编及退休人员体检费2026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19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6.20</w:t>
            </w:r>
          </w:p>
        </w:tc>
      </w:tr>
      <w:tr w14:paraId="04F4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0B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A4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7F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CBF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A1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盘龙应急管理能力建设工作经费2026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D0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14:paraId="57FC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D624">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6832">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67C8">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136E">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882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其他国家安全支出</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4E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r>
      <w:tr w14:paraId="27CE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2B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814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5B0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2D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FD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盘龙维稳、信访、安全、防邪、禁毒、扫黑除恶工作经费2026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F9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14:paraId="6964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13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0D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2D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E04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3D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盘龙武装工作经费2026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41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14:paraId="331D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DBCF">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F34">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70F4">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B67E">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97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伤残抚恤</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59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r>
      <w:tr w14:paraId="12E0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47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A3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E1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68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24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盘龙张文槐伤残补助2026</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30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r>
      <w:tr w14:paraId="42F0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C671">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779E">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4D41">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143E">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74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临时救助支出</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94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r>
      <w:tr w14:paraId="397E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154E3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771278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905D12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117DF4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32740FF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盘龙大昌沟社区工伤人员临时救助2026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D4232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14:paraId="5849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D903C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7915114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0718A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17D063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4479F2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盘龙追加2025年大昌沟社区工伤人员临时救助</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5AE91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14:paraId="6C35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986AF9A">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28F486B2">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D28A1CC">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23A4E1C3">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24BC145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城管执法</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14F29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14:paraId="1C5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A6959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51370A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814B7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4C2DB4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2BC3ED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盘龙农房违建整治工作经费2026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817DF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14:paraId="4C00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C9BEE52">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7C0EED20">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237E34E">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4A340B19">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37C8A6D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城乡社区环境卫生</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57D390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17.00</w:t>
            </w:r>
          </w:p>
        </w:tc>
      </w:tr>
      <w:tr w14:paraId="6172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B52B70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0FD781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1FB23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7CD726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6B3A97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盘龙双提升工作2026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C248A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14:paraId="1E9C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83436F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24C1E9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92045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5E9571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2BA140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盘龙城乡环境治理2026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94365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r>
      <w:tr w14:paraId="771B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5B4E7360">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31A70B0B">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CB156C0">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117AE315">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0A837B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病虫害控制</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6C240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14:paraId="190B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8A34D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1DC91B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64959A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0258BC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7D9BEB4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盘龙防疫经费2026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E7280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14:paraId="3232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55C9C28">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374C0FB3">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5BAE8067">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4B33F54C">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6D8915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林业草原防灾减灾</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44E52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14:paraId="3A0B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87B12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6BBEBB4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50B08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4339E0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6807AE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盘龙森林防火2026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7AAA7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14:paraId="0E96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DD22002">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610907AE">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50878CA">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0433368F">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453EF95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防汛</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C6987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14:paraId="1BA9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D9A11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6E1A41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A12C4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66DEE3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5BA725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盘龙防汛及地质灾害、河长制工作经费2026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A110B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14:paraId="4918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51369AB">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12AC8CFF">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3701F8D">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40BE0377">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6279EB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其他巩固脱贫攻坚成果衔接乡村振兴支出</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01A5D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r>
      <w:tr w14:paraId="7EF7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366AB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6537F5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53B57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23EB70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1C004F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盘龙2025年防返贫监测网格员补助经费2026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8D306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r>
      <w:tr w14:paraId="2D46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6E293DA">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440E86E7">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0AA789F">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194CF1CB">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690235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对村民委员会和村党支部的补助</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B38A9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543.86</w:t>
            </w:r>
          </w:p>
        </w:tc>
      </w:tr>
      <w:tr w14:paraId="3D84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8FDF9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77B330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C211CE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5C3A96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1A7051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村社干部报酬、保险、绩效（2026）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F437B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369.86</w:t>
            </w:r>
          </w:p>
        </w:tc>
      </w:tr>
      <w:tr w14:paraId="0870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E5662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2D5B72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5623A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6D07EF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601F76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村社运行经费（2026）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7A436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174.00</w:t>
            </w:r>
          </w:p>
        </w:tc>
      </w:tr>
      <w:tr w14:paraId="0D8A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3E83A75">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478DD5F1">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0DF1B3B">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6F3CF7C3">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5552053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其他农林水支出</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C43E9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14:paraId="3313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2AEFA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69BC3B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82FEB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5FA910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2CBB45E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盘龙大昌沟煤矿矸石山治理2026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922A7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14:paraId="7D94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EE27452">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6A6E57F1">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2D1E014">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35645F99">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5E5B2B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其他公路水路运输支出</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662F4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14:paraId="5472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C17C1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4B1771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15671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53F2C3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61212EC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盘龙“两站两员”规范化建设工作经费2026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D1D12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14:paraId="290A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58BC165">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1564CB84">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569E5056">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06B34E44">
            <w:pPr>
              <w:jc w:val="left"/>
              <w:rPr>
                <w:rFonts w:hint="eastAsia" w:ascii="宋体" w:hAnsi="宋体" w:eastAsia="宋体" w:cs="宋体"/>
                <w:b/>
                <w:bCs/>
                <w:i w:val="0"/>
                <w:iCs w:val="0"/>
                <w:color w:val="000000"/>
                <w:sz w:val="22"/>
                <w:szCs w:val="22"/>
                <w:u w:val="none"/>
              </w:rPr>
            </w:pP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6664AA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安全监管</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16B61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14:paraId="4D51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01" w:type="dxa"/>
          <w:trHeight w:val="456" w:hRule="atLeast"/>
        </w:trPr>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50D08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71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0DD0D6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23715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287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3FFBB3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301001</w:t>
            </w:r>
          </w:p>
        </w:tc>
        <w:tc>
          <w:tcPr>
            <w:tcW w:w="5252"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353751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0"/>
                <w:lang w:val="en-US" w:eastAsia="zh-CN" w:bidi="ar"/>
              </w:rPr>
              <w:t xml:space="preserve">  盘龙安全监管经费2026</w:t>
            </w:r>
          </w:p>
        </w:tc>
        <w:tc>
          <w:tcPr>
            <w:tcW w:w="229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26764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14:paraId="2CA1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739" w:type="dxa"/>
            <w:gridSpan w:val="20"/>
            <w:tcBorders>
              <w:top w:val="single" w:color="FFFFFF" w:sz="4" w:space="0"/>
              <w:left w:val="single" w:color="FFFFFF" w:sz="4" w:space="0"/>
              <w:bottom w:val="single" w:color="FFFFFF" w:sz="4" w:space="0"/>
              <w:right w:val="single" w:color="FFFFFF" w:sz="4" w:space="0"/>
            </w:tcBorders>
            <w:shd w:val="clear" w:color="auto" w:fill="auto"/>
            <w:noWrap/>
            <w:vAlign w:val="center"/>
          </w:tcPr>
          <w:p w14:paraId="7828253B">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14:paraId="37E3F080">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14:paraId="1E754A8F">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14:paraId="16E4CDF1">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14:paraId="6E0A78B8">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14:paraId="746C4608">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14:paraId="53D48D77">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14:paraId="4356A42E">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9</w:t>
            </w:r>
          </w:p>
          <w:p w14:paraId="6C271EBC">
            <w:pPr>
              <w:keepNext w:val="0"/>
              <w:keepLines w:val="0"/>
              <w:widowControl/>
              <w:suppressLineNumbers w:val="0"/>
              <w:jc w:val="right"/>
              <w:textAlignment w:val="center"/>
              <w:rPr>
                <w:rFonts w:hint="eastAsia" w:ascii="宋体" w:hAnsi="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22"/>
                <w:szCs w:val="22"/>
                <w:u w:val="none"/>
                <w:lang w:val="en-US" w:eastAsia="zh-CN" w:bidi="ar"/>
              </w:rPr>
              <w:t>表3-3</w:t>
            </w:r>
          </w:p>
          <w:p w14:paraId="1871A41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一般公共预算“三公”经费支出预算表</w:t>
            </w:r>
          </w:p>
        </w:tc>
        <w:tc>
          <w:tcPr>
            <w:tcW w:w="193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159300F">
            <w:pPr>
              <w:jc w:val="center"/>
              <w:rPr>
                <w:rFonts w:hint="eastAsia" w:ascii="宋体" w:hAnsi="宋体" w:eastAsia="宋体" w:cs="宋体"/>
                <w:b/>
                <w:bCs/>
                <w:i w:val="0"/>
                <w:iCs w:val="0"/>
                <w:color w:val="000000"/>
                <w:kern w:val="2"/>
                <w:sz w:val="22"/>
                <w:szCs w:val="22"/>
                <w:u w:val="none"/>
                <w:lang w:val="en-US" w:eastAsia="zh-CN" w:bidi="ar-SA"/>
              </w:rPr>
            </w:pPr>
          </w:p>
        </w:tc>
      </w:tr>
      <w:tr w14:paraId="39C5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391" w:hRule="atLeast"/>
        </w:trPr>
        <w:tc>
          <w:tcPr>
            <w:tcW w:w="4039" w:type="dxa"/>
            <w:gridSpan w:val="9"/>
            <w:tcBorders>
              <w:top w:val="single" w:color="FFFFFF" w:sz="4" w:space="0"/>
              <w:left w:val="single" w:color="FFFFFF" w:sz="4" w:space="0"/>
              <w:bottom w:val="nil"/>
              <w:right w:val="single" w:color="FFFFFF" w:sz="4" w:space="0"/>
            </w:tcBorders>
            <w:shd w:val="clear" w:color="auto" w:fill="auto"/>
            <w:noWrap/>
            <w:vAlign w:val="center"/>
          </w:tcPr>
          <w:p w14:paraId="315AF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1674" w:type="dxa"/>
            <w:gridSpan w:val="2"/>
            <w:tcBorders>
              <w:top w:val="single" w:color="FFFFFF" w:sz="4" w:space="0"/>
              <w:left w:val="single" w:color="FFFFFF" w:sz="4" w:space="0"/>
              <w:bottom w:val="nil"/>
              <w:right w:val="single" w:color="FFFFFF" w:sz="4" w:space="0"/>
            </w:tcBorders>
            <w:shd w:val="clear" w:color="auto" w:fill="auto"/>
            <w:noWrap/>
            <w:vAlign w:val="center"/>
          </w:tcPr>
          <w:p w14:paraId="660913B9">
            <w:pPr>
              <w:jc w:val="center"/>
              <w:rPr>
                <w:rFonts w:hint="eastAsia" w:ascii="宋体" w:hAnsi="宋体" w:eastAsia="宋体" w:cs="宋体"/>
                <w:i w:val="0"/>
                <w:iCs w:val="0"/>
                <w:color w:val="000000"/>
                <w:sz w:val="22"/>
                <w:szCs w:val="22"/>
                <w:u w:val="none"/>
              </w:rPr>
            </w:pPr>
          </w:p>
        </w:tc>
        <w:tc>
          <w:tcPr>
            <w:tcW w:w="1496" w:type="dxa"/>
            <w:tcBorders>
              <w:top w:val="single" w:color="FFFFFF" w:sz="4" w:space="0"/>
              <w:left w:val="single" w:color="FFFFFF" w:sz="4" w:space="0"/>
              <w:bottom w:val="nil"/>
              <w:right w:val="single" w:color="FFFFFF" w:sz="4" w:space="0"/>
            </w:tcBorders>
            <w:shd w:val="clear" w:color="auto" w:fill="auto"/>
            <w:noWrap/>
            <w:vAlign w:val="center"/>
          </w:tcPr>
          <w:p w14:paraId="576AB3B4">
            <w:pPr>
              <w:jc w:val="center"/>
              <w:rPr>
                <w:rFonts w:hint="eastAsia" w:ascii="宋体" w:hAnsi="宋体" w:eastAsia="宋体" w:cs="宋体"/>
                <w:i w:val="0"/>
                <w:iCs w:val="0"/>
                <w:color w:val="000000"/>
                <w:sz w:val="22"/>
                <w:szCs w:val="22"/>
                <w:u w:val="none"/>
              </w:rPr>
            </w:pPr>
          </w:p>
        </w:tc>
        <w:tc>
          <w:tcPr>
            <w:tcW w:w="1466" w:type="dxa"/>
            <w:gridSpan w:val="2"/>
            <w:tcBorders>
              <w:top w:val="single" w:color="FFFFFF" w:sz="4" w:space="0"/>
              <w:left w:val="single" w:color="FFFFFF" w:sz="4" w:space="0"/>
              <w:bottom w:val="nil"/>
              <w:right w:val="single" w:color="FFFFFF" w:sz="4" w:space="0"/>
            </w:tcBorders>
            <w:shd w:val="clear" w:color="auto" w:fill="auto"/>
            <w:noWrap/>
            <w:vAlign w:val="center"/>
          </w:tcPr>
          <w:p w14:paraId="2C924864">
            <w:pPr>
              <w:jc w:val="center"/>
              <w:rPr>
                <w:rFonts w:hint="eastAsia" w:ascii="宋体" w:hAnsi="宋体" w:eastAsia="宋体" w:cs="宋体"/>
                <w:i w:val="0"/>
                <w:iCs w:val="0"/>
                <w:color w:val="000000"/>
                <w:sz w:val="22"/>
                <w:szCs w:val="22"/>
                <w:u w:val="none"/>
              </w:rPr>
            </w:pPr>
          </w:p>
        </w:tc>
        <w:tc>
          <w:tcPr>
            <w:tcW w:w="1147" w:type="dxa"/>
            <w:gridSpan w:val="2"/>
            <w:tcBorders>
              <w:top w:val="single" w:color="FFFFFF" w:sz="4" w:space="0"/>
              <w:left w:val="single" w:color="FFFFFF" w:sz="4" w:space="0"/>
              <w:bottom w:val="nil"/>
              <w:right w:val="single" w:color="FFFFFF" w:sz="4" w:space="0"/>
            </w:tcBorders>
            <w:shd w:val="clear" w:color="auto" w:fill="auto"/>
            <w:noWrap/>
            <w:vAlign w:val="center"/>
          </w:tcPr>
          <w:p w14:paraId="5CC3B3A3">
            <w:pPr>
              <w:jc w:val="center"/>
              <w:rPr>
                <w:rFonts w:hint="eastAsia" w:ascii="宋体" w:hAnsi="宋体" w:eastAsia="宋体" w:cs="宋体"/>
                <w:i w:val="0"/>
                <w:iCs w:val="0"/>
                <w:color w:val="000000"/>
                <w:sz w:val="22"/>
                <w:szCs w:val="22"/>
                <w:u w:val="none"/>
              </w:rPr>
            </w:pPr>
          </w:p>
        </w:tc>
        <w:tc>
          <w:tcPr>
            <w:tcW w:w="2917" w:type="dxa"/>
            <w:gridSpan w:val="4"/>
            <w:tcBorders>
              <w:top w:val="single" w:color="FFFFFF" w:sz="4" w:space="0"/>
              <w:left w:val="single" w:color="FFFFFF" w:sz="4" w:space="0"/>
              <w:bottom w:val="nil"/>
              <w:right w:val="single" w:color="FFFFFF" w:sz="4" w:space="0"/>
            </w:tcBorders>
            <w:shd w:val="clear" w:color="auto" w:fill="auto"/>
            <w:noWrap/>
            <w:vAlign w:val="center"/>
          </w:tcPr>
          <w:p w14:paraId="7BD15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C9A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88" w:hRule="atLeast"/>
        </w:trPr>
        <w:tc>
          <w:tcPr>
            <w:tcW w:w="12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66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275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D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E0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75ED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88" w:hRule="atLeast"/>
        </w:trPr>
        <w:tc>
          <w:tcPr>
            <w:tcW w:w="12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4F8B">
            <w:pPr>
              <w:jc w:val="center"/>
              <w:rPr>
                <w:rFonts w:hint="eastAsia" w:ascii="宋体" w:hAnsi="宋体" w:eastAsia="宋体" w:cs="宋体"/>
                <w:b/>
                <w:bCs/>
                <w:i w:val="0"/>
                <w:iCs w:val="0"/>
                <w:color w:val="000000"/>
                <w:sz w:val="22"/>
                <w:szCs w:val="22"/>
                <w:u w:val="none"/>
              </w:rPr>
            </w:pPr>
          </w:p>
        </w:tc>
        <w:tc>
          <w:tcPr>
            <w:tcW w:w="275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98BE">
            <w:pPr>
              <w:jc w:val="center"/>
              <w:rPr>
                <w:rFonts w:hint="eastAsia" w:ascii="宋体" w:hAnsi="宋体" w:eastAsia="宋体" w:cs="宋体"/>
                <w:b/>
                <w:bCs/>
                <w:i w:val="0"/>
                <w:iCs w:val="0"/>
                <w:color w:val="000000"/>
                <w:sz w:val="22"/>
                <w:szCs w:val="22"/>
                <w:u w:val="none"/>
              </w:rPr>
            </w:pPr>
          </w:p>
        </w:tc>
        <w:tc>
          <w:tcPr>
            <w:tcW w:w="16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2F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B77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41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DC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3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F7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155B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88" w:hRule="atLeast"/>
        </w:trPr>
        <w:tc>
          <w:tcPr>
            <w:tcW w:w="12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709B">
            <w:pPr>
              <w:jc w:val="center"/>
              <w:rPr>
                <w:rFonts w:hint="eastAsia" w:ascii="宋体" w:hAnsi="宋体" w:eastAsia="宋体" w:cs="宋体"/>
                <w:b/>
                <w:bCs/>
                <w:i w:val="0"/>
                <w:iCs w:val="0"/>
                <w:color w:val="000000"/>
                <w:sz w:val="22"/>
                <w:szCs w:val="22"/>
                <w:u w:val="none"/>
              </w:rPr>
            </w:pPr>
          </w:p>
        </w:tc>
        <w:tc>
          <w:tcPr>
            <w:tcW w:w="275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A4EA">
            <w:pPr>
              <w:jc w:val="center"/>
              <w:rPr>
                <w:rFonts w:hint="eastAsia" w:ascii="宋体" w:hAnsi="宋体" w:eastAsia="宋体" w:cs="宋体"/>
                <w:b/>
                <w:bCs/>
                <w:i w:val="0"/>
                <w:iCs w:val="0"/>
                <w:color w:val="000000"/>
                <w:sz w:val="22"/>
                <w:szCs w:val="22"/>
                <w:u w:val="none"/>
              </w:rPr>
            </w:pPr>
          </w:p>
        </w:tc>
        <w:tc>
          <w:tcPr>
            <w:tcW w:w="16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2AAE">
            <w:pPr>
              <w:jc w:val="center"/>
              <w:rPr>
                <w:rFonts w:hint="eastAsia" w:ascii="宋体" w:hAnsi="宋体" w:eastAsia="宋体" w:cs="宋体"/>
                <w:b/>
                <w:bCs/>
                <w:i w:val="0"/>
                <w:iCs w:val="0"/>
                <w:color w:val="000000"/>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CF7F1">
            <w:pPr>
              <w:jc w:val="center"/>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43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2A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58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1E1D">
            <w:pPr>
              <w:jc w:val="center"/>
              <w:rPr>
                <w:rFonts w:hint="eastAsia" w:ascii="宋体" w:hAnsi="宋体" w:eastAsia="宋体" w:cs="宋体"/>
                <w:b/>
                <w:bCs/>
                <w:i w:val="0"/>
                <w:iCs w:val="0"/>
                <w:color w:val="000000"/>
                <w:sz w:val="22"/>
                <w:szCs w:val="22"/>
                <w:u w:val="none"/>
              </w:rPr>
            </w:pPr>
          </w:p>
        </w:tc>
      </w:tr>
      <w:tr w14:paraId="460B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166A">
            <w:pPr>
              <w:jc w:val="center"/>
              <w:rPr>
                <w:rFonts w:hint="eastAsia" w:ascii="宋体" w:hAnsi="宋体" w:eastAsia="宋体" w:cs="宋体"/>
                <w:b/>
                <w:bCs/>
                <w:i w:val="0"/>
                <w:iCs w:val="0"/>
                <w:color w:val="000000"/>
                <w:sz w:val="22"/>
                <w:szCs w:val="22"/>
                <w:u w:val="none"/>
              </w:rPr>
            </w:pPr>
          </w:p>
        </w:tc>
        <w:tc>
          <w:tcPr>
            <w:tcW w:w="27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FF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ED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DD16">
            <w:pPr>
              <w:jc w:val="righ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02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9AD9">
            <w:pPr>
              <w:jc w:val="right"/>
              <w:rPr>
                <w:rFonts w:hint="eastAsia" w:ascii="宋体" w:hAnsi="宋体" w:eastAsia="宋体" w:cs="宋体"/>
                <w:b/>
                <w:bCs/>
                <w:i w:val="0"/>
                <w:iCs w:val="0"/>
                <w:color w:val="000000"/>
                <w:sz w:val="22"/>
                <w:szCs w:val="22"/>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2B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C8E5">
            <w:pPr>
              <w:jc w:val="center"/>
              <w:rPr>
                <w:rFonts w:hint="eastAsia" w:ascii="宋体" w:hAnsi="宋体" w:eastAsia="宋体" w:cs="宋体"/>
                <w:b/>
                <w:bCs/>
                <w:i w:val="0"/>
                <w:iCs w:val="0"/>
                <w:color w:val="000000"/>
                <w:sz w:val="22"/>
                <w:szCs w:val="22"/>
                <w:u w:val="none"/>
              </w:rPr>
            </w:pPr>
          </w:p>
        </w:tc>
      </w:tr>
      <w:tr w14:paraId="613C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4348">
            <w:pPr>
              <w:jc w:val="left"/>
              <w:rPr>
                <w:rFonts w:hint="eastAsia" w:ascii="宋体" w:hAnsi="宋体" w:eastAsia="宋体" w:cs="宋体"/>
                <w:b/>
                <w:bCs/>
                <w:i w:val="0"/>
                <w:iCs w:val="0"/>
                <w:color w:val="000000"/>
                <w:sz w:val="22"/>
                <w:szCs w:val="22"/>
                <w:u w:val="none"/>
              </w:rPr>
            </w:pPr>
          </w:p>
        </w:tc>
        <w:tc>
          <w:tcPr>
            <w:tcW w:w="27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3A71">
            <w:pPr>
              <w:jc w:val="left"/>
              <w:rPr>
                <w:rFonts w:hint="eastAsia" w:ascii="宋体" w:hAnsi="宋体" w:eastAsia="宋体" w:cs="宋体"/>
                <w:b/>
                <w:bCs/>
                <w:i w:val="0"/>
                <w:iCs w:val="0"/>
                <w:color w:val="000000"/>
                <w:sz w:val="22"/>
                <w:szCs w:val="22"/>
                <w:u w:val="none"/>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67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90E7">
            <w:pPr>
              <w:jc w:val="righ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94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DEB6">
            <w:pPr>
              <w:jc w:val="right"/>
              <w:rPr>
                <w:rFonts w:hint="eastAsia" w:ascii="宋体" w:hAnsi="宋体" w:eastAsia="宋体" w:cs="宋体"/>
                <w:b/>
                <w:bCs/>
                <w:i w:val="0"/>
                <w:iCs w:val="0"/>
                <w:color w:val="000000"/>
                <w:sz w:val="22"/>
                <w:szCs w:val="22"/>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F4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4FE0">
            <w:pPr>
              <w:jc w:val="left"/>
              <w:rPr>
                <w:rFonts w:hint="eastAsia" w:ascii="宋体" w:hAnsi="宋体" w:eastAsia="宋体" w:cs="宋体"/>
                <w:b/>
                <w:bCs/>
                <w:i w:val="0"/>
                <w:iCs w:val="0"/>
                <w:color w:val="000000"/>
                <w:sz w:val="22"/>
                <w:szCs w:val="22"/>
                <w:u w:val="none"/>
              </w:rPr>
            </w:pPr>
          </w:p>
        </w:tc>
      </w:tr>
      <w:tr w14:paraId="1A01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2A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p>
        </w:tc>
        <w:tc>
          <w:tcPr>
            <w:tcW w:w="27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ED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34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DA13">
            <w:pPr>
              <w:jc w:val="righ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FA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55BB">
            <w:pPr>
              <w:jc w:val="right"/>
              <w:rPr>
                <w:rFonts w:hint="eastAsia" w:ascii="宋体" w:hAnsi="宋体" w:eastAsia="宋体" w:cs="宋体"/>
                <w:b/>
                <w:bCs/>
                <w:i w:val="0"/>
                <w:iCs w:val="0"/>
                <w:color w:val="000000"/>
                <w:sz w:val="22"/>
                <w:szCs w:val="22"/>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9A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DD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p>
        </w:tc>
      </w:tr>
      <w:tr w14:paraId="10F4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3A2A">
            <w:pPr>
              <w:jc w:val="center"/>
              <w:rPr>
                <w:rFonts w:hint="eastAsia" w:ascii="宋体" w:hAnsi="宋体" w:eastAsia="宋体" w:cs="宋体"/>
                <w:b/>
                <w:bCs/>
                <w:i w:val="0"/>
                <w:iCs w:val="0"/>
                <w:color w:val="000000"/>
                <w:sz w:val="22"/>
                <w:szCs w:val="22"/>
                <w:u w:val="none"/>
              </w:rPr>
            </w:pPr>
          </w:p>
        </w:tc>
        <w:tc>
          <w:tcPr>
            <w:tcW w:w="27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D629">
            <w:pPr>
              <w:jc w:val="center"/>
              <w:rPr>
                <w:rFonts w:hint="eastAsia" w:ascii="宋体" w:hAnsi="宋体" w:eastAsia="宋体" w:cs="宋体"/>
                <w:b/>
                <w:bCs/>
                <w:i w:val="0"/>
                <w:iCs w:val="0"/>
                <w:color w:val="000000"/>
                <w:sz w:val="22"/>
                <w:szCs w:val="22"/>
                <w:u w:val="none"/>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6056">
            <w:pPr>
              <w:jc w:val="right"/>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541E">
            <w:pPr>
              <w:jc w:val="righ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1716">
            <w:pPr>
              <w:jc w:val="right"/>
              <w:rPr>
                <w:rFonts w:hint="eastAsia" w:ascii="宋体" w:hAnsi="宋体" w:eastAsia="宋体" w:cs="宋体"/>
                <w:b/>
                <w:bCs/>
                <w:i w:val="0"/>
                <w:iCs w:val="0"/>
                <w:color w:val="000000"/>
                <w:sz w:val="22"/>
                <w:szCs w:val="22"/>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B92B">
            <w:pPr>
              <w:jc w:val="right"/>
              <w:rPr>
                <w:rFonts w:hint="eastAsia" w:ascii="宋体" w:hAnsi="宋体" w:eastAsia="宋体" w:cs="宋体"/>
                <w:b/>
                <w:bCs/>
                <w:i w:val="0"/>
                <w:iCs w:val="0"/>
                <w:color w:val="000000"/>
                <w:sz w:val="22"/>
                <w:szCs w:val="22"/>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D8AD">
            <w:pPr>
              <w:jc w:val="right"/>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B10E">
            <w:pPr>
              <w:jc w:val="right"/>
              <w:rPr>
                <w:rFonts w:hint="eastAsia" w:ascii="宋体" w:hAnsi="宋体" w:eastAsia="宋体" w:cs="宋体"/>
                <w:b/>
                <w:bCs/>
                <w:i w:val="0"/>
                <w:iCs w:val="0"/>
                <w:color w:val="000000"/>
                <w:sz w:val="22"/>
                <w:szCs w:val="22"/>
                <w:u w:val="none"/>
              </w:rPr>
            </w:pPr>
          </w:p>
        </w:tc>
      </w:tr>
      <w:tr w14:paraId="3D10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73AA">
            <w:pPr>
              <w:jc w:val="center"/>
              <w:rPr>
                <w:rFonts w:hint="eastAsia" w:ascii="宋体" w:hAnsi="宋体" w:eastAsia="宋体" w:cs="宋体"/>
                <w:b/>
                <w:bCs/>
                <w:i w:val="0"/>
                <w:iCs w:val="0"/>
                <w:color w:val="000000"/>
                <w:sz w:val="22"/>
                <w:szCs w:val="22"/>
                <w:u w:val="none"/>
              </w:rPr>
            </w:pPr>
          </w:p>
        </w:tc>
        <w:tc>
          <w:tcPr>
            <w:tcW w:w="27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38BB">
            <w:pPr>
              <w:jc w:val="center"/>
              <w:rPr>
                <w:rFonts w:hint="eastAsia" w:ascii="宋体" w:hAnsi="宋体" w:eastAsia="宋体" w:cs="宋体"/>
                <w:b/>
                <w:bCs/>
                <w:i w:val="0"/>
                <w:iCs w:val="0"/>
                <w:color w:val="000000"/>
                <w:sz w:val="22"/>
                <w:szCs w:val="22"/>
                <w:u w:val="none"/>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E6DB">
            <w:pPr>
              <w:jc w:val="right"/>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7851">
            <w:pPr>
              <w:jc w:val="righ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D42B">
            <w:pPr>
              <w:jc w:val="right"/>
              <w:rPr>
                <w:rFonts w:hint="eastAsia" w:ascii="宋体" w:hAnsi="宋体" w:eastAsia="宋体" w:cs="宋体"/>
                <w:b/>
                <w:bCs/>
                <w:i w:val="0"/>
                <w:iCs w:val="0"/>
                <w:color w:val="000000"/>
                <w:sz w:val="22"/>
                <w:szCs w:val="22"/>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8FEB">
            <w:pPr>
              <w:jc w:val="right"/>
              <w:rPr>
                <w:rFonts w:hint="eastAsia" w:ascii="宋体" w:hAnsi="宋体" w:eastAsia="宋体" w:cs="宋体"/>
                <w:b/>
                <w:bCs/>
                <w:i w:val="0"/>
                <w:iCs w:val="0"/>
                <w:color w:val="000000"/>
                <w:sz w:val="22"/>
                <w:szCs w:val="22"/>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9151">
            <w:pPr>
              <w:jc w:val="right"/>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B736">
            <w:pPr>
              <w:jc w:val="right"/>
              <w:rPr>
                <w:rFonts w:hint="eastAsia" w:ascii="宋体" w:hAnsi="宋体" w:eastAsia="宋体" w:cs="宋体"/>
                <w:b/>
                <w:bCs/>
                <w:i w:val="0"/>
                <w:iCs w:val="0"/>
                <w:color w:val="000000"/>
                <w:sz w:val="22"/>
                <w:szCs w:val="22"/>
                <w:u w:val="none"/>
              </w:rPr>
            </w:pPr>
          </w:p>
        </w:tc>
      </w:tr>
      <w:tr w14:paraId="065F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12739" w:type="dxa"/>
            <w:gridSpan w:val="20"/>
            <w:tcBorders>
              <w:top w:val="single" w:color="FFFFFF" w:sz="4" w:space="0"/>
              <w:left w:val="single" w:color="FFFFFF" w:sz="4" w:space="0"/>
              <w:bottom w:val="single" w:color="FFFFFF" w:sz="4" w:space="0"/>
              <w:right w:val="single" w:color="FFFFFF" w:sz="4" w:space="0"/>
            </w:tcBorders>
            <w:shd w:val="clear" w:color="auto" w:fill="auto"/>
            <w:noWrap/>
            <w:vAlign w:val="center"/>
          </w:tcPr>
          <w:p w14:paraId="400B817E">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22"/>
                <w:szCs w:val="22"/>
                <w:u w:val="none"/>
                <w:lang w:val="en-US" w:eastAsia="zh-CN" w:bidi="ar"/>
              </w:rPr>
              <w:t>备注：本表无数据</w:t>
            </w:r>
          </w:p>
          <w:p w14:paraId="344AC18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02A158B9">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567A47B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71BF1164">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t>附表1</w:t>
            </w:r>
            <w:r>
              <w:rPr>
                <w:rFonts w:hint="eastAsia" w:ascii="方正黑体简体" w:hAnsi="方正黑体简体" w:eastAsia="方正黑体简体" w:cs="方正黑体简体"/>
                <w:i w:val="0"/>
                <w:iCs w:val="0"/>
                <w:color w:val="000000"/>
                <w:kern w:val="0"/>
                <w:sz w:val="24"/>
                <w:szCs w:val="24"/>
                <w:u w:val="none"/>
                <w:lang w:val="en-US" w:eastAsia="zh-CN" w:bidi="ar"/>
              </w:rPr>
              <w:t>0</w:t>
            </w:r>
          </w:p>
          <w:p w14:paraId="618B5B8B">
            <w:pPr>
              <w:keepNext w:val="0"/>
              <w:keepLines w:val="0"/>
              <w:widowControl/>
              <w:suppressLineNumbers w:val="0"/>
              <w:jc w:val="righ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cs="宋体"/>
                <w:b w:val="0"/>
                <w:bCs w:val="0"/>
                <w:i w:val="0"/>
                <w:iCs w:val="0"/>
                <w:color w:val="000000"/>
                <w:kern w:val="0"/>
                <w:sz w:val="22"/>
                <w:szCs w:val="22"/>
                <w:u w:val="none"/>
                <w:lang w:val="en-US" w:eastAsia="zh-CN" w:bidi="ar"/>
              </w:rPr>
              <w:t>表4</w:t>
            </w:r>
          </w:p>
          <w:p w14:paraId="69ACAE4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政府性基金预算支出预算表 </w:t>
            </w:r>
          </w:p>
        </w:tc>
      </w:tr>
      <w:tr w14:paraId="2395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391" w:hRule="atLeast"/>
        </w:trPr>
        <w:tc>
          <w:tcPr>
            <w:tcW w:w="7689" w:type="dxa"/>
            <w:gridSpan w:val="13"/>
            <w:tcBorders>
              <w:top w:val="single" w:color="FFFFFF" w:sz="4" w:space="0"/>
              <w:left w:val="single" w:color="FFFFFF" w:sz="4" w:space="0"/>
              <w:bottom w:val="nil"/>
              <w:right w:val="single" w:color="FFFFFF" w:sz="4" w:space="0"/>
            </w:tcBorders>
            <w:shd w:val="clear" w:color="auto" w:fill="auto"/>
            <w:noWrap/>
            <w:vAlign w:val="center"/>
          </w:tcPr>
          <w:p w14:paraId="4B22E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1866" w:type="dxa"/>
            <w:gridSpan w:val="2"/>
            <w:tcBorders>
              <w:top w:val="single" w:color="FFFFFF" w:sz="4" w:space="0"/>
              <w:left w:val="single" w:color="FFFFFF" w:sz="4" w:space="0"/>
              <w:bottom w:val="nil"/>
              <w:right w:val="single" w:color="FFFFFF" w:sz="4" w:space="0"/>
            </w:tcBorders>
            <w:shd w:val="clear" w:color="auto" w:fill="auto"/>
            <w:noWrap/>
            <w:vAlign w:val="center"/>
          </w:tcPr>
          <w:p w14:paraId="4E9AD20C">
            <w:pPr>
              <w:rPr>
                <w:rFonts w:hint="eastAsia" w:ascii="宋体" w:hAnsi="宋体" w:eastAsia="宋体" w:cs="宋体"/>
                <w:i w:val="0"/>
                <w:iCs w:val="0"/>
                <w:color w:val="000000"/>
                <w:sz w:val="18"/>
                <w:szCs w:val="18"/>
                <w:u w:val="none"/>
              </w:rPr>
            </w:pPr>
          </w:p>
        </w:tc>
        <w:tc>
          <w:tcPr>
            <w:tcW w:w="3184" w:type="dxa"/>
            <w:gridSpan w:val="5"/>
            <w:tcBorders>
              <w:top w:val="single" w:color="FFFFFF" w:sz="4" w:space="0"/>
              <w:left w:val="single" w:color="FFFFFF" w:sz="4" w:space="0"/>
              <w:bottom w:val="nil"/>
              <w:right w:val="single" w:color="FFFFFF" w:sz="4" w:space="0"/>
            </w:tcBorders>
            <w:shd w:val="clear" w:color="auto" w:fill="auto"/>
            <w:noWrap/>
            <w:vAlign w:val="center"/>
          </w:tcPr>
          <w:p w14:paraId="2D535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593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88" w:hRule="atLeast"/>
        </w:trPr>
        <w:tc>
          <w:tcPr>
            <w:tcW w:w="7689"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1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0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CE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428C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88" w:hRule="atLeast"/>
        </w:trPr>
        <w:tc>
          <w:tcPr>
            <w:tcW w:w="19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1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F2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38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41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2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DB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B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6751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47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9F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10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5381">
            <w:pPr>
              <w:jc w:val="center"/>
              <w:rPr>
                <w:rFonts w:hint="eastAsia" w:ascii="宋体" w:hAnsi="宋体" w:eastAsia="宋体" w:cs="宋体"/>
                <w:b/>
                <w:bCs/>
                <w:i w:val="0"/>
                <w:iCs w:val="0"/>
                <w:color w:val="000000"/>
                <w:sz w:val="22"/>
                <w:szCs w:val="22"/>
                <w:u w:val="none"/>
              </w:rPr>
            </w:pPr>
          </w:p>
        </w:tc>
        <w:tc>
          <w:tcPr>
            <w:tcW w:w="38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6CD2">
            <w:pPr>
              <w:jc w:val="center"/>
              <w:rPr>
                <w:rFonts w:hint="eastAsia" w:ascii="宋体" w:hAnsi="宋体" w:eastAsia="宋体" w:cs="宋体"/>
                <w:b/>
                <w:bCs/>
                <w:i w:val="0"/>
                <w:iCs w:val="0"/>
                <w:color w:val="000000"/>
                <w:sz w:val="22"/>
                <w:szCs w:val="22"/>
                <w:u w:val="none"/>
              </w:rPr>
            </w:pPr>
          </w:p>
        </w:tc>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3E3D">
            <w:pPr>
              <w:jc w:val="center"/>
              <w:rPr>
                <w:rFonts w:hint="eastAsia" w:ascii="宋体" w:hAnsi="宋体" w:eastAsia="宋体" w:cs="宋体"/>
                <w:b/>
                <w:bCs/>
                <w:i w:val="0"/>
                <w:iCs w:val="0"/>
                <w:color w:val="000000"/>
                <w:sz w:val="22"/>
                <w:szCs w:val="22"/>
                <w:u w:val="none"/>
              </w:rPr>
            </w:pPr>
          </w:p>
        </w:tc>
        <w:tc>
          <w:tcPr>
            <w:tcW w:w="18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6DD7">
            <w:pPr>
              <w:jc w:val="center"/>
              <w:rPr>
                <w:rFonts w:hint="eastAsia" w:ascii="宋体" w:hAnsi="宋体" w:eastAsia="宋体" w:cs="宋体"/>
                <w:b/>
                <w:bCs/>
                <w:i w:val="0"/>
                <w:iCs w:val="0"/>
                <w:color w:val="000000"/>
                <w:sz w:val="22"/>
                <w:szCs w:val="22"/>
                <w:u w:val="none"/>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1178">
            <w:pPr>
              <w:jc w:val="center"/>
              <w:rPr>
                <w:rFonts w:hint="eastAsia" w:ascii="宋体" w:hAnsi="宋体" w:eastAsia="宋体" w:cs="宋体"/>
                <w:b/>
                <w:bCs/>
                <w:i w:val="0"/>
                <w:iCs w:val="0"/>
                <w:color w:val="000000"/>
                <w:sz w:val="22"/>
                <w:szCs w:val="22"/>
                <w:u w:val="none"/>
              </w:rPr>
            </w:pPr>
          </w:p>
        </w:tc>
      </w:tr>
      <w:tr w14:paraId="54F6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19D1">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4D60">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AE4E">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5311">
            <w:pPr>
              <w:jc w:val="center"/>
              <w:rPr>
                <w:rFonts w:hint="eastAsia" w:ascii="宋体" w:hAnsi="宋体" w:eastAsia="宋体" w:cs="宋体"/>
                <w:b/>
                <w:bCs/>
                <w:i w:val="0"/>
                <w:iCs w:val="0"/>
                <w:color w:val="000000"/>
                <w:sz w:val="22"/>
                <w:szCs w:val="22"/>
                <w:u w:val="none"/>
              </w:rPr>
            </w:pP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AE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8CC6">
            <w:pPr>
              <w:jc w:val="right"/>
              <w:rPr>
                <w:rFonts w:hint="eastAsia" w:ascii="宋体" w:hAnsi="宋体" w:eastAsia="宋体" w:cs="宋体"/>
                <w:b/>
                <w:bCs/>
                <w:i w:val="0"/>
                <w:iCs w:val="0"/>
                <w:color w:val="000000"/>
                <w:sz w:val="22"/>
                <w:szCs w:val="22"/>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5099">
            <w:pPr>
              <w:jc w:val="right"/>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47AC">
            <w:pPr>
              <w:jc w:val="right"/>
              <w:rPr>
                <w:rFonts w:hint="eastAsia" w:ascii="宋体" w:hAnsi="宋体" w:eastAsia="宋体" w:cs="宋体"/>
                <w:b/>
                <w:bCs/>
                <w:i w:val="0"/>
                <w:iCs w:val="0"/>
                <w:color w:val="000000"/>
                <w:sz w:val="22"/>
                <w:szCs w:val="22"/>
                <w:u w:val="none"/>
              </w:rPr>
            </w:pPr>
          </w:p>
        </w:tc>
      </w:tr>
      <w:tr w14:paraId="3949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A642">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6599">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B00F">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951D">
            <w:pPr>
              <w:jc w:val="center"/>
              <w:rPr>
                <w:rFonts w:hint="eastAsia" w:ascii="宋体" w:hAnsi="宋体" w:eastAsia="宋体" w:cs="宋体"/>
                <w:b/>
                <w:bCs/>
                <w:i w:val="0"/>
                <w:iCs w:val="0"/>
                <w:color w:val="000000"/>
                <w:sz w:val="22"/>
                <w:szCs w:val="22"/>
                <w:u w:val="none"/>
              </w:rPr>
            </w:pP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6D49">
            <w:pPr>
              <w:jc w:val="center"/>
              <w:rPr>
                <w:rFonts w:hint="eastAsia" w:ascii="宋体" w:hAnsi="宋体" w:eastAsia="宋体" w:cs="宋体"/>
                <w:b/>
                <w:bCs/>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5967">
            <w:pPr>
              <w:jc w:val="right"/>
              <w:rPr>
                <w:rFonts w:hint="eastAsia" w:ascii="宋体" w:hAnsi="宋体" w:eastAsia="宋体" w:cs="宋体"/>
                <w:b/>
                <w:bCs/>
                <w:i w:val="0"/>
                <w:iCs w:val="0"/>
                <w:color w:val="000000"/>
                <w:sz w:val="22"/>
                <w:szCs w:val="22"/>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D660">
            <w:pPr>
              <w:jc w:val="right"/>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5987">
            <w:pPr>
              <w:jc w:val="right"/>
              <w:rPr>
                <w:rFonts w:hint="eastAsia" w:ascii="宋体" w:hAnsi="宋体" w:eastAsia="宋体" w:cs="宋体"/>
                <w:b/>
                <w:bCs/>
                <w:i w:val="0"/>
                <w:iCs w:val="0"/>
                <w:color w:val="000000"/>
                <w:sz w:val="22"/>
                <w:szCs w:val="22"/>
                <w:u w:val="none"/>
              </w:rPr>
            </w:pPr>
          </w:p>
        </w:tc>
      </w:tr>
      <w:tr w14:paraId="056A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3CF1">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1343">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0BC2">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3849">
            <w:pPr>
              <w:jc w:val="center"/>
              <w:rPr>
                <w:rFonts w:hint="eastAsia" w:ascii="宋体" w:hAnsi="宋体" w:eastAsia="宋体" w:cs="宋体"/>
                <w:b/>
                <w:bCs/>
                <w:i w:val="0"/>
                <w:iCs w:val="0"/>
                <w:color w:val="000000"/>
                <w:sz w:val="22"/>
                <w:szCs w:val="22"/>
                <w:u w:val="none"/>
              </w:rPr>
            </w:pP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1D15">
            <w:pPr>
              <w:jc w:val="center"/>
              <w:rPr>
                <w:rFonts w:hint="eastAsia" w:ascii="宋体" w:hAnsi="宋体" w:eastAsia="宋体" w:cs="宋体"/>
                <w:b/>
                <w:bCs/>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9E65">
            <w:pPr>
              <w:jc w:val="right"/>
              <w:rPr>
                <w:rFonts w:hint="eastAsia" w:ascii="宋体" w:hAnsi="宋体" w:eastAsia="宋体" w:cs="宋体"/>
                <w:b/>
                <w:bCs/>
                <w:i w:val="0"/>
                <w:iCs w:val="0"/>
                <w:color w:val="000000"/>
                <w:sz w:val="22"/>
                <w:szCs w:val="22"/>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C733">
            <w:pPr>
              <w:jc w:val="right"/>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A636">
            <w:pPr>
              <w:jc w:val="right"/>
              <w:rPr>
                <w:rFonts w:hint="eastAsia" w:ascii="宋体" w:hAnsi="宋体" w:eastAsia="宋体" w:cs="宋体"/>
                <w:b/>
                <w:bCs/>
                <w:i w:val="0"/>
                <w:iCs w:val="0"/>
                <w:color w:val="000000"/>
                <w:sz w:val="22"/>
                <w:szCs w:val="22"/>
                <w:u w:val="none"/>
              </w:rPr>
            </w:pPr>
          </w:p>
        </w:tc>
      </w:tr>
      <w:tr w14:paraId="6204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F207">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E488">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FA12">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68BC">
            <w:pPr>
              <w:jc w:val="center"/>
              <w:rPr>
                <w:rFonts w:hint="eastAsia" w:ascii="宋体" w:hAnsi="宋体" w:eastAsia="宋体" w:cs="宋体"/>
                <w:b/>
                <w:bCs/>
                <w:i w:val="0"/>
                <w:iCs w:val="0"/>
                <w:color w:val="000000"/>
                <w:sz w:val="22"/>
                <w:szCs w:val="22"/>
                <w:u w:val="none"/>
              </w:rPr>
            </w:pP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9AAE">
            <w:pPr>
              <w:jc w:val="center"/>
              <w:rPr>
                <w:rFonts w:hint="eastAsia" w:ascii="宋体" w:hAnsi="宋体" w:eastAsia="宋体" w:cs="宋体"/>
                <w:b/>
                <w:bCs/>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4052">
            <w:pPr>
              <w:jc w:val="right"/>
              <w:rPr>
                <w:rFonts w:hint="eastAsia" w:ascii="宋体" w:hAnsi="宋体" w:eastAsia="宋体" w:cs="宋体"/>
                <w:b/>
                <w:bCs/>
                <w:i w:val="0"/>
                <w:iCs w:val="0"/>
                <w:color w:val="000000"/>
                <w:sz w:val="22"/>
                <w:szCs w:val="22"/>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94EF">
            <w:pPr>
              <w:jc w:val="right"/>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AEF8">
            <w:pPr>
              <w:jc w:val="right"/>
              <w:rPr>
                <w:rFonts w:hint="eastAsia" w:ascii="宋体" w:hAnsi="宋体" w:eastAsia="宋体" w:cs="宋体"/>
                <w:b/>
                <w:bCs/>
                <w:i w:val="0"/>
                <w:iCs w:val="0"/>
                <w:color w:val="000000"/>
                <w:sz w:val="22"/>
                <w:szCs w:val="22"/>
                <w:u w:val="none"/>
              </w:rPr>
            </w:pPr>
          </w:p>
        </w:tc>
      </w:tr>
      <w:tr w14:paraId="47DF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24F6">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A415">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AAE6">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79A3">
            <w:pPr>
              <w:jc w:val="center"/>
              <w:rPr>
                <w:rFonts w:hint="eastAsia" w:ascii="宋体" w:hAnsi="宋体" w:eastAsia="宋体" w:cs="宋体"/>
                <w:b/>
                <w:bCs/>
                <w:i w:val="0"/>
                <w:iCs w:val="0"/>
                <w:color w:val="000000"/>
                <w:sz w:val="22"/>
                <w:szCs w:val="22"/>
                <w:u w:val="none"/>
              </w:rPr>
            </w:pP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D8A8">
            <w:pPr>
              <w:jc w:val="center"/>
              <w:rPr>
                <w:rFonts w:hint="eastAsia" w:ascii="宋体" w:hAnsi="宋体" w:eastAsia="宋体" w:cs="宋体"/>
                <w:b/>
                <w:bCs/>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3142">
            <w:pPr>
              <w:jc w:val="right"/>
              <w:rPr>
                <w:rFonts w:hint="eastAsia" w:ascii="宋体" w:hAnsi="宋体" w:eastAsia="宋体" w:cs="宋体"/>
                <w:b/>
                <w:bCs/>
                <w:i w:val="0"/>
                <w:iCs w:val="0"/>
                <w:color w:val="000000"/>
                <w:sz w:val="22"/>
                <w:szCs w:val="22"/>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1BCB">
            <w:pPr>
              <w:jc w:val="right"/>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6BE6">
            <w:pPr>
              <w:jc w:val="right"/>
              <w:rPr>
                <w:rFonts w:hint="eastAsia" w:ascii="宋体" w:hAnsi="宋体" w:eastAsia="宋体" w:cs="宋体"/>
                <w:b/>
                <w:bCs/>
                <w:i w:val="0"/>
                <w:iCs w:val="0"/>
                <w:color w:val="000000"/>
                <w:sz w:val="22"/>
                <w:szCs w:val="22"/>
                <w:u w:val="none"/>
              </w:rPr>
            </w:pPr>
          </w:p>
        </w:tc>
      </w:tr>
      <w:tr w14:paraId="3422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9E2F">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4966">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376F">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AE00">
            <w:pPr>
              <w:jc w:val="center"/>
              <w:rPr>
                <w:rFonts w:hint="eastAsia" w:ascii="宋体" w:hAnsi="宋体" w:eastAsia="宋体" w:cs="宋体"/>
                <w:b/>
                <w:bCs/>
                <w:i w:val="0"/>
                <w:iCs w:val="0"/>
                <w:color w:val="000000"/>
                <w:sz w:val="22"/>
                <w:szCs w:val="22"/>
                <w:u w:val="none"/>
              </w:rPr>
            </w:pP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09A8">
            <w:pPr>
              <w:jc w:val="center"/>
              <w:rPr>
                <w:rFonts w:hint="eastAsia" w:ascii="宋体" w:hAnsi="宋体" w:eastAsia="宋体" w:cs="宋体"/>
                <w:b/>
                <w:bCs/>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94B4">
            <w:pPr>
              <w:jc w:val="right"/>
              <w:rPr>
                <w:rFonts w:hint="eastAsia" w:ascii="宋体" w:hAnsi="宋体" w:eastAsia="宋体" w:cs="宋体"/>
                <w:b/>
                <w:bCs/>
                <w:i w:val="0"/>
                <w:iCs w:val="0"/>
                <w:color w:val="000000"/>
                <w:sz w:val="22"/>
                <w:szCs w:val="22"/>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3143">
            <w:pPr>
              <w:jc w:val="right"/>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3C4D">
            <w:pPr>
              <w:jc w:val="right"/>
              <w:rPr>
                <w:rFonts w:hint="eastAsia" w:ascii="宋体" w:hAnsi="宋体" w:eastAsia="宋体" w:cs="宋体"/>
                <w:b/>
                <w:bCs/>
                <w:i w:val="0"/>
                <w:iCs w:val="0"/>
                <w:color w:val="000000"/>
                <w:sz w:val="22"/>
                <w:szCs w:val="22"/>
                <w:u w:val="none"/>
              </w:rPr>
            </w:pPr>
          </w:p>
        </w:tc>
      </w:tr>
      <w:tr w14:paraId="6B082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2DF7">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CE49">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1245">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8898">
            <w:pPr>
              <w:jc w:val="center"/>
              <w:rPr>
                <w:rFonts w:hint="eastAsia" w:ascii="宋体" w:hAnsi="宋体" w:eastAsia="宋体" w:cs="宋体"/>
                <w:b/>
                <w:bCs/>
                <w:i w:val="0"/>
                <w:iCs w:val="0"/>
                <w:color w:val="000000"/>
                <w:sz w:val="22"/>
                <w:szCs w:val="22"/>
                <w:u w:val="none"/>
              </w:rPr>
            </w:pP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92DD">
            <w:pPr>
              <w:jc w:val="center"/>
              <w:rPr>
                <w:rFonts w:hint="eastAsia" w:ascii="宋体" w:hAnsi="宋体" w:eastAsia="宋体" w:cs="宋体"/>
                <w:b/>
                <w:bCs/>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D6BA">
            <w:pPr>
              <w:jc w:val="right"/>
              <w:rPr>
                <w:rFonts w:hint="eastAsia" w:ascii="宋体" w:hAnsi="宋体" w:eastAsia="宋体" w:cs="宋体"/>
                <w:b/>
                <w:bCs/>
                <w:i w:val="0"/>
                <w:iCs w:val="0"/>
                <w:color w:val="000000"/>
                <w:sz w:val="22"/>
                <w:szCs w:val="22"/>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0160">
            <w:pPr>
              <w:jc w:val="right"/>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C944">
            <w:pPr>
              <w:jc w:val="right"/>
              <w:rPr>
                <w:rFonts w:hint="eastAsia" w:ascii="宋体" w:hAnsi="宋体" w:eastAsia="宋体" w:cs="宋体"/>
                <w:b/>
                <w:bCs/>
                <w:i w:val="0"/>
                <w:iCs w:val="0"/>
                <w:color w:val="000000"/>
                <w:sz w:val="22"/>
                <w:szCs w:val="22"/>
                <w:u w:val="none"/>
              </w:rPr>
            </w:pPr>
          </w:p>
        </w:tc>
      </w:tr>
      <w:tr w14:paraId="4ADA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7719">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FADA">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99A2">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B3B3">
            <w:pPr>
              <w:jc w:val="center"/>
              <w:rPr>
                <w:rFonts w:hint="eastAsia" w:ascii="宋体" w:hAnsi="宋体" w:eastAsia="宋体" w:cs="宋体"/>
                <w:b/>
                <w:bCs/>
                <w:i w:val="0"/>
                <w:iCs w:val="0"/>
                <w:color w:val="000000"/>
                <w:sz w:val="22"/>
                <w:szCs w:val="22"/>
                <w:u w:val="none"/>
              </w:rPr>
            </w:pP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2489">
            <w:pPr>
              <w:jc w:val="center"/>
              <w:rPr>
                <w:rFonts w:hint="eastAsia" w:ascii="宋体" w:hAnsi="宋体" w:eastAsia="宋体" w:cs="宋体"/>
                <w:b/>
                <w:bCs/>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0948">
            <w:pPr>
              <w:jc w:val="right"/>
              <w:rPr>
                <w:rFonts w:hint="eastAsia" w:ascii="宋体" w:hAnsi="宋体" w:eastAsia="宋体" w:cs="宋体"/>
                <w:b/>
                <w:bCs/>
                <w:i w:val="0"/>
                <w:iCs w:val="0"/>
                <w:color w:val="000000"/>
                <w:sz w:val="22"/>
                <w:szCs w:val="22"/>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560E">
            <w:pPr>
              <w:jc w:val="right"/>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C759">
            <w:pPr>
              <w:jc w:val="right"/>
              <w:rPr>
                <w:rFonts w:hint="eastAsia" w:ascii="宋体" w:hAnsi="宋体" w:eastAsia="宋体" w:cs="宋体"/>
                <w:b/>
                <w:bCs/>
                <w:i w:val="0"/>
                <w:iCs w:val="0"/>
                <w:color w:val="000000"/>
                <w:sz w:val="22"/>
                <w:szCs w:val="22"/>
                <w:u w:val="none"/>
              </w:rPr>
            </w:pPr>
          </w:p>
        </w:tc>
      </w:tr>
      <w:tr w14:paraId="5B8F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34"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116E">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EB27">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EEAF">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737F">
            <w:pPr>
              <w:jc w:val="center"/>
              <w:rPr>
                <w:rFonts w:hint="eastAsia" w:ascii="宋体" w:hAnsi="宋体" w:eastAsia="宋体" w:cs="宋体"/>
                <w:b/>
                <w:bCs/>
                <w:i w:val="0"/>
                <w:iCs w:val="0"/>
                <w:color w:val="000000"/>
                <w:sz w:val="22"/>
                <w:szCs w:val="22"/>
                <w:u w:val="none"/>
              </w:rPr>
            </w:pP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DCC0">
            <w:pPr>
              <w:jc w:val="center"/>
              <w:rPr>
                <w:rFonts w:hint="eastAsia" w:ascii="宋体" w:hAnsi="宋体" w:eastAsia="宋体" w:cs="宋体"/>
                <w:b/>
                <w:bCs/>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6F33">
            <w:pPr>
              <w:jc w:val="right"/>
              <w:rPr>
                <w:rFonts w:hint="eastAsia" w:ascii="宋体" w:hAnsi="宋体" w:eastAsia="宋体" w:cs="宋体"/>
                <w:b/>
                <w:bCs/>
                <w:i w:val="0"/>
                <w:iCs w:val="0"/>
                <w:color w:val="000000"/>
                <w:sz w:val="22"/>
                <w:szCs w:val="22"/>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BC76">
            <w:pPr>
              <w:jc w:val="right"/>
              <w:rPr>
                <w:rFonts w:hint="eastAsia" w:ascii="宋体" w:hAnsi="宋体" w:eastAsia="宋体" w:cs="宋体"/>
                <w:b/>
                <w:bCs/>
                <w:i w:val="0"/>
                <w:iCs w:val="0"/>
                <w:color w:val="000000"/>
                <w:sz w:val="22"/>
                <w:szCs w:val="22"/>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645C">
            <w:pPr>
              <w:jc w:val="right"/>
              <w:rPr>
                <w:rFonts w:hint="eastAsia" w:ascii="宋体" w:hAnsi="宋体" w:eastAsia="宋体" w:cs="宋体"/>
                <w:b/>
                <w:bCs/>
                <w:i w:val="0"/>
                <w:iCs w:val="0"/>
                <w:color w:val="000000"/>
                <w:sz w:val="22"/>
                <w:szCs w:val="22"/>
                <w:u w:val="none"/>
              </w:rPr>
            </w:pPr>
          </w:p>
        </w:tc>
      </w:tr>
    </w:tbl>
    <w:p w14:paraId="1E9EEFEF">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宋体" w:hAnsi="宋体" w:cs="宋体"/>
          <w:b/>
          <w:bCs/>
          <w:i w:val="0"/>
          <w:iCs w:val="0"/>
          <w:color w:val="000000"/>
          <w:kern w:val="0"/>
          <w:sz w:val="22"/>
          <w:szCs w:val="22"/>
          <w:u w:val="none"/>
          <w:lang w:val="en-US" w:eastAsia="zh-CN" w:bidi="ar"/>
        </w:rPr>
        <w:t>备注：本表无数据</w:t>
      </w: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28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3071"/>
        <w:gridCol w:w="1406"/>
        <w:gridCol w:w="1445"/>
        <w:gridCol w:w="1406"/>
        <w:gridCol w:w="1271"/>
        <w:gridCol w:w="1700"/>
        <w:gridCol w:w="1233"/>
      </w:tblGrid>
      <w:tr w14:paraId="5851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4060708F">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sz w:val="24"/>
                <w:szCs w:val="24"/>
                <w:u w:val="none"/>
                <w:lang w:val="en-US"/>
              </w:rPr>
            </w:pPr>
            <w:r>
              <w:rPr>
                <w:rFonts w:hint="default" w:ascii="方正黑体简体" w:hAnsi="方正黑体简体" w:eastAsia="方正黑体简体" w:cs="方正黑体简体"/>
                <w:i w:val="0"/>
                <w:iCs w:val="0"/>
                <w:color w:val="000000"/>
                <w:kern w:val="0"/>
                <w:sz w:val="24"/>
                <w:szCs w:val="24"/>
                <w:u w:val="none"/>
                <w:lang w:val="en-US" w:eastAsia="zh-CN" w:bidi="ar"/>
              </w:rPr>
              <w:t>附表1</w:t>
            </w:r>
            <w:r>
              <w:rPr>
                <w:rFonts w:hint="eastAsia" w:ascii="方正黑体简体" w:hAnsi="方正黑体简体" w:eastAsia="方正黑体简体" w:cs="方正黑体简体"/>
                <w:i w:val="0"/>
                <w:iCs w:val="0"/>
                <w:color w:val="000000"/>
                <w:kern w:val="0"/>
                <w:sz w:val="24"/>
                <w:szCs w:val="24"/>
                <w:u w:val="none"/>
                <w:lang w:val="en-US" w:eastAsia="zh-CN" w:bidi="ar"/>
              </w:rPr>
              <w:t>1</w:t>
            </w:r>
          </w:p>
        </w:tc>
        <w:tc>
          <w:tcPr>
            <w:tcW w:w="3071" w:type="dxa"/>
            <w:tcBorders>
              <w:top w:val="nil"/>
              <w:left w:val="nil"/>
              <w:bottom w:val="nil"/>
              <w:right w:val="nil"/>
            </w:tcBorders>
            <w:shd w:val="clear" w:color="auto" w:fill="auto"/>
            <w:vAlign w:val="center"/>
          </w:tcPr>
          <w:p w14:paraId="45DE8DB2">
            <w:pPr>
              <w:rPr>
                <w:rFonts w:hint="eastAsia" w:ascii="黑体" w:hAnsi="黑体" w:eastAsia="黑体" w:cs="黑体"/>
                <w:i w:val="0"/>
                <w:iCs w:val="0"/>
                <w:color w:val="000000"/>
                <w:sz w:val="18"/>
                <w:szCs w:val="18"/>
                <w:u w:val="none"/>
              </w:rPr>
            </w:pPr>
          </w:p>
        </w:tc>
        <w:tc>
          <w:tcPr>
            <w:tcW w:w="140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6986BFE">
            <w:pPr>
              <w:rPr>
                <w:rFonts w:hint="eastAsia" w:ascii="宋体" w:hAnsi="宋体" w:eastAsia="宋体" w:cs="宋体"/>
                <w:i w:val="0"/>
                <w:iCs w:val="0"/>
                <w:color w:val="000000"/>
                <w:sz w:val="18"/>
                <w:szCs w:val="18"/>
                <w:u w:val="none"/>
              </w:rPr>
            </w:pPr>
          </w:p>
        </w:tc>
        <w:tc>
          <w:tcPr>
            <w:tcW w:w="144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815CAD0">
            <w:pPr>
              <w:rPr>
                <w:rFonts w:hint="eastAsia" w:ascii="宋体" w:hAnsi="宋体" w:eastAsia="宋体" w:cs="宋体"/>
                <w:i w:val="0"/>
                <w:iCs w:val="0"/>
                <w:color w:val="000000"/>
                <w:sz w:val="18"/>
                <w:szCs w:val="18"/>
                <w:u w:val="none"/>
              </w:rPr>
            </w:pPr>
          </w:p>
        </w:tc>
        <w:tc>
          <w:tcPr>
            <w:tcW w:w="140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7878262">
            <w:pPr>
              <w:rPr>
                <w:rFonts w:hint="eastAsia" w:ascii="宋体" w:hAnsi="宋体" w:eastAsia="宋体" w:cs="宋体"/>
                <w:i w:val="0"/>
                <w:iCs w:val="0"/>
                <w:color w:val="000000"/>
                <w:sz w:val="18"/>
                <w:szCs w:val="18"/>
                <w:u w:val="none"/>
              </w:rPr>
            </w:pPr>
          </w:p>
        </w:tc>
        <w:tc>
          <w:tcPr>
            <w:tcW w:w="127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79236F0">
            <w:pPr>
              <w:rPr>
                <w:rFonts w:hint="eastAsia" w:ascii="宋体" w:hAnsi="宋体" w:eastAsia="宋体" w:cs="宋体"/>
                <w:i w:val="0"/>
                <w:iCs w:val="0"/>
                <w:color w:val="000000"/>
                <w:sz w:val="18"/>
                <w:szCs w:val="18"/>
                <w:u w:val="none"/>
              </w:rPr>
            </w:pPr>
          </w:p>
        </w:tc>
        <w:tc>
          <w:tcPr>
            <w:tcW w:w="170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8D81321">
            <w:pPr>
              <w:rPr>
                <w:rFonts w:hint="eastAsia" w:ascii="宋体" w:hAnsi="宋体" w:eastAsia="宋体" w:cs="宋体"/>
                <w:i w:val="0"/>
                <w:iCs w:val="0"/>
                <w:color w:val="000000"/>
                <w:sz w:val="18"/>
                <w:szCs w:val="18"/>
                <w:u w:val="none"/>
              </w:rPr>
            </w:pPr>
          </w:p>
        </w:tc>
        <w:tc>
          <w:tcPr>
            <w:tcW w:w="123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CE5DFB9">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4-1</w:t>
            </w:r>
          </w:p>
        </w:tc>
      </w:tr>
      <w:tr w14:paraId="1C4D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855"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2D690E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政府性基金预算“三公”经费支出预算表</w:t>
            </w:r>
          </w:p>
        </w:tc>
      </w:tr>
      <w:tr w14:paraId="7CF5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394" w:type="dxa"/>
            <w:gridSpan w:val="2"/>
            <w:tcBorders>
              <w:top w:val="single" w:color="FFFFFF" w:sz="4" w:space="0"/>
              <w:left w:val="single" w:color="FFFFFF" w:sz="4" w:space="0"/>
              <w:bottom w:val="nil"/>
              <w:right w:val="single" w:color="FFFFFF" w:sz="4" w:space="0"/>
            </w:tcBorders>
            <w:shd w:val="clear" w:color="auto" w:fill="auto"/>
            <w:noWrap/>
            <w:vAlign w:val="center"/>
          </w:tcPr>
          <w:p w14:paraId="4D520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1406" w:type="dxa"/>
            <w:tcBorders>
              <w:top w:val="single" w:color="FFFFFF" w:sz="4" w:space="0"/>
              <w:left w:val="single" w:color="FFFFFF" w:sz="4" w:space="0"/>
              <w:bottom w:val="nil"/>
              <w:right w:val="single" w:color="FFFFFF" w:sz="4" w:space="0"/>
            </w:tcBorders>
            <w:shd w:val="clear" w:color="auto" w:fill="auto"/>
            <w:noWrap/>
            <w:vAlign w:val="center"/>
          </w:tcPr>
          <w:p w14:paraId="00AB29B3">
            <w:pPr>
              <w:jc w:val="center"/>
              <w:rPr>
                <w:rFonts w:hint="eastAsia" w:ascii="宋体" w:hAnsi="宋体" w:eastAsia="宋体" w:cs="宋体"/>
                <w:i w:val="0"/>
                <w:iCs w:val="0"/>
                <w:color w:val="000000"/>
                <w:sz w:val="22"/>
                <w:szCs w:val="22"/>
                <w:u w:val="none"/>
              </w:rPr>
            </w:pPr>
          </w:p>
        </w:tc>
        <w:tc>
          <w:tcPr>
            <w:tcW w:w="1445" w:type="dxa"/>
            <w:tcBorders>
              <w:top w:val="single" w:color="FFFFFF" w:sz="4" w:space="0"/>
              <w:left w:val="single" w:color="FFFFFF" w:sz="4" w:space="0"/>
              <w:bottom w:val="nil"/>
              <w:right w:val="single" w:color="FFFFFF" w:sz="4" w:space="0"/>
            </w:tcBorders>
            <w:shd w:val="clear" w:color="auto" w:fill="auto"/>
            <w:noWrap/>
            <w:vAlign w:val="center"/>
          </w:tcPr>
          <w:p w14:paraId="68BD9BC1">
            <w:pPr>
              <w:jc w:val="center"/>
              <w:rPr>
                <w:rFonts w:hint="eastAsia" w:ascii="宋体" w:hAnsi="宋体" w:eastAsia="宋体" w:cs="宋体"/>
                <w:i w:val="0"/>
                <w:iCs w:val="0"/>
                <w:color w:val="000000"/>
                <w:sz w:val="22"/>
                <w:szCs w:val="22"/>
                <w:u w:val="none"/>
              </w:rPr>
            </w:pPr>
          </w:p>
        </w:tc>
        <w:tc>
          <w:tcPr>
            <w:tcW w:w="1406" w:type="dxa"/>
            <w:tcBorders>
              <w:top w:val="single" w:color="FFFFFF" w:sz="4" w:space="0"/>
              <w:left w:val="single" w:color="FFFFFF" w:sz="4" w:space="0"/>
              <w:bottom w:val="nil"/>
              <w:right w:val="single" w:color="FFFFFF" w:sz="4" w:space="0"/>
            </w:tcBorders>
            <w:shd w:val="clear" w:color="auto" w:fill="auto"/>
            <w:noWrap/>
            <w:vAlign w:val="center"/>
          </w:tcPr>
          <w:p w14:paraId="22BE10CE">
            <w:pPr>
              <w:jc w:val="center"/>
              <w:rPr>
                <w:rFonts w:hint="eastAsia" w:ascii="宋体" w:hAnsi="宋体" w:eastAsia="宋体" w:cs="宋体"/>
                <w:i w:val="0"/>
                <w:iCs w:val="0"/>
                <w:color w:val="000000"/>
                <w:sz w:val="22"/>
                <w:szCs w:val="22"/>
                <w:u w:val="none"/>
              </w:rPr>
            </w:pPr>
          </w:p>
        </w:tc>
        <w:tc>
          <w:tcPr>
            <w:tcW w:w="1271" w:type="dxa"/>
            <w:tcBorders>
              <w:top w:val="single" w:color="FFFFFF" w:sz="4" w:space="0"/>
              <w:left w:val="single" w:color="FFFFFF" w:sz="4" w:space="0"/>
              <w:bottom w:val="nil"/>
              <w:right w:val="single" w:color="FFFFFF" w:sz="4" w:space="0"/>
            </w:tcBorders>
            <w:shd w:val="clear" w:color="auto" w:fill="auto"/>
            <w:noWrap/>
            <w:vAlign w:val="center"/>
          </w:tcPr>
          <w:p w14:paraId="4DAE7B6C">
            <w:pPr>
              <w:jc w:val="center"/>
              <w:rPr>
                <w:rFonts w:hint="eastAsia" w:ascii="宋体" w:hAnsi="宋体" w:eastAsia="宋体" w:cs="宋体"/>
                <w:i w:val="0"/>
                <w:iCs w:val="0"/>
                <w:color w:val="000000"/>
                <w:sz w:val="22"/>
                <w:szCs w:val="22"/>
                <w:u w:val="none"/>
              </w:rPr>
            </w:pPr>
          </w:p>
        </w:tc>
        <w:tc>
          <w:tcPr>
            <w:tcW w:w="2933" w:type="dxa"/>
            <w:gridSpan w:val="2"/>
            <w:tcBorders>
              <w:top w:val="single" w:color="FFFFFF" w:sz="4" w:space="0"/>
              <w:left w:val="single" w:color="FFFFFF" w:sz="4" w:space="0"/>
              <w:bottom w:val="nil"/>
              <w:right w:val="single" w:color="FFFFFF" w:sz="4" w:space="0"/>
            </w:tcBorders>
            <w:shd w:val="clear" w:color="auto" w:fill="auto"/>
            <w:noWrap/>
            <w:vAlign w:val="center"/>
          </w:tcPr>
          <w:p w14:paraId="6E027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E65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7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30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3E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46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B2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3637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5721">
            <w:pPr>
              <w:jc w:val="center"/>
              <w:rPr>
                <w:rFonts w:hint="eastAsia" w:ascii="宋体" w:hAnsi="宋体" w:eastAsia="宋体" w:cs="宋体"/>
                <w:b/>
                <w:bCs/>
                <w:i w:val="0"/>
                <w:iCs w:val="0"/>
                <w:color w:val="000000"/>
                <w:sz w:val="22"/>
                <w:szCs w:val="22"/>
                <w:u w:val="none"/>
              </w:rPr>
            </w:pPr>
          </w:p>
        </w:tc>
        <w:tc>
          <w:tcPr>
            <w:tcW w:w="3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DC8E">
            <w:pPr>
              <w:jc w:val="center"/>
              <w:rPr>
                <w:rFonts w:hint="eastAsia" w:ascii="宋体" w:hAnsi="宋体" w:eastAsia="宋体" w:cs="宋体"/>
                <w:b/>
                <w:bCs/>
                <w:i w:val="0"/>
                <w:iCs w:val="0"/>
                <w:color w:val="000000"/>
                <w:sz w:val="22"/>
                <w:szCs w:val="22"/>
                <w:u w:val="none"/>
              </w:rPr>
            </w:pP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60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CAC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43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FA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97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79A6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2398">
            <w:pPr>
              <w:jc w:val="center"/>
              <w:rPr>
                <w:rFonts w:hint="eastAsia" w:ascii="宋体" w:hAnsi="宋体" w:eastAsia="宋体" w:cs="宋体"/>
                <w:b/>
                <w:bCs/>
                <w:i w:val="0"/>
                <w:iCs w:val="0"/>
                <w:color w:val="000000"/>
                <w:sz w:val="22"/>
                <w:szCs w:val="22"/>
                <w:u w:val="none"/>
              </w:rPr>
            </w:pPr>
          </w:p>
        </w:tc>
        <w:tc>
          <w:tcPr>
            <w:tcW w:w="3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63A0">
            <w:pPr>
              <w:jc w:val="center"/>
              <w:rPr>
                <w:rFonts w:hint="eastAsia" w:ascii="宋体" w:hAnsi="宋体" w:eastAsia="宋体" w:cs="宋体"/>
                <w:b/>
                <w:bCs/>
                <w:i w:val="0"/>
                <w:iCs w:val="0"/>
                <w:color w:val="000000"/>
                <w:sz w:val="22"/>
                <w:szCs w:val="22"/>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4A0D">
            <w:pPr>
              <w:jc w:val="center"/>
              <w:rPr>
                <w:rFonts w:hint="eastAsia" w:ascii="宋体" w:hAnsi="宋体" w:eastAsia="宋体" w:cs="宋体"/>
                <w:b/>
                <w:bCs/>
                <w:i w:val="0"/>
                <w:iCs w:val="0"/>
                <w:color w:val="000000"/>
                <w:sz w:val="22"/>
                <w:szCs w:val="22"/>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6E076">
            <w:pPr>
              <w:jc w:val="center"/>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87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DB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20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180A">
            <w:pPr>
              <w:jc w:val="center"/>
              <w:rPr>
                <w:rFonts w:hint="eastAsia" w:ascii="宋体" w:hAnsi="宋体" w:eastAsia="宋体" w:cs="宋体"/>
                <w:b/>
                <w:bCs/>
                <w:i w:val="0"/>
                <w:iCs w:val="0"/>
                <w:color w:val="000000"/>
                <w:sz w:val="22"/>
                <w:szCs w:val="22"/>
                <w:u w:val="none"/>
              </w:rPr>
            </w:pPr>
          </w:p>
        </w:tc>
      </w:tr>
      <w:tr w14:paraId="3D49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55A7">
            <w:pPr>
              <w:jc w:val="center"/>
              <w:rPr>
                <w:rFonts w:hint="eastAsia" w:ascii="宋体" w:hAnsi="宋体" w:eastAsia="宋体" w:cs="宋体"/>
                <w:b/>
                <w:bCs/>
                <w:i w:val="0"/>
                <w:iCs w:val="0"/>
                <w:color w:val="000000"/>
                <w:sz w:val="22"/>
                <w:szCs w:val="22"/>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A3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5580">
            <w:pPr>
              <w:jc w:val="right"/>
              <w:rPr>
                <w:rFonts w:hint="eastAsia" w:ascii="宋体" w:hAnsi="宋体" w:eastAsia="宋体" w:cs="宋体"/>
                <w:b/>
                <w:bCs/>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4425">
            <w:pPr>
              <w:jc w:val="right"/>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A17D">
            <w:pPr>
              <w:jc w:val="right"/>
              <w:rPr>
                <w:rFonts w:hint="eastAsia" w:ascii="宋体" w:hAnsi="宋体" w:eastAsia="宋体" w:cs="宋体"/>
                <w:b/>
                <w:bCs/>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EE3B">
            <w:pPr>
              <w:jc w:val="right"/>
              <w:rPr>
                <w:rFonts w:hint="eastAsia" w:ascii="宋体" w:hAnsi="宋体" w:eastAsia="宋体" w:cs="宋体"/>
                <w:b/>
                <w:bCs/>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C895">
            <w:pPr>
              <w:jc w:val="right"/>
              <w:rPr>
                <w:rFonts w:hint="eastAsia" w:ascii="宋体" w:hAnsi="宋体" w:eastAsia="宋体" w:cs="宋体"/>
                <w:b/>
                <w:bCs/>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B9AE">
            <w:pPr>
              <w:jc w:val="right"/>
              <w:rPr>
                <w:rFonts w:hint="eastAsia" w:ascii="宋体" w:hAnsi="宋体" w:eastAsia="宋体" w:cs="宋体"/>
                <w:b/>
                <w:bCs/>
                <w:i w:val="0"/>
                <w:iCs w:val="0"/>
                <w:color w:val="000000"/>
                <w:sz w:val="22"/>
                <w:szCs w:val="22"/>
                <w:u w:val="none"/>
              </w:rPr>
            </w:pPr>
          </w:p>
        </w:tc>
      </w:tr>
      <w:tr w14:paraId="3DB3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431">
            <w:pPr>
              <w:jc w:val="center"/>
              <w:rPr>
                <w:rFonts w:hint="eastAsia" w:ascii="宋体" w:hAnsi="宋体" w:eastAsia="宋体" w:cs="宋体"/>
                <w:b/>
                <w:bCs/>
                <w:i w:val="0"/>
                <w:iCs w:val="0"/>
                <w:color w:val="000000"/>
                <w:sz w:val="22"/>
                <w:szCs w:val="22"/>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D45F">
            <w:pPr>
              <w:jc w:val="center"/>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E19F">
            <w:pPr>
              <w:jc w:val="right"/>
              <w:rPr>
                <w:rFonts w:hint="eastAsia" w:ascii="宋体" w:hAnsi="宋体" w:eastAsia="宋体" w:cs="宋体"/>
                <w:b/>
                <w:bCs/>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1E69">
            <w:pPr>
              <w:jc w:val="right"/>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E4E3">
            <w:pPr>
              <w:jc w:val="right"/>
              <w:rPr>
                <w:rFonts w:hint="eastAsia" w:ascii="宋体" w:hAnsi="宋体" w:eastAsia="宋体" w:cs="宋体"/>
                <w:b/>
                <w:bCs/>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F401">
            <w:pPr>
              <w:jc w:val="right"/>
              <w:rPr>
                <w:rFonts w:hint="eastAsia" w:ascii="宋体" w:hAnsi="宋体" w:eastAsia="宋体" w:cs="宋体"/>
                <w:b/>
                <w:bCs/>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7486">
            <w:pPr>
              <w:jc w:val="right"/>
              <w:rPr>
                <w:rFonts w:hint="eastAsia" w:ascii="宋体" w:hAnsi="宋体" w:eastAsia="宋体" w:cs="宋体"/>
                <w:b/>
                <w:bCs/>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0EEE">
            <w:pPr>
              <w:jc w:val="right"/>
              <w:rPr>
                <w:rFonts w:hint="eastAsia" w:ascii="宋体" w:hAnsi="宋体" w:eastAsia="宋体" w:cs="宋体"/>
                <w:b/>
                <w:bCs/>
                <w:i w:val="0"/>
                <w:iCs w:val="0"/>
                <w:color w:val="000000"/>
                <w:sz w:val="22"/>
                <w:szCs w:val="22"/>
                <w:u w:val="none"/>
              </w:rPr>
            </w:pPr>
          </w:p>
        </w:tc>
      </w:tr>
      <w:tr w14:paraId="5F26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D377">
            <w:pPr>
              <w:jc w:val="center"/>
              <w:rPr>
                <w:rFonts w:hint="eastAsia" w:ascii="宋体" w:hAnsi="宋体" w:eastAsia="宋体" w:cs="宋体"/>
                <w:b/>
                <w:bCs/>
                <w:i w:val="0"/>
                <w:iCs w:val="0"/>
                <w:color w:val="000000"/>
                <w:sz w:val="22"/>
                <w:szCs w:val="22"/>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408A">
            <w:pPr>
              <w:jc w:val="center"/>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0426">
            <w:pPr>
              <w:jc w:val="right"/>
              <w:rPr>
                <w:rFonts w:hint="eastAsia" w:ascii="宋体" w:hAnsi="宋体" w:eastAsia="宋体" w:cs="宋体"/>
                <w:b/>
                <w:bCs/>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D26E">
            <w:pPr>
              <w:jc w:val="right"/>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0CD5">
            <w:pPr>
              <w:jc w:val="right"/>
              <w:rPr>
                <w:rFonts w:hint="eastAsia" w:ascii="宋体" w:hAnsi="宋体" w:eastAsia="宋体" w:cs="宋体"/>
                <w:b/>
                <w:bCs/>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E77D">
            <w:pPr>
              <w:jc w:val="right"/>
              <w:rPr>
                <w:rFonts w:hint="eastAsia" w:ascii="宋体" w:hAnsi="宋体" w:eastAsia="宋体" w:cs="宋体"/>
                <w:b/>
                <w:bCs/>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17EE">
            <w:pPr>
              <w:jc w:val="right"/>
              <w:rPr>
                <w:rFonts w:hint="eastAsia" w:ascii="宋体" w:hAnsi="宋体" w:eastAsia="宋体" w:cs="宋体"/>
                <w:b/>
                <w:bCs/>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1503">
            <w:pPr>
              <w:jc w:val="right"/>
              <w:rPr>
                <w:rFonts w:hint="eastAsia" w:ascii="宋体" w:hAnsi="宋体" w:eastAsia="宋体" w:cs="宋体"/>
                <w:b/>
                <w:bCs/>
                <w:i w:val="0"/>
                <w:iCs w:val="0"/>
                <w:color w:val="000000"/>
                <w:sz w:val="22"/>
                <w:szCs w:val="22"/>
                <w:u w:val="none"/>
              </w:rPr>
            </w:pPr>
          </w:p>
        </w:tc>
      </w:tr>
      <w:tr w14:paraId="055F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2DD9">
            <w:pPr>
              <w:jc w:val="center"/>
              <w:rPr>
                <w:rFonts w:hint="eastAsia" w:ascii="宋体" w:hAnsi="宋体" w:eastAsia="宋体" w:cs="宋体"/>
                <w:b/>
                <w:bCs/>
                <w:i w:val="0"/>
                <w:iCs w:val="0"/>
                <w:color w:val="000000"/>
                <w:sz w:val="22"/>
                <w:szCs w:val="22"/>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28CA">
            <w:pPr>
              <w:jc w:val="center"/>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4236">
            <w:pPr>
              <w:jc w:val="right"/>
              <w:rPr>
                <w:rFonts w:hint="eastAsia" w:ascii="宋体" w:hAnsi="宋体" w:eastAsia="宋体" w:cs="宋体"/>
                <w:b/>
                <w:bCs/>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937A">
            <w:pPr>
              <w:jc w:val="right"/>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C868">
            <w:pPr>
              <w:jc w:val="right"/>
              <w:rPr>
                <w:rFonts w:hint="eastAsia" w:ascii="宋体" w:hAnsi="宋体" w:eastAsia="宋体" w:cs="宋体"/>
                <w:b/>
                <w:bCs/>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86BF">
            <w:pPr>
              <w:jc w:val="right"/>
              <w:rPr>
                <w:rFonts w:hint="eastAsia" w:ascii="宋体" w:hAnsi="宋体" w:eastAsia="宋体" w:cs="宋体"/>
                <w:b/>
                <w:bCs/>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7040">
            <w:pPr>
              <w:jc w:val="right"/>
              <w:rPr>
                <w:rFonts w:hint="eastAsia" w:ascii="宋体" w:hAnsi="宋体" w:eastAsia="宋体" w:cs="宋体"/>
                <w:b/>
                <w:bCs/>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2262">
            <w:pPr>
              <w:jc w:val="right"/>
              <w:rPr>
                <w:rFonts w:hint="eastAsia" w:ascii="宋体" w:hAnsi="宋体" w:eastAsia="宋体" w:cs="宋体"/>
                <w:b/>
                <w:bCs/>
                <w:i w:val="0"/>
                <w:iCs w:val="0"/>
                <w:color w:val="000000"/>
                <w:sz w:val="22"/>
                <w:szCs w:val="22"/>
                <w:u w:val="none"/>
              </w:rPr>
            </w:pPr>
          </w:p>
        </w:tc>
      </w:tr>
      <w:tr w14:paraId="731A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FF07">
            <w:pPr>
              <w:jc w:val="center"/>
              <w:rPr>
                <w:rFonts w:hint="eastAsia" w:ascii="宋体" w:hAnsi="宋体" w:eastAsia="宋体" w:cs="宋体"/>
                <w:b/>
                <w:bCs/>
                <w:i w:val="0"/>
                <w:iCs w:val="0"/>
                <w:color w:val="000000"/>
                <w:sz w:val="22"/>
                <w:szCs w:val="22"/>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BA6D">
            <w:pPr>
              <w:jc w:val="center"/>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7868">
            <w:pPr>
              <w:jc w:val="right"/>
              <w:rPr>
                <w:rFonts w:hint="eastAsia" w:ascii="宋体" w:hAnsi="宋体" w:eastAsia="宋体" w:cs="宋体"/>
                <w:b/>
                <w:bCs/>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316F">
            <w:pPr>
              <w:jc w:val="right"/>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7E18">
            <w:pPr>
              <w:jc w:val="right"/>
              <w:rPr>
                <w:rFonts w:hint="eastAsia" w:ascii="宋体" w:hAnsi="宋体" w:eastAsia="宋体" w:cs="宋体"/>
                <w:b/>
                <w:bCs/>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C5EC">
            <w:pPr>
              <w:jc w:val="right"/>
              <w:rPr>
                <w:rFonts w:hint="eastAsia" w:ascii="宋体" w:hAnsi="宋体" w:eastAsia="宋体" w:cs="宋体"/>
                <w:b/>
                <w:bCs/>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C120">
            <w:pPr>
              <w:jc w:val="right"/>
              <w:rPr>
                <w:rFonts w:hint="eastAsia" w:ascii="宋体" w:hAnsi="宋体" w:eastAsia="宋体" w:cs="宋体"/>
                <w:b/>
                <w:bCs/>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D529">
            <w:pPr>
              <w:jc w:val="right"/>
              <w:rPr>
                <w:rFonts w:hint="eastAsia" w:ascii="宋体" w:hAnsi="宋体" w:eastAsia="宋体" w:cs="宋体"/>
                <w:b/>
                <w:bCs/>
                <w:i w:val="0"/>
                <w:iCs w:val="0"/>
                <w:color w:val="000000"/>
                <w:sz w:val="22"/>
                <w:szCs w:val="22"/>
                <w:u w:val="none"/>
              </w:rPr>
            </w:pPr>
          </w:p>
        </w:tc>
      </w:tr>
      <w:tr w14:paraId="777D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DDDC">
            <w:pPr>
              <w:jc w:val="center"/>
              <w:rPr>
                <w:rFonts w:hint="eastAsia" w:ascii="宋体" w:hAnsi="宋体" w:eastAsia="宋体" w:cs="宋体"/>
                <w:b/>
                <w:bCs/>
                <w:i w:val="0"/>
                <w:iCs w:val="0"/>
                <w:color w:val="000000"/>
                <w:sz w:val="22"/>
                <w:szCs w:val="22"/>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D557">
            <w:pPr>
              <w:jc w:val="center"/>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C09C">
            <w:pPr>
              <w:jc w:val="right"/>
              <w:rPr>
                <w:rFonts w:hint="eastAsia" w:ascii="宋体" w:hAnsi="宋体" w:eastAsia="宋体" w:cs="宋体"/>
                <w:b/>
                <w:bCs/>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CAFE">
            <w:pPr>
              <w:jc w:val="right"/>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790B">
            <w:pPr>
              <w:jc w:val="right"/>
              <w:rPr>
                <w:rFonts w:hint="eastAsia" w:ascii="宋体" w:hAnsi="宋体" w:eastAsia="宋体" w:cs="宋体"/>
                <w:b/>
                <w:bCs/>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B66A">
            <w:pPr>
              <w:jc w:val="right"/>
              <w:rPr>
                <w:rFonts w:hint="eastAsia" w:ascii="宋体" w:hAnsi="宋体" w:eastAsia="宋体" w:cs="宋体"/>
                <w:b/>
                <w:bCs/>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1D52">
            <w:pPr>
              <w:jc w:val="right"/>
              <w:rPr>
                <w:rFonts w:hint="eastAsia" w:ascii="宋体" w:hAnsi="宋体" w:eastAsia="宋体" w:cs="宋体"/>
                <w:b/>
                <w:bCs/>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D16B">
            <w:pPr>
              <w:jc w:val="right"/>
              <w:rPr>
                <w:rFonts w:hint="eastAsia" w:ascii="宋体" w:hAnsi="宋体" w:eastAsia="宋体" w:cs="宋体"/>
                <w:b/>
                <w:bCs/>
                <w:i w:val="0"/>
                <w:iCs w:val="0"/>
                <w:color w:val="000000"/>
                <w:sz w:val="22"/>
                <w:szCs w:val="22"/>
                <w:u w:val="none"/>
              </w:rPr>
            </w:pPr>
          </w:p>
        </w:tc>
      </w:tr>
      <w:tr w14:paraId="3F07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ADDA">
            <w:pPr>
              <w:jc w:val="center"/>
              <w:rPr>
                <w:rFonts w:hint="eastAsia" w:ascii="宋体" w:hAnsi="宋体" w:eastAsia="宋体" w:cs="宋体"/>
                <w:b/>
                <w:bCs/>
                <w:i w:val="0"/>
                <w:iCs w:val="0"/>
                <w:color w:val="000000"/>
                <w:sz w:val="22"/>
                <w:szCs w:val="22"/>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B92">
            <w:pPr>
              <w:jc w:val="center"/>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AFFE">
            <w:pPr>
              <w:jc w:val="right"/>
              <w:rPr>
                <w:rFonts w:hint="eastAsia" w:ascii="宋体" w:hAnsi="宋体" w:eastAsia="宋体" w:cs="宋体"/>
                <w:b/>
                <w:bCs/>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1903">
            <w:pPr>
              <w:jc w:val="right"/>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6A9B">
            <w:pPr>
              <w:jc w:val="right"/>
              <w:rPr>
                <w:rFonts w:hint="eastAsia" w:ascii="宋体" w:hAnsi="宋体" w:eastAsia="宋体" w:cs="宋体"/>
                <w:b/>
                <w:bCs/>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37D0">
            <w:pPr>
              <w:jc w:val="right"/>
              <w:rPr>
                <w:rFonts w:hint="eastAsia" w:ascii="宋体" w:hAnsi="宋体" w:eastAsia="宋体" w:cs="宋体"/>
                <w:b/>
                <w:bCs/>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1C6E">
            <w:pPr>
              <w:jc w:val="right"/>
              <w:rPr>
                <w:rFonts w:hint="eastAsia" w:ascii="宋体" w:hAnsi="宋体" w:eastAsia="宋体" w:cs="宋体"/>
                <w:b/>
                <w:bCs/>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8A14">
            <w:pPr>
              <w:jc w:val="right"/>
              <w:rPr>
                <w:rFonts w:hint="eastAsia" w:ascii="宋体" w:hAnsi="宋体" w:eastAsia="宋体" w:cs="宋体"/>
                <w:b/>
                <w:bCs/>
                <w:i w:val="0"/>
                <w:iCs w:val="0"/>
                <w:color w:val="000000"/>
                <w:sz w:val="22"/>
                <w:szCs w:val="22"/>
                <w:u w:val="none"/>
              </w:rPr>
            </w:pPr>
          </w:p>
        </w:tc>
      </w:tr>
      <w:tr w14:paraId="7468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6E6F">
            <w:pPr>
              <w:jc w:val="center"/>
              <w:rPr>
                <w:rFonts w:hint="eastAsia" w:ascii="宋体" w:hAnsi="宋体" w:eastAsia="宋体" w:cs="宋体"/>
                <w:b/>
                <w:bCs/>
                <w:i w:val="0"/>
                <w:iCs w:val="0"/>
                <w:color w:val="000000"/>
                <w:sz w:val="22"/>
                <w:szCs w:val="22"/>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DE90">
            <w:pPr>
              <w:jc w:val="center"/>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841F">
            <w:pPr>
              <w:jc w:val="right"/>
              <w:rPr>
                <w:rFonts w:hint="eastAsia" w:ascii="宋体" w:hAnsi="宋体" w:eastAsia="宋体" w:cs="宋体"/>
                <w:b/>
                <w:bCs/>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4623">
            <w:pPr>
              <w:jc w:val="right"/>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65B7">
            <w:pPr>
              <w:jc w:val="right"/>
              <w:rPr>
                <w:rFonts w:hint="eastAsia" w:ascii="宋体" w:hAnsi="宋体" w:eastAsia="宋体" w:cs="宋体"/>
                <w:b/>
                <w:bCs/>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F07F">
            <w:pPr>
              <w:jc w:val="right"/>
              <w:rPr>
                <w:rFonts w:hint="eastAsia" w:ascii="宋体" w:hAnsi="宋体" w:eastAsia="宋体" w:cs="宋体"/>
                <w:b/>
                <w:bCs/>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E6B3">
            <w:pPr>
              <w:jc w:val="right"/>
              <w:rPr>
                <w:rFonts w:hint="eastAsia" w:ascii="宋体" w:hAnsi="宋体" w:eastAsia="宋体" w:cs="宋体"/>
                <w:b/>
                <w:bCs/>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CBDF">
            <w:pPr>
              <w:jc w:val="right"/>
              <w:rPr>
                <w:rFonts w:hint="eastAsia" w:ascii="宋体" w:hAnsi="宋体" w:eastAsia="宋体" w:cs="宋体"/>
                <w:b/>
                <w:bCs/>
                <w:i w:val="0"/>
                <w:iCs w:val="0"/>
                <w:color w:val="000000"/>
                <w:sz w:val="22"/>
                <w:szCs w:val="22"/>
                <w:u w:val="none"/>
              </w:rPr>
            </w:pPr>
          </w:p>
        </w:tc>
      </w:tr>
      <w:tr w14:paraId="149A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5769">
            <w:pPr>
              <w:jc w:val="center"/>
              <w:rPr>
                <w:rFonts w:hint="eastAsia" w:ascii="宋体" w:hAnsi="宋体" w:eastAsia="宋体" w:cs="宋体"/>
                <w:b/>
                <w:bCs/>
                <w:i w:val="0"/>
                <w:iCs w:val="0"/>
                <w:color w:val="000000"/>
                <w:sz w:val="22"/>
                <w:szCs w:val="22"/>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609A">
            <w:pPr>
              <w:jc w:val="center"/>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3B3E">
            <w:pPr>
              <w:jc w:val="right"/>
              <w:rPr>
                <w:rFonts w:hint="eastAsia" w:ascii="宋体" w:hAnsi="宋体" w:eastAsia="宋体" w:cs="宋体"/>
                <w:b/>
                <w:bCs/>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787E">
            <w:pPr>
              <w:jc w:val="right"/>
              <w:rPr>
                <w:rFonts w:hint="eastAsia" w:ascii="宋体" w:hAnsi="宋体" w:eastAsia="宋体" w:cs="宋体"/>
                <w:b/>
                <w:bCs/>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8AB7">
            <w:pPr>
              <w:jc w:val="right"/>
              <w:rPr>
                <w:rFonts w:hint="eastAsia" w:ascii="宋体" w:hAnsi="宋体" w:eastAsia="宋体" w:cs="宋体"/>
                <w:b/>
                <w:bCs/>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F0CE">
            <w:pPr>
              <w:jc w:val="right"/>
              <w:rPr>
                <w:rFonts w:hint="eastAsia" w:ascii="宋体" w:hAnsi="宋体" w:eastAsia="宋体" w:cs="宋体"/>
                <w:b/>
                <w:bCs/>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986F">
            <w:pPr>
              <w:jc w:val="right"/>
              <w:rPr>
                <w:rFonts w:hint="eastAsia" w:ascii="宋体" w:hAnsi="宋体" w:eastAsia="宋体" w:cs="宋体"/>
                <w:b/>
                <w:bCs/>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D3B5">
            <w:pPr>
              <w:jc w:val="right"/>
              <w:rPr>
                <w:rFonts w:hint="eastAsia" w:ascii="宋体" w:hAnsi="宋体" w:eastAsia="宋体" w:cs="宋体"/>
                <w:b/>
                <w:bCs/>
                <w:i w:val="0"/>
                <w:iCs w:val="0"/>
                <w:color w:val="000000"/>
                <w:sz w:val="22"/>
                <w:szCs w:val="22"/>
                <w:u w:val="none"/>
              </w:rPr>
            </w:pPr>
          </w:p>
        </w:tc>
      </w:tr>
    </w:tbl>
    <w:p w14:paraId="2C44D0C2">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宋体" w:hAnsi="宋体" w:cs="宋体"/>
          <w:b/>
          <w:bCs/>
          <w:i w:val="0"/>
          <w:iCs w:val="0"/>
          <w:color w:val="000000"/>
          <w:kern w:val="0"/>
          <w:sz w:val="22"/>
          <w:szCs w:val="22"/>
          <w:u w:val="none"/>
          <w:lang w:val="en-US" w:eastAsia="zh-CN" w:bidi="ar"/>
        </w:rPr>
        <w:t>备注：本表无数据</w:t>
      </w: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29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716"/>
        <w:gridCol w:w="716"/>
        <w:gridCol w:w="1441"/>
        <w:gridCol w:w="4431"/>
        <w:gridCol w:w="1435"/>
        <w:gridCol w:w="1800"/>
        <w:gridCol w:w="1717"/>
      </w:tblGrid>
      <w:tr w14:paraId="1B0B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63E301AE">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附表12</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443507C">
            <w:pPr>
              <w:rPr>
                <w:rFonts w:hint="default" w:ascii="方正黑体简体" w:hAnsi="方正黑体简体" w:eastAsia="方正黑体简体" w:cs="方正黑体简体"/>
                <w:i w:val="0"/>
                <w:iCs w:val="0"/>
                <w:color w:val="000000"/>
                <w:sz w:val="24"/>
                <w:szCs w:val="24"/>
                <w:u w:val="none"/>
              </w:rPr>
            </w:pPr>
          </w:p>
        </w:tc>
        <w:tc>
          <w:tcPr>
            <w:tcW w:w="1441" w:type="dxa"/>
            <w:tcBorders>
              <w:top w:val="nil"/>
              <w:left w:val="nil"/>
              <w:bottom w:val="nil"/>
              <w:right w:val="nil"/>
            </w:tcBorders>
            <w:shd w:val="clear" w:color="auto" w:fill="auto"/>
            <w:vAlign w:val="center"/>
          </w:tcPr>
          <w:p w14:paraId="476EAE54">
            <w:pPr>
              <w:rPr>
                <w:rFonts w:hint="eastAsia" w:ascii="黑体" w:hAnsi="黑体" w:eastAsia="黑体" w:cs="黑体"/>
                <w:i w:val="0"/>
                <w:iCs w:val="0"/>
                <w:color w:val="000000"/>
                <w:sz w:val="18"/>
                <w:szCs w:val="18"/>
                <w:u w:val="none"/>
              </w:rPr>
            </w:pPr>
          </w:p>
        </w:tc>
        <w:tc>
          <w:tcPr>
            <w:tcW w:w="4431" w:type="dxa"/>
            <w:tcBorders>
              <w:top w:val="nil"/>
              <w:left w:val="nil"/>
              <w:bottom w:val="nil"/>
              <w:right w:val="nil"/>
            </w:tcBorders>
            <w:shd w:val="clear" w:color="auto" w:fill="auto"/>
            <w:vAlign w:val="center"/>
          </w:tcPr>
          <w:p w14:paraId="58644F6C">
            <w:pPr>
              <w:rPr>
                <w:rFonts w:hint="default" w:ascii="黑体" w:hAnsi="黑体" w:eastAsia="黑体" w:cs="黑体"/>
                <w:i w:val="0"/>
                <w:iCs w:val="0"/>
                <w:color w:val="000000"/>
                <w:sz w:val="18"/>
                <w:szCs w:val="18"/>
                <w:u w:val="none"/>
              </w:rPr>
            </w:pPr>
          </w:p>
        </w:tc>
        <w:tc>
          <w:tcPr>
            <w:tcW w:w="143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D4FA3AB">
            <w:pPr>
              <w:rPr>
                <w:rFonts w:hint="eastAsia" w:ascii="宋体" w:hAnsi="宋体" w:eastAsia="宋体" w:cs="宋体"/>
                <w:i w:val="0"/>
                <w:iCs w:val="0"/>
                <w:color w:val="000000"/>
                <w:sz w:val="18"/>
                <w:szCs w:val="18"/>
                <w:u w:val="none"/>
              </w:rPr>
            </w:pPr>
          </w:p>
        </w:tc>
        <w:tc>
          <w:tcPr>
            <w:tcW w:w="180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F828CC4">
            <w:pPr>
              <w:rPr>
                <w:rFonts w:hint="eastAsia" w:ascii="宋体" w:hAnsi="宋体" w:eastAsia="宋体" w:cs="宋体"/>
                <w:i w:val="0"/>
                <w:iCs w:val="0"/>
                <w:color w:val="000000"/>
                <w:sz w:val="18"/>
                <w:szCs w:val="18"/>
                <w:u w:val="none"/>
              </w:rPr>
            </w:pPr>
          </w:p>
        </w:tc>
        <w:tc>
          <w:tcPr>
            <w:tcW w:w="17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F9CEF95">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5</w:t>
            </w:r>
          </w:p>
        </w:tc>
      </w:tr>
      <w:tr w14:paraId="5669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972"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131FC35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国有资本经营预算支出预算表</w:t>
            </w:r>
          </w:p>
        </w:tc>
      </w:tr>
      <w:tr w14:paraId="7216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8020" w:type="dxa"/>
            <w:gridSpan w:val="5"/>
            <w:tcBorders>
              <w:top w:val="single" w:color="FFFFFF" w:sz="4" w:space="0"/>
              <w:left w:val="single" w:color="FFFFFF" w:sz="4" w:space="0"/>
              <w:bottom w:val="nil"/>
              <w:right w:val="single" w:color="FFFFFF" w:sz="4" w:space="0"/>
            </w:tcBorders>
            <w:shd w:val="clear" w:color="auto" w:fill="auto"/>
            <w:noWrap/>
            <w:vAlign w:val="center"/>
          </w:tcPr>
          <w:p w14:paraId="14E11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1435" w:type="dxa"/>
            <w:tcBorders>
              <w:top w:val="single" w:color="FFFFFF" w:sz="4" w:space="0"/>
              <w:left w:val="single" w:color="FFFFFF" w:sz="4" w:space="0"/>
              <w:bottom w:val="nil"/>
              <w:right w:val="single" w:color="FFFFFF" w:sz="4" w:space="0"/>
            </w:tcBorders>
            <w:shd w:val="clear" w:color="auto" w:fill="auto"/>
            <w:noWrap/>
            <w:vAlign w:val="center"/>
          </w:tcPr>
          <w:p w14:paraId="659A69E7">
            <w:pPr>
              <w:rPr>
                <w:rFonts w:hint="eastAsia" w:ascii="宋体" w:hAnsi="宋体" w:eastAsia="宋体" w:cs="宋体"/>
                <w:i w:val="0"/>
                <w:iCs w:val="0"/>
                <w:color w:val="000000"/>
                <w:sz w:val="18"/>
                <w:szCs w:val="18"/>
                <w:u w:val="none"/>
              </w:rPr>
            </w:pPr>
          </w:p>
        </w:tc>
        <w:tc>
          <w:tcPr>
            <w:tcW w:w="1800" w:type="dxa"/>
            <w:tcBorders>
              <w:top w:val="single" w:color="FFFFFF" w:sz="4" w:space="0"/>
              <w:left w:val="single" w:color="FFFFFF" w:sz="4" w:space="0"/>
              <w:bottom w:val="nil"/>
              <w:right w:val="single" w:color="FFFFFF" w:sz="4" w:space="0"/>
            </w:tcBorders>
            <w:shd w:val="clear" w:color="auto" w:fill="auto"/>
            <w:noWrap/>
            <w:vAlign w:val="center"/>
          </w:tcPr>
          <w:p w14:paraId="62528177">
            <w:pPr>
              <w:rPr>
                <w:rFonts w:hint="eastAsia" w:ascii="宋体" w:hAnsi="宋体" w:eastAsia="宋体" w:cs="宋体"/>
                <w:i w:val="0"/>
                <w:iCs w:val="0"/>
                <w:color w:val="000000"/>
                <w:sz w:val="18"/>
                <w:szCs w:val="18"/>
                <w:u w:val="none"/>
              </w:rPr>
            </w:pPr>
          </w:p>
        </w:tc>
        <w:tc>
          <w:tcPr>
            <w:tcW w:w="1717" w:type="dxa"/>
            <w:tcBorders>
              <w:top w:val="single" w:color="FFFFFF" w:sz="4" w:space="0"/>
              <w:left w:val="single" w:color="FFFFFF" w:sz="4" w:space="0"/>
              <w:bottom w:val="nil"/>
              <w:right w:val="single" w:color="FFFFFF" w:sz="4" w:space="0"/>
            </w:tcBorders>
            <w:shd w:val="clear" w:color="auto" w:fill="auto"/>
            <w:noWrap/>
            <w:vAlign w:val="center"/>
          </w:tcPr>
          <w:p w14:paraId="21A11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9DF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0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64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49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92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14:paraId="2642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DE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EC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40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7D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27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0E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A9C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53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03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BE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1B07">
            <w:pPr>
              <w:jc w:val="center"/>
              <w:rPr>
                <w:rFonts w:hint="eastAsia" w:ascii="宋体" w:hAnsi="宋体" w:eastAsia="宋体" w:cs="宋体"/>
                <w:b/>
                <w:bCs/>
                <w:i w:val="0"/>
                <w:iCs w:val="0"/>
                <w:color w:val="000000"/>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670A">
            <w:pPr>
              <w:jc w:val="center"/>
              <w:rPr>
                <w:rFonts w:hint="eastAsia" w:ascii="宋体" w:hAnsi="宋体" w:eastAsia="宋体" w:cs="宋体"/>
                <w:b/>
                <w:bCs/>
                <w:i w:val="0"/>
                <w:iCs w:val="0"/>
                <w:color w:val="000000"/>
                <w:sz w:val="22"/>
                <w:szCs w:val="22"/>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A6EB">
            <w:pPr>
              <w:jc w:val="center"/>
              <w:rPr>
                <w:rFonts w:hint="eastAsia" w:ascii="宋体" w:hAnsi="宋体" w:eastAsia="宋体" w:cs="宋体"/>
                <w:b/>
                <w:bCs/>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322">
            <w:pPr>
              <w:jc w:val="center"/>
              <w:rPr>
                <w:rFonts w:hint="eastAsia" w:ascii="宋体" w:hAnsi="宋体" w:eastAsia="宋体" w:cs="宋体"/>
                <w:b/>
                <w:bCs/>
                <w:i w:val="0"/>
                <w:iCs w:val="0"/>
                <w:color w:val="000000"/>
                <w:sz w:val="22"/>
                <w:szCs w:val="22"/>
                <w:u w:val="none"/>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BF3C">
            <w:pPr>
              <w:jc w:val="center"/>
              <w:rPr>
                <w:rFonts w:hint="eastAsia" w:ascii="宋体" w:hAnsi="宋体" w:eastAsia="宋体" w:cs="宋体"/>
                <w:b/>
                <w:bCs/>
                <w:i w:val="0"/>
                <w:iCs w:val="0"/>
                <w:color w:val="000000"/>
                <w:sz w:val="22"/>
                <w:szCs w:val="22"/>
                <w:u w:val="none"/>
              </w:rPr>
            </w:pPr>
          </w:p>
        </w:tc>
      </w:tr>
      <w:tr w14:paraId="6C73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0295">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BDD0">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7A94">
            <w:pPr>
              <w:jc w:val="center"/>
              <w:rPr>
                <w:rFonts w:hint="eastAsia" w:ascii="宋体" w:hAnsi="宋体" w:eastAsia="宋体" w:cs="宋体"/>
                <w:b/>
                <w:bCs/>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B2B2">
            <w:pPr>
              <w:jc w:val="center"/>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44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BD41">
            <w:pPr>
              <w:jc w:val="right"/>
              <w:rPr>
                <w:rFonts w:hint="eastAsia" w:ascii="宋体" w:hAnsi="宋体" w:eastAsia="宋体" w:cs="宋体"/>
                <w:b/>
                <w:bCs/>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6399">
            <w:pPr>
              <w:jc w:val="right"/>
              <w:rPr>
                <w:rFonts w:hint="eastAsia" w:ascii="宋体" w:hAnsi="宋体" w:eastAsia="宋体" w:cs="宋体"/>
                <w:b/>
                <w:bCs/>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FE5F">
            <w:pPr>
              <w:jc w:val="right"/>
              <w:rPr>
                <w:rFonts w:hint="eastAsia" w:ascii="宋体" w:hAnsi="宋体" w:eastAsia="宋体" w:cs="宋体"/>
                <w:b/>
                <w:bCs/>
                <w:i w:val="0"/>
                <w:iCs w:val="0"/>
                <w:color w:val="000000"/>
                <w:sz w:val="22"/>
                <w:szCs w:val="22"/>
                <w:u w:val="none"/>
              </w:rPr>
            </w:pPr>
          </w:p>
        </w:tc>
      </w:tr>
      <w:tr w14:paraId="40CE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DE74">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1C6">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8E6B">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D44A">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BD3B">
            <w:pPr>
              <w:jc w:val="left"/>
              <w:rPr>
                <w:rFonts w:hint="eastAsia" w:ascii="宋体" w:hAnsi="宋体" w:eastAsia="宋体" w:cs="宋体"/>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3177">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3857">
            <w:pPr>
              <w:jc w:val="right"/>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01AB">
            <w:pPr>
              <w:jc w:val="right"/>
              <w:rPr>
                <w:rFonts w:hint="eastAsia" w:ascii="宋体" w:hAnsi="宋体" w:eastAsia="宋体" w:cs="宋体"/>
                <w:i w:val="0"/>
                <w:iCs w:val="0"/>
                <w:color w:val="000000"/>
                <w:sz w:val="22"/>
                <w:szCs w:val="22"/>
                <w:u w:val="none"/>
              </w:rPr>
            </w:pPr>
          </w:p>
        </w:tc>
      </w:tr>
      <w:tr w14:paraId="44D9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2EA5">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1D33">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B0E0">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11A8">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BA07">
            <w:pPr>
              <w:jc w:val="left"/>
              <w:rPr>
                <w:rFonts w:hint="eastAsia" w:ascii="宋体" w:hAnsi="宋体" w:eastAsia="宋体" w:cs="宋体"/>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2D5E">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83CE">
            <w:pPr>
              <w:jc w:val="right"/>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CE8F">
            <w:pPr>
              <w:jc w:val="right"/>
              <w:rPr>
                <w:rFonts w:hint="eastAsia" w:ascii="宋体" w:hAnsi="宋体" w:eastAsia="宋体" w:cs="宋体"/>
                <w:i w:val="0"/>
                <w:iCs w:val="0"/>
                <w:color w:val="000000"/>
                <w:sz w:val="22"/>
                <w:szCs w:val="22"/>
                <w:u w:val="none"/>
              </w:rPr>
            </w:pPr>
          </w:p>
        </w:tc>
      </w:tr>
      <w:tr w14:paraId="12C5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7141">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2097">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00F1">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805F">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25F4">
            <w:pPr>
              <w:jc w:val="left"/>
              <w:rPr>
                <w:rFonts w:hint="eastAsia" w:ascii="宋体" w:hAnsi="宋体" w:eastAsia="宋体" w:cs="宋体"/>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C176">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6E5E">
            <w:pPr>
              <w:jc w:val="right"/>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3493">
            <w:pPr>
              <w:jc w:val="right"/>
              <w:rPr>
                <w:rFonts w:hint="eastAsia" w:ascii="宋体" w:hAnsi="宋体" w:eastAsia="宋体" w:cs="宋体"/>
                <w:i w:val="0"/>
                <w:iCs w:val="0"/>
                <w:color w:val="000000"/>
                <w:sz w:val="22"/>
                <w:szCs w:val="22"/>
                <w:u w:val="none"/>
              </w:rPr>
            </w:pPr>
          </w:p>
        </w:tc>
      </w:tr>
      <w:tr w14:paraId="5933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29D7">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D5CB">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864F">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CB06">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78A9">
            <w:pPr>
              <w:jc w:val="left"/>
              <w:rPr>
                <w:rFonts w:hint="eastAsia" w:ascii="宋体" w:hAnsi="宋体" w:eastAsia="宋体" w:cs="宋体"/>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7A93">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BD31">
            <w:pPr>
              <w:jc w:val="right"/>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8C77">
            <w:pPr>
              <w:jc w:val="right"/>
              <w:rPr>
                <w:rFonts w:hint="eastAsia" w:ascii="宋体" w:hAnsi="宋体" w:eastAsia="宋体" w:cs="宋体"/>
                <w:i w:val="0"/>
                <w:iCs w:val="0"/>
                <w:color w:val="000000"/>
                <w:sz w:val="22"/>
                <w:szCs w:val="22"/>
                <w:u w:val="none"/>
              </w:rPr>
            </w:pPr>
          </w:p>
        </w:tc>
      </w:tr>
      <w:tr w14:paraId="6383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E1AA">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63DB">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AB0A">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9B4C">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88E7">
            <w:pPr>
              <w:jc w:val="left"/>
              <w:rPr>
                <w:rFonts w:hint="eastAsia" w:ascii="宋体" w:hAnsi="宋体" w:eastAsia="宋体" w:cs="宋体"/>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7E5F">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0B39">
            <w:pPr>
              <w:jc w:val="right"/>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E219">
            <w:pPr>
              <w:jc w:val="right"/>
              <w:rPr>
                <w:rFonts w:hint="eastAsia" w:ascii="宋体" w:hAnsi="宋体" w:eastAsia="宋体" w:cs="宋体"/>
                <w:i w:val="0"/>
                <w:iCs w:val="0"/>
                <w:color w:val="000000"/>
                <w:sz w:val="22"/>
                <w:szCs w:val="22"/>
                <w:u w:val="none"/>
              </w:rPr>
            </w:pPr>
          </w:p>
        </w:tc>
      </w:tr>
      <w:tr w14:paraId="07FC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DE0B">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8D1D">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9A0C">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514D">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D8AA">
            <w:pPr>
              <w:jc w:val="left"/>
              <w:rPr>
                <w:rFonts w:hint="eastAsia" w:ascii="宋体" w:hAnsi="宋体" w:eastAsia="宋体" w:cs="宋体"/>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C581">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341A">
            <w:pPr>
              <w:jc w:val="right"/>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0F0A">
            <w:pPr>
              <w:jc w:val="right"/>
              <w:rPr>
                <w:rFonts w:hint="eastAsia" w:ascii="宋体" w:hAnsi="宋体" w:eastAsia="宋体" w:cs="宋体"/>
                <w:i w:val="0"/>
                <w:iCs w:val="0"/>
                <w:color w:val="000000"/>
                <w:sz w:val="22"/>
                <w:szCs w:val="22"/>
                <w:u w:val="none"/>
              </w:rPr>
            </w:pPr>
          </w:p>
        </w:tc>
      </w:tr>
      <w:tr w14:paraId="78B3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7837">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3D10">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A98D">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D845">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1BAA">
            <w:pPr>
              <w:jc w:val="left"/>
              <w:rPr>
                <w:rFonts w:hint="eastAsia" w:ascii="宋体" w:hAnsi="宋体" w:eastAsia="宋体" w:cs="宋体"/>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C300">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23BD">
            <w:pPr>
              <w:jc w:val="right"/>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C4AE">
            <w:pPr>
              <w:jc w:val="right"/>
              <w:rPr>
                <w:rFonts w:hint="eastAsia" w:ascii="宋体" w:hAnsi="宋体" w:eastAsia="宋体" w:cs="宋体"/>
                <w:i w:val="0"/>
                <w:iCs w:val="0"/>
                <w:color w:val="000000"/>
                <w:sz w:val="22"/>
                <w:szCs w:val="22"/>
                <w:u w:val="none"/>
              </w:rPr>
            </w:pPr>
          </w:p>
        </w:tc>
      </w:tr>
      <w:tr w14:paraId="1ACA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1CA3">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0771">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378F">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F455">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45F0">
            <w:pPr>
              <w:jc w:val="left"/>
              <w:rPr>
                <w:rFonts w:hint="eastAsia" w:ascii="宋体" w:hAnsi="宋体" w:eastAsia="宋体" w:cs="宋体"/>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95AE">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861C">
            <w:pPr>
              <w:jc w:val="right"/>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7A37">
            <w:pPr>
              <w:jc w:val="right"/>
              <w:rPr>
                <w:rFonts w:hint="eastAsia" w:ascii="宋体" w:hAnsi="宋体" w:eastAsia="宋体" w:cs="宋体"/>
                <w:i w:val="0"/>
                <w:iCs w:val="0"/>
                <w:color w:val="000000"/>
                <w:sz w:val="22"/>
                <w:szCs w:val="22"/>
                <w:u w:val="none"/>
              </w:rPr>
            </w:pPr>
          </w:p>
        </w:tc>
      </w:tr>
      <w:tr w14:paraId="76EE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DA03">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E36F">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AAFB">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A8B7">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3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7"/>
                <w:lang w:val="en-US" w:eastAsia="zh-CN" w:bidi="ar"/>
              </w:rPr>
              <w:t xml:space="preserve"> </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DEFA">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3B66">
            <w:pPr>
              <w:jc w:val="right"/>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138B">
            <w:pPr>
              <w:jc w:val="right"/>
              <w:rPr>
                <w:rFonts w:hint="eastAsia" w:ascii="宋体" w:hAnsi="宋体" w:eastAsia="宋体" w:cs="宋体"/>
                <w:i w:val="0"/>
                <w:iCs w:val="0"/>
                <w:color w:val="000000"/>
                <w:sz w:val="22"/>
                <w:szCs w:val="22"/>
                <w:u w:val="none"/>
              </w:rPr>
            </w:pPr>
          </w:p>
        </w:tc>
      </w:tr>
    </w:tbl>
    <w:p w14:paraId="4F951526">
      <w:pPr>
        <w:jc w:val="left"/>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备注：此表无数据</w:t>
      </w: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p w14:paraId="1EF08C46">
      <w:pPr>
        <w:jc w:val="left"/>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附表13</w:t>
      </w:r>
    </w:p>
    <w:p w14:paraId="142D996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bl>
      <w:tblPr>
        <w:tblStyle w:val="8"/>
        <w:tblW w:w="149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2196"/>
        <w:gridCol w:w="972"/>
        <w:gridCol w:w="1527"/>
        <w:gridCol w:w="1320"/>
        <w:gridCol w:w="1343"/>
        <w:gridCol w:w="2337"/>
        <w:gridCol w:w="830"/>
        <w:gridCol w:w="830"/>
        <w:gridCol w:w="720"/>
        <w:gridCol w:w="657"/>
        <w:gridCol w:w="1244"/>
      </w:tblGrid>
      <w:tr w14:paraId="29B9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4948" w:type="dxa"/>
            <w:gridSpan w:val="12"/>
            <w:tcBorders>
              <w:top w:val="single" w:color="FFFFFF" w:sz="4" w:space="0"/>
              <w:left w:val="single" w:color="FFFFFF" w:sz="4" w:space="0"/>
              <w:bottom w:val="single" w:color="FFFFFF" w:sz="4" w:space="0"/>
              <w:right w:val="single" w:color="FFFFFF" w:sz="4" w:space="0"/>
            </w:tcBorders>
            <w:shd w:val="clear" w:color="auto" w:fill="auto"/>
            <w:vAlign w:val="center"/>
          </w:tcPr>
          <w:p w14:paraId="79287808">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部门预算项目支出绩效目标表（</w:t>
            </w:r>
            <w:r>
              <w:rPr>
                <w:rFonts w:hint="eastAsia" w:ascii="宋体" w:hAnsi="宋体" w:cs="宋体"/>
                <w:b/>
                <w:bCs/>
                <w:i w:val="0"/>
                <w:iCs w:val="0"/>
                <w:color w:val="000000"/>
                <w:kern w:val="0"/>
                <w:sz w:val="30"/>
                <w:szCs w:val="30"/>
                <w:u w:val="none"/>
                <w:lang w:val="en-US" w:eastAsia="zh-CN" w:bidi="ar"/>
              </w:rPr>
              <w:t>2026</w:t>
            </w:r>
            <w:r>
              <w:rPr>
                <w:rFonts w:hint="eastAsia" w:ascii="宋体" w:hAnsi="宋体" w:eastAsia="宋体" w:cs="宋体"/>
                <w:b/>
                <w:bCs/>
                <w:i w:val="0"/>
                <w:iCs w:val="0"/>
                <w:color w:val="000000"/>
                <w:kern w:val="0"/>
                <w:sz w:val="30"/>
                <w:szCs w:val="30"/>
                <w:u w:val="none"/>
                <w:lang w:val="en-US" w:eastAsia="zh-CN" w:bidi="ar"/>
              </w:rPr>
              <w:t>年度）</w:t>
            </w:r>
          </w:p>
        </w:tc>
      </w:tr>
      <w:tr w14:paraId="15BF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667" w:type="dxa"/>
            <w:gridSpan w:val="4"/>
            <w:tcBorders>
              <w:top w:val="single" w:color="FFFFFF" w:sz="4" w:space="0"/>
              <w:left w:val="single" w:color="FFFFFF" w:sz="4" w:space="0"/>
              <w:bottom w:val="nil"/>
              <w:right w:val="single" w:color="FFFFFF" w:sz="4" w:space="0"/>
            </w:tcBorders>
            <w:shd w:val="clear" w:color="auto" w:fill="auto"/>
            <w:vAlign w:val="center"/>
          </w:tcPr>
          <w:p w14:paraId="28CD4582">
            <w:pPr>
              <w:jc w:val="center"/>
              <w:rPr>
                <w:rFonts w:hint="eastAsia" w:ascii="宋体" w:hAnsi="宋体" w:eastAsia="宋体" w:cs="宋体"/>
                <w:i w:val="0"/>
                <w:iCs w:val="0"/>
                <w:color w:val="000000"/>
                <w:sz w:val="22"/>
                <w:szCs w:val="22"/>
                <w:u w:val="none"/>
              </w:rPr>
            </w:pPr>
          </w:p>
        </w:tc>
        <w:tc>
          <w:tcPr>
            <w:tcW w:w="1320" w:type="dxa"/>
            <w:tcBorders>
              <w:top w:val="single" w:color="FFFFFF" w:sz="4" w:space="0"/>
              <w:left w:val="single" w:color="FFFFFF" w:sz="4" w:space="0"/>
              <w:bottom w:val="nil"/>
              <w:right w:val="single" w:color="FFFFFF" w:sz="4" w:space="0"/>
            </w:tcBorders>
            <w:shd w:val="clear" w:color="auto" w:fill="auto"/>
            <w:vAlign w:val="center"/>
          </w:tcPr>
          <w:p w14:paraId="5442DF3B">
            <w:pPr>
              <w:jc w:val="left"/>
              <w:rPr>
                <w:rFonts w:hint="eastAsia" w:ascii="宋体" w:hAnsi="宋体" w:eastAsia="宋体" w:cs="宋体"/>
                <w:i w:val="0"/>
                <w:iCs w:val="0"/>
                <w:color w:val="000000"/>
                <w:sz w:val="22"/>
                <w:szCs w:val="22"/>
                <w:u w:val="none"/>
              </w:rPr>
            </w:pPr>
          </w:p>
        </w:tc>
        <w:tc>
          <w:tcPr>
            <w:tcW w:w="1343" w:type="dxa"/>
            <w:tcBorders>
              <w:top w:val="single" w:color="FFFFFF" w:sz="4" w:space="0"/>
              <w:left w:val="single" w:color="FFFFFF" w:sz="4" w:space="0"/>
              <w:bottom w:val="nil"/>
              <w:right w:val="single" w:color="FFFFFF" w:sz="4" w:space="0"/>
            </w:tcBorders>
            <w:shd w:val="clear" w:color="auto" w:fill="auto"/>
            <w:vAlign w:val="center"/>
          </w:tcPr>
          <w:p w14:paraId="202A6285">
            <w:pPr>
              <w:jc w:val="left"/>
              <w:rPr>
                <w:rFonts w:hint="eastAsia" w:ascii="宋体" w:hAnsi="宋体" w:eastAsia="宋体" w:cs="宋体"/>
                <w:i w:val="0"/>
                <w:iCs w:val="0"/>
                <w:color w:val="000000"/>
                <w:sz w:val="22"/>
                <w:szCs w:val="22"/>
                <w:u w:val="none"/>
              </w:rPr>
            </w:pPr>
          </w:p>
        </w:tc>
        <w:tc>
          <w:tcPr>
            <w:tcW w:w="2337" w:type="dxa"/>
            <w:tcBorders>
              <w:top w:val="single" w:color="FFFFFF" w:sz="4" w:space="0"/>
              <w:left w:val="single" w:color="FFFFFF" w:sz="4" w:space="0"/>
              <w:bottom w:val="nil"/>
              <w:right w:val="single" w:color="FFFFFF" w:sz="4" w:space="0"/>
            </w:tcBorders>
            <w:shd w:val="clear" w:color="auto" w:fill="auto"/>
            <w:vAlign w:val="center"/>
          </w:tcPr>
          <w:p w14:paraId="77B6CCB5">
            <w:pPr>
              <w:jc w:val="left"/>
              <w:rPr>
                <w:rFonts w:hint="eastAsia" w:ascii="宋体" w:hAnsi="宋体" w:eastAsia="宋体" w:cs="宋体"/>
                <w:i w:val="0"/>
                <w:iCs w:val="0"/>
                <w:color w:val="000000"/>
                <w:sz w:val="22"/>
                <w:szCs w:val="22"/>
                <w:u w:val="none"/>
              </w:rPr>
            </w:pPr>
          </w:p>
        </w:tc>
        <w:tc>
          <w:tcPr>
            <w:tcW w:w="830" w:type="dxa"/>
            <w:tcBorders>
              <w:top w:val="single" w:color="FFFFFF" w:sz="4" w:space="0"/>
              <w:left w:val="single" w:color="FFFFFF" w:sz="4" w:space="0"/>
              <w:bottom w:val="nil"/>
              <w:right w:val="single" w:color="FFFFFF" w:sz="4" w:space="0"/>
            </w:tcBorders>
            <w:shd w:val="clear" w:color="auto" w:fill="auto"/>
            <w:vAlign w:val="center"/>
          </w:tcPr>
          <w:p w14:paraId="3E8189DB">
            <w:pPr>
              <w:jc w:val="left"/>
              <w:rPr>
                <w:rFonts w:hint="eastAsia" w:ascii="宋体" w:hAnsi="宋体" w:eastAsia="宋体" w:cs="宋体"/>
                <w:i w:val="0"/>
                <w:iCs w:val="0"/>
                <w:color w:val="000000"/>
                <w:sz w:val="22"/>
                <w:szCs w:val="22"/>
                <w:u w:val="none"/>
              </w:rPr>
            </w:pPr>
          </w:p>
        </w:tc>
        <w:tc>
          <w:tcPr>
            <w:tcW w:w="830" w:type="dxa"/>
            <w:tcBorders>
              <w:top w:val="single" w:color="FFFFFF" w:sz="4" w:space="0"/>
              <w:left w:val="single" w:color="FFFFFF" w:sz="4" w:space="0"/>
              <w:bottom w:val="nil"/>
              <w:right w:val="single" w:color="FFFFFF" w:sz="4" w:space="0"/>
            </w:tcBorders>
            <w:shd w:val="clear" w:color="auto" w:fill="auto"/>
            <w:vAlign w:val="center"/>
          </w:tcPr>
          <w:p w14:paraId="7AF9C1E3">
            <w:pPr>
              <w:jc w:val="left"/>
              <w:rPr>
                <w:rFonts w:hint="eastAsia" w:ascii="宋体" w:hAnsi="宋体" w:eastAsia="宋体" w:cs="宋体"/>
                <w:i w:val="0"/>
                <w:iCs w:val="0"/>
                <w:color w:val="000000"/>
                <w:sz w:val="22"/>
                <w:szCs w:val="22"/>
                <w:u w:val="none"/>
              </w:rPr>
            </w:pPr>
          </w:p>
        </w:tc>
        <w:tc>
          <w:tcPr>
            <w:tcW w:w="2621" w:type="dxa"/>
            <w:gridSpan w:val="3"/>
            <w:tcBorders>
              <w:top w:val="single" w:color="FFFFFF" w:sz="4" w:space="0"/>
              <w:left w:val="single" w:color="FFFFFF" w:sz="4" w:space="0"/>
              <w:bottom w:val="nil"/>
              <w:right w:val="single" w:color="FFFFFF" w:sz="4" w:space="0"/>
            </w:tcBorders>
            <w:shd w:val="clear" w:color="auto" w:fill="auto"/>
            <w:vAlign w:val="center"/>
          </w:tcPr>
          <w:p w14:paraId="5251FC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29D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EA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68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8F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16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83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5F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6F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A3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D0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A5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E9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B3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指标方向性</w:t>
            </w:r>
          </w:p>
        </w:tc>
      </w:tr>
      <w:tr w14:paraId="5314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C227">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301-广元市</w:t>
            </w:r>
            <w:r>
              <w:rPr>
                <w:rFonts w:hint="eastAsia" w:ascii="宋体" w:hAnsi="宋体" w:cs="宋体"/>
                <w:i w:val="0"/>
                <w:iCs w:val="0"/>
                <w:color w:val="000000"/>
                <w:sz w:val="18"/>
                <w:szCs w:val="18"/>
                <w:u w:val="none"/>
                <w:lang w:eastAsia="zh-CN"/>
              </w:rPr>
              <w:t>经开区</w:t>
            </w:r>
            <w:r>
              <w:rPr>
                <w:rFonts w:hint="eastAsia" w:ascii="宋体" w:hAnsi="宋体" w:eastAsia="宋体" w:cs="宋体"/>
                <w:i w:val="0"/>
                <w:iCs w:val="0"/>
                <w:color w:val="000000"/>
                <w:sz w:val="18"/>
                <w:szCs w:val="18"/>
                <w:u w:val="none"/>
              </w:rPr>
              <w:t>盘龙镇人民政府部门</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E26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053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895.3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6D2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E78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199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521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32A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7E4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3DE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2B1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3E7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14:paraId="63D9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C48DD">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41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51088926T000015415969-盘龙2026年经开区新春年货节活动经费</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9C5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2B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盘龙镇2026年经开区新春年货节活动经费</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DD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20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C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4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5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4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2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F6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27F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6266">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6EE56">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E54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9353">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39C0">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7E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7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支付规范率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3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3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7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0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D2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D83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200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0ED6">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28B5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73FF">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B60F">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CD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3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1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4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CB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5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B75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26A0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623F">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E5C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F086">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33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27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6D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促进辖区商业经济发展</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7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1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D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F1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5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169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12C6">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EFD9">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853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9B5FB">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BC27">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40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1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提升群众幸福感、获得感</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B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2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3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4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FE1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815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D246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7B0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36A8">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F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1B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98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企业及群众满意度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A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9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D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5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0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ECA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0BB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71B6">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938D">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3DE7">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B6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A9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3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F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E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E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1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1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4B17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F1FD">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3B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51088926T000015632848-盘龙川陕甘农产品交易中心问题项目化解处置专班工作经费</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15C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F0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化解川陕甘农产品交易中心问题，确保社会和谐稳定。</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25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9A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9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化解问题数量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1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A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3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E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369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148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BB5D">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315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03A6">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36CB">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4C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D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支付规范率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40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0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7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7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7C7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474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4CE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D6DB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CF23">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8DCE">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05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9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A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A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8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9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9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93A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095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D57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47A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E55C">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8C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A4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6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保障社会和谐稳定</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3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E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4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B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F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9AA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1479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67B3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DCB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607D">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DA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DF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9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B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D6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4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E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B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0AC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D076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CA5A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95F0">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9A490">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6F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A7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1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化解问题工作经费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A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D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F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6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F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9A2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7538E">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DC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51088926T000015643953-盘龙党建经费2026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C23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C0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保障盘龙镇人民政府党建工作正常运行。</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06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DF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B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开展党建活动次数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7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A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F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A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5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6B2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364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B53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E29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11C8B">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7ADF">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EC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A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党员参与率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3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9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8F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5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DC3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D850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3D160">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681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D7FA">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81C4">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47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1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1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D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A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98A0">
            <w:pPr>
              <w:jc w:val="both"/>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反向指标</w:t>
            </w:r>
          </w:p>
        </w:tc>
      </w:tr>
      <w:tr w14:paraId="522A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197E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30D8">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DEF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D8BA2">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03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FB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1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推动全镇党建工作</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C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BC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9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4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E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9A9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09A2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413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7A4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C97A9">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58B1">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6F4E">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E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提升干部履职能力</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B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9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C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1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4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AE3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EBF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17A8">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61DA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7E9C">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AB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3B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5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E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53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B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28D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67AE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B0C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016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2B10F">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63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F7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9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A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E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4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B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00B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412F">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779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BE9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D9BFA">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80C3">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111B">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0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9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0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E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8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E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259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460E">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7FC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51088926T000015643959-盘龙纪检经费2026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AEB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558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加大监督力度，严肃查处违法违纪案件，保持查办案件高压态势，形成有力震慑； 推动纪检监察组建设，营造风清气正的政治生态，促进社会和谐发展。</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AD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C9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2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立案案件办理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2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3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5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3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2F7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7330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CE590">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FEC9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8F885">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9DE6">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A9BB">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3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开展监督、检查次数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7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2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E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0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84B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3319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2C16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C6C8">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7B1D5">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FD72">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6B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6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问题线索处置率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B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6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2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3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6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144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278D">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5ED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DE24D">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88771">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A21">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1513">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2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立案案件办结率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7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A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2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8B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BB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7F9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9F7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D8B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2AF5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88CE3">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A6D0">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CD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E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E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B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7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A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E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98D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7DEB8">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7443">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7C2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1C77">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BD89">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125B">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8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案件办理时限</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5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5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3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4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4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495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939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1779">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63A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A6DFE">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BE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71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2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推动全镇廉政建设</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E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8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4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5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C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FB2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F8D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354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A4EA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F3A94">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74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E1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E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E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D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2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1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B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C42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5D0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F3B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0E36">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89D8">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77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04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8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D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4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8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2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B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9C1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99D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A49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9F6AA">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0377">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F958">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2484">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C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C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4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E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1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4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44C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8631">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88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51088926T000015643963-盘龙维稳、信访、安全、防邪、禁毒、扫黑除恶工作经费2026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891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86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保障盘龙镇人民政府信访、维稳、防邪、禁毒、扫黑除恶宣传等日常工作正常运行。</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9E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1C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防邪、禁毒、扫黑除恶宣传次数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5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9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9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5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5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ED0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8CC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2E0F4">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00D0">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E1FDD">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7B86">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E9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5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信访问题处置率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9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B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8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3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6F4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095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25598">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6240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05EFC">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C1EF">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5B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C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D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E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F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1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F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57B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CA7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F115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F08A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9CAE">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4C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57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E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重大群体事件</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4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2E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9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D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6E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235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E877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01F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299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42519">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A54B">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825D">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0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重大案件降低率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8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D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3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0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9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FFF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CC6A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61D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CC63">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A698">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80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A8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B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1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E8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3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A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4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6CD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A688">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9A16">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5990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FB78B">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5C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C8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F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C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2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A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B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09E1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E584D">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205E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E8AA">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75EFE">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C929">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89A0">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B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E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8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6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4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87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68E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781E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AED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846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147C5">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1819">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3DEE">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6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7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7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1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2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C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B32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7A410">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55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51088926T000015643968-盘龙安全监管经费2026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DB1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CD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食品安全宣传、检查； 对辖区内企业进行安全生产检查，安全生产隐患排查，进行安全生产知识的宣传等工作；  保障农村道路安全知识宣传工作正常运行，检查农村道路安全行驶。</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CC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39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食品安全宣传次数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2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D2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5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A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B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A58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3CD8">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164F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6BA2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A9F2">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298B">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78CB">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9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安全生产检查及隐患排查次数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B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9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7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1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B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275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D62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F91F4">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1E7F3">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70CB4">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22AC">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4B92">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C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安全生产知识宣传次数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4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1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2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10C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9C3B3">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7BB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04C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81DA">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75A3">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E7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3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安全生产事故发生率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2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C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B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4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781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9BE33">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2E0D">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45C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0804">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2C0E">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2D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8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D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B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7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0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8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6B4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A146">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60680">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DCE8">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7631">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D6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4A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C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群众食品安全观念提升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8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2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A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6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2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DAB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C561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7EB51">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DBB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A60B">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CD50">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16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D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企业安全生产，社会平稳发展</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9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E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8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0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7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0ED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D2C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C85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E5AE0">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B2C27">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6D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6B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C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E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9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1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8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C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86B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D9B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36CF">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9873">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4838">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BBB1">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4041">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C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A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5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4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3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C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545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EBA6C">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87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51088926T000015643971-盘龙武装工作经费2026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D32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BF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征兵及民兵训练40人次，提高应急备战能力。</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6B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70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A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民兵参训人数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8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7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A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E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F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F4D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0D46">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C761">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3C1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1272">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3E10">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7C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83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机干民兵参训率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3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FB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2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9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B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6BF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F4614">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E42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D6F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41AFE">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D332">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9F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F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F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0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D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7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9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B03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4EC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3FC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D45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AF0B2">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6A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39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A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应急备战能力</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4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7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4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9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6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FF7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A45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586E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D17F">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F9F33">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5173">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E9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E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社会和谐稳定率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0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2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7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4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4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FF0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39F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42C4">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5A62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707B5">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AC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88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9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征兵、 民兵训练费用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2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9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C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B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6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A4E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AD71D">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C6B3">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D11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CD96">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D1BF">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F1A0">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D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4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5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1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57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D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7E0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007A">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3A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51088926T000015643977-盘龙公务应急车辆运行经费2026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7CE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60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保障盘龙镇人民政府党政机关公务用车应急需要。</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CB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51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B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应急车辆保障数量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6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7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6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3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5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422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B1E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32C1">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B850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5A66">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7457">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3C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A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用车保障率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8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6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2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7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D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98A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6536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F1B99">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4BA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571C">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E8F1">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04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8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9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3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2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3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2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868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17CA8">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C49C">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F5E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4E26">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78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95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B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应急效率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0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6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6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EC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F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FA3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58146">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B169">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A11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22332">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1DED">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F4A6">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D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重大交通安全事故</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3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5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9E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9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E9B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006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5201C">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9438">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CF324">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D3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92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E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E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B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F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8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9E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CB1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BC47">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D6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51088926T000015643988-盘龙伙食团补助经费2026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A9C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71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提高食堂服务水平，为全镇工作顺利开展提供后勤保障。</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19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1D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0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3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4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C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5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5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C99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39563">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1826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184E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CF06E">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6DF4">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E6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2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食堂供餐质量达标率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F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F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6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B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B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83D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C62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AA489">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F91A">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D471">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7B2E">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B9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B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0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5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6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4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3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BEF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C49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C733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6F7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B1DEC">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8B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F4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4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人均减少通勤时间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1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8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7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小时/天</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8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1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082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F7C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FF5C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323D">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F9B1E">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74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58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3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D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A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A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2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0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B1A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EF34">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4D5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91E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8C3C">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65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AF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3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F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9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9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2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8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2AA6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39EA">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64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51088926T000015643997-盘龙森林防火2026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59C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DC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森林防火检查、防火物质储备更换，以及日常防火知识的宣传。</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FD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E9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B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森林防灭火宣传次数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0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6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6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C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5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16C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FBA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BF34F">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8E7F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CE6B">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DF1B">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C625">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F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购买防火器材批次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9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6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F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7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8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9EA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A246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4426">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0ACB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9D37">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84B7">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E6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A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防火器材物资合格率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7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3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A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F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A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262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5D7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793B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D830">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8055">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30E3">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7E2B">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0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公众知晓率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5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3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6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D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1C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B84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187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E48C">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0A7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AF2C">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5696">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5D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B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0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3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A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A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5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A10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747A8">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FAE4">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E879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F4675">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6A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BF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9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森林火灾造成的财产损失</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D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3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9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8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41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D6A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8C2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35C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6EBA3">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B736C">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E038">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49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A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森林重大火灾事故</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4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6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1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C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C78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DBD6">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A7D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D858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51098">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99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16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2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A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3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8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9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B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639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2047">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2B9A0">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B03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DECD">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2FF9">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1562">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A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购买防火器材</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7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1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1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2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A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8A7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77254">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5A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51088926T000015644001-盘龙防汛及地质灾害、河长制工作经费2026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B09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75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加强河湖管理宣传，完成河长制公示牌更新，开展汛前安全专项检查及汛期安全动态查看，加强汛期值班值守，确保安全度汛。</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33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43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7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宣传牌更换</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C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6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B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8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0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690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7AE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50A1">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0520">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B9722">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8619">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81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6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宣传栏完好率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D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9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9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C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54F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CE30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FCCD">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D77DF">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5A14">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8E2D">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48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D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5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6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6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C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0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63F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70128">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2F48">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73A6">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E0D1C">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29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66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6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降低洪灾损失</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E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3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1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0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B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C34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B0E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85D98">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091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A1F1C">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23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CC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5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B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1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E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C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9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103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49F07">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B72F">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94D9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4842">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11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A9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B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购置防汛物资</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6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27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9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D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3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CE5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6FE3">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42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E319F">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6EFE5">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C2FE">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5847">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7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6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1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6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F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C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21F7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788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DA5A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4E86">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7340">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09AA">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D245">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C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5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4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3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4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6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865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DA506">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3A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51088926T000015644014-盘龙双提升工作2026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B8A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F0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文明城市创建制作展板、宣传4次、基础设施维修10次，贯彻落实上级部门的部署要求，完成创建任务。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AF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6C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5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创建文明城市宣传次数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8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8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7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A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5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F79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9982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6491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320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15464">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723F">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9941">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CB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基础设施维修次数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E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8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0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6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B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ADE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EA23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F0E6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5B98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3DCD">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5F5D">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C3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A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群众知晓率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A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6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9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3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EA7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F13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CED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3AFA">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79E2">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8BF5">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C680">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6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维修合格率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A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8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F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5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D0F9">
            <w:pPr>
              <w:jc w:val="both"/>
              <w:rPr>
                <w:rFonts w:hint="eastAsia" w:ascii="宋体" w:hAnsi="宋体" w:eastAsia="宋体" w:cs="宋体"/>
                <w:i w:val="0"/>
                <w:iCs w:val="0"/>
                <w:color w:val="000000"/>
                <w:sz w:val="18"/>
                <w:szCs w:val="18"/>
                <w:u w:val="none"/>
              </w:rPr>
            </w:pPr>
          </w:p>
        </w:tc>
      </w:tr>
      <w:tr w14:paraId="2BDF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950C3">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B4BCD">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572A">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D5EE1">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A70">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6E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E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完成期限</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3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2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3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1C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7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552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1C9B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46F8D">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DB3D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E0055">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B0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8A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5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提升城市形象，提高市民参与度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2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0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D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2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3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896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10BC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64A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8046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9FD6F">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712B">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9B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3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促进社会和谐发展率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F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5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D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1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3CE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99C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548BD">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A98C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60BF7">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53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96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1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办公经费及宣传费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6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E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1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3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D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EC2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B87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E360">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707D">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B431">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3D80">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059B">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6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E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9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D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39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FB2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62E5">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47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51088926T000015644029-盘龙城乡环境治理2026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566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31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保障盘龙镇辖区内河道、路面的清洁卫生，生态环境保护、环境污染防治宣传等工作的正常运行。使治理区域及周边环境质量得到切实改善，辖区内环境质量得到逐步改善，民众满意度上升。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75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F5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D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卫生整治次数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0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E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6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5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5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F75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AEE6">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2E1C">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96DB6">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CAE3D">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B5E7">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5D65">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B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生态环境保护宣传次数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B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5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1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4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2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CD3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18A6F">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0F11">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F61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E7D98">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FFDC">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8F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A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卫生抽查合格率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C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6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C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2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A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70F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59C4">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794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E8C8">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59936">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3AD6">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9EE5">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E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宣传覆盖率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C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5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7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F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F37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8304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DF740">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BDC6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D0C9">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DA1F">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7B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F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2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7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0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6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3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B6F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17D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B76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494F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F636">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F9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73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8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A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F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2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6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7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A17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6F82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342EF">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37A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F5731">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7FCD">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0FDF">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7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垃圾处理及时率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A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1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E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6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3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3D2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C19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6E719">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9A81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4C7A">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CE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BD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7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C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E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C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7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C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6C2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D0C2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97FD0">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34B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F686">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8E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89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2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环境卫生整治差旅费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8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B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7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3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08CA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D8D6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DE1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F0DCA">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6268">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A3BF">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3565">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5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环境卫生整治劳务费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F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1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4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C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3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231A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865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D3C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5AB4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41A7">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835A">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75BF">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F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环境卫生整治宣传费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B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A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5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C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A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085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758FC">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7E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51088926T000015644037-盘龙防疫经费2026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AE5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05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春秋两季防疫消毒物品采购及宣传畜禽防疫知识等工作经费</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C9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58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60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春秋两季防疫消毒次数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E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6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F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0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8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24A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8AA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133E8">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089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EEF1">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8CE0">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6063">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宣传畜禽防疫知识次数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F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2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3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D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1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B87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3695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6DF1">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C368">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50EC">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BD19">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79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7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强制畜禽免疫完成率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3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3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A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6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C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134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5901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EBB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8C0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FD08">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9605">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F46C">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5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防疫质量达标率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3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F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5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F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1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F99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9F7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7AC7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924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F9913">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433A">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EB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6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F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B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4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9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8C3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4FA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2860">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F4F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25EDA">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5C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31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无害化处理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F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0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C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A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F5C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18E1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1BD4C">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90DA">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9F00">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E64E">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CDB7">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9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重大疫情发生</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B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C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4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1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B00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9D20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39291">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C9B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2B188">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CE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07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C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D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F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E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F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2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A42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72A0">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E5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51088926T000015644049-盘龙党代会、人代会会议费2026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BB5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25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2026年度召开党代会、人代会各一次，保障参会的210余人会议经费支出</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91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81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6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召开盘龙镇人民代表大会次数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4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9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4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4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A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8B7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F327">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E541">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9FB8">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889E">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1483">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A343">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9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召开中国共产党盘龙镇党代会次数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9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B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6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6C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C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121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A89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0C5C">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D7EF">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8C94">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7156">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45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F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会议成功率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8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D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5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F2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F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4F7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0CEF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ABE4">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10A6">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053F9">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F91C">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FA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1A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F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9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C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E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02DC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3B388">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CD3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F916">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C335E">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E9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58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B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保障实现率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3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5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5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0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6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38D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529D">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894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07B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178E3">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9854">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9319">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1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提高服务效能</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3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7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C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5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9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D25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674C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2C1D">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2B13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4CE6">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FC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87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9F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2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7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B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C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9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26B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A75F">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54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51088926T000015644057-盘龙农房违建整治工作经费2026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90A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5F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每季度进行一次农房安全知识宣传、每月到各村（社区）进行4-5次农房巡查，对排查出的有隐患房屋进行安全隐患鉴定。</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88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59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6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农房安全巡查次数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3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D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9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E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8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1D8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C07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5F2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AA0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536D">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8597">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5D94">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C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农房安全知识宣传次数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7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A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5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1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F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5A6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ACB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98573">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E9A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153C">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EB5C">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0E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BA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安全隐患农房鉴定率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8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E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E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3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E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B3A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CBB97">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225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0130">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2080A">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2497">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EF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8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B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1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C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6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3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5248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4FD9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5F0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43A3">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7755A">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6F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5E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53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农房安全宣传群众知晓率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4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1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1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E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D58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3F85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562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15B7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33432">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1BC2">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BCD0">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7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农房违建整治率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5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8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0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7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3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94A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604F">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F96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514F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9A9F">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8D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6D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6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广告费、印刷费、差旅费等</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1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B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4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C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B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C8C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02953">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2C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51088926T000015644067-盘龙张文槐伤残补助2026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43D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A3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张文槐属财政供养人员，但单位未购买保险，2009年1月13日经广元市劳动能力鉴定委员会评为三级伤残，根据&lt;工伤保险条例&gt;第三十四条规定按统筹地区上年度职工平均工资的30%支付生活护理费。</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88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6E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C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8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13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F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5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0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561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A39FD">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4CA4">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5156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5B9D">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4E93">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63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5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支付合规率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9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5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A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D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9C9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E853">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8D49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6BBE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6CF22">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6A9A">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25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64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C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7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4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9D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810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068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007E4">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D1C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4860">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E4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2D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C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伤残人员生活保障率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1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4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1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4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D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9A3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2FC36">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BC01">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E540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FF79">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AF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87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B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A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C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5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7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1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CDA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9137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6656">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97946">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EA793">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62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6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9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补助金额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5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0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C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6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2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FE3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A6D5">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97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51088926T000015644081-盘龙大昌沟社区工伤人员临时救助2026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3C7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90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保障原大昌沟煤矿工伤人员378人住院医疗个人支付部分报销。</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B9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5C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E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工伤救助人数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4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E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4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8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3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477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A136">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E088F">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3A2A">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65B05">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F83B">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0A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9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住院个人支付部分报销率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6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9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2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B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C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C2D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5318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669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CC49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0D7DC">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DE16">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04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6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2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7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5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3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ADF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14094">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C664">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119D">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3BDF6">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6E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50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9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社会稳定保障率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4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5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0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7B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6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4DA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E0A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72A0">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A828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D18B">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62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73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6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受助人满意度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A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9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7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7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8DF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519D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0ED1">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B09AD">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522C">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EE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61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7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医药费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D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8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5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E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F98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9E5C">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F1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51088926T000015644084-盘龙大昌沟煤矿矸石山治理2026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68F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05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原大昌沟煤矿矿区矸石山排水渠堰清理，保障矿区人民群众生命及财产安全。</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43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92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0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排水渠堰清理次数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5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7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4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D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A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431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ADC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2A5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2FEF">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0A87">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A119">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46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A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排水渠堰达标率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E9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0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4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0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7C2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53117">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78FC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A36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A8A2">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642D">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49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B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E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C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D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9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D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4AB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D0C7F">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EFC56">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D41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07B3">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01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D3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0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确保矿区安全率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E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F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9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7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6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E8A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04494">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1204">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DD9D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BD486">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B4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B0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6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清理费用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2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8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9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C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3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24E8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5ECE">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D2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51088926T000015644089-盘龙2025年防返贫监测网格员补助经费2026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E4E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93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全镇64名防返贫监测网格员补助经费，每人每年补助600元。</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FB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F5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0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补助防返贫监测网格员人数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4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A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F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9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C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683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8881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31C4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CF3FF">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AFF59">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0B96">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B4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F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补助发放合规率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6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1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A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5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06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D9F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AAE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C65F">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A303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6585">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D683">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67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5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6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5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0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B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8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565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EA2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9516C">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D34DF">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CF58">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23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B3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2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农防返贫监测率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B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1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3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6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C15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52EF">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6ADD">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36C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EE03">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F4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68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D3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监测网格员满意度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D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0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0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B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C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8509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1AE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CF2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21D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6A9EE">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C2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1E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3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补助金额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D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C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3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8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0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9FA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0CFBD">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77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51088926T000015644097-盘龙“两站两员”规范化建设工作经费2026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377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466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全镇2名交管员、18名文明交通劝导员工作补贴，保障农村道路文明、农村道路出行安全检查及知识宣传工作正常运行。</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63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FA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1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排查安全隐患次数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F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3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6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8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F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C30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BB4F">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CBFE9">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9563">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38469">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A4E6">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C6D1">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A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人员配置</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B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2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D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3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A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49C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8E2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4FDF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EF5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C300">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D850">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9D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3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提升农村公路通行能力</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8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0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4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6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7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8D1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8C9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F11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B53B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5DD08">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ED84">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3C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4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8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AE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2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3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B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4E7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42B3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D32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6627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1778">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17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EC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4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安全出行群众知晓率提升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6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0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8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F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05D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ACF5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11E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40FA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22F0">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16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D6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D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居民幸福感指数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2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8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4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1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6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A2B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59E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FBFC">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7D92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B9DB">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A0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55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0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3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7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8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6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164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3AE6D">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09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51088926T000015644108-生物医药专班2026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72D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30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保障生物医药专班日常运行经费，全年完成签约项目6个，推动园区建设发展。</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48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CA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C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保障机构数量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B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1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3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A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07A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A04A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6E263">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E46D">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CE62">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F630">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F647">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E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完成签约项目个数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8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F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3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D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F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DBF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0DD9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B9DD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1662D">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37F8">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604D">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CB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6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签约项目完成率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C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2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7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A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9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70D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6D3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04A31">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D62E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7E308">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D3EB">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4F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F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7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0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E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E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104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DB0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667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2020">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7AF3">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A5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C0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C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营造良好营商环境，促进经济发展</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C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1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3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8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CB4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AE04">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761C">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5113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5FA7">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B4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14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7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辖区企业服务满意度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2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4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7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0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69A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3ED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FEC6">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834E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931F">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1F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65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3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C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49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0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7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F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C8B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3330">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A5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51088926T000015644116-机械电子和低空经济专班2026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E35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47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机械电子和低空经济专班运行经费，全年完成签约项目6个，推动园区建设发展。</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4D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3F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C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保障机构数量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8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3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7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1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6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F96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8CCF">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F84B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81F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23B13">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427A">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0D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C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完成签约项目个数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C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2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6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0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4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D6A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71D94">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44F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1A106">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8EDE">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73A1">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13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5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4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4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4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D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8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234C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E337">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095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1BE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A860">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AF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A9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E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营造良好营商环境，促进经济发展</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B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4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D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D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6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194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DA3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8E3B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8A1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C2C4">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2B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5C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F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辖区企业服务满意度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E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E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3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7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0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8B5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EFF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2AC26">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E960">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81C66">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8A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49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8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B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4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A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E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F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5FA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BB10">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83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51088926T000015644133-盘龙工会经费2026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400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B8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保障盘龙镇机关工会经费支出。</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52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48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6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保障工会会员数量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4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C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D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D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C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CF2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FD33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329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D7D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287D7">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2ECC">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9F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4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工会会员权利保障率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F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1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8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B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E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425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43A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E8693">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F7F8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8949">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1ACF">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13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B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9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1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7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B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593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37CC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B4C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939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3E11">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22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64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A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保障实现率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B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D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3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E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A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DB1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D3CD">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3F482">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790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9C20">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EF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E0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工会会员服务满意度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7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F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E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8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A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B48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2F0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4D7B">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9F1AA">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E14F">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76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A1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D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A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2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A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A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9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A3E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75FA">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68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51088926T000015644153-盘龙聘用人员经费2026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357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E5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保障盘龙镇聘用干部10人工资及工作经费开支。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8F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DC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5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保障聘用干部数量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F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5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D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8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A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445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0FB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3C530">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BACF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DA37">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9898">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28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9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支付规范率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2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A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7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2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13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A7D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F51C">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FE939">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C75E">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9462">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0A65">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35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1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2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A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0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7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9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40E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61C7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A639">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40A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8CF6">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A6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37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5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行政运行保障率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5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0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D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D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9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1E4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E95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8873D">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CA6E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370E">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3F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39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3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聘用干部服务满意度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D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E0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E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6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26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6B3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EBF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DE83">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DFC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15233">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CD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79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1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工资及工作经费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7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B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F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9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13D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B89C">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BD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51088926T000015644159-盘龙在编及退休人员体检费2026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01F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EF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保障在编及退休人员体检经费。</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A2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00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A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体检人员数量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5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D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1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F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1652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1420">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0D2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785B8">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071E4">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2011">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B0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D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支付规范率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B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6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5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5E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CD8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E863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01CA3">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B11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2EE7">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8BD2">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AB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3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2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B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0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C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E26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BAA4">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0E2F">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CD0B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98D39">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12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C7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B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提升干部幸福感</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B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5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2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E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9AF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419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A5333">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9FAE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00CB">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7A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0C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5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干部满意度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0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9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8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C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D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740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3717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F620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5F7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CAE6">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06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85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4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体检费用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1990">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E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万</w:t>
            </w:r>
            <w:r>
              <w:rPr>
                <w:rFonts w:hint="eastAsia" w:ascii="宋体" w:hAnsi="宋体" w:eastAsia="宋体" w:cs="宋体"/>
                <w:i w:val="0"/>
                <w:iCs w:val="0"/>
                <w:color w:val="000000"/>
                <w:kern w:val="0"/>
                <w:sz w:val="18"/>
                <w:szCs w:val="18"/>
                <w:u w:val="none"/>
                <w:lang w:val="en-US" w:eastAsia="zh-CN" w:bidi="ar"/>
              </w:rPr>
              <w:t>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9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0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C56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6B43">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FE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51088926T000015644186-盘龙公务用车采购经费2026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6D5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54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保障公务用车采购经费。</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7F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B9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0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购车数量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3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0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7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B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C0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768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467F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0B8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80E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A8BA">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3E1D">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D8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4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支付规范率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E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E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6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6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B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852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FB19A">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B160C">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A5630">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2830">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31B6">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77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D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D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E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3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1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4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B60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ABEF">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7A1F">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C98C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3B265">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4A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04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2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保障政府公务应急用车需求</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A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D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7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D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3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9D7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EAB43">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5653">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35A6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3AD0F">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1C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DF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63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采购成本</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D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E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4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0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5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AF1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33628">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D3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51088926T000015644192-盘龙追加2025年大昌沟社区工伤人员临时救助</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711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23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保障原大昌沟煤矿工伤人员378人住院医疗个人支付部分报销。</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91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C1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4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工伤救助人数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A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5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D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3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1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A84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EE7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5C2D">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99D6">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3667">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152E">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2D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4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住院个人支付部分报销率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8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A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E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6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5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374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A23F">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4854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BE19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137A">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CD16">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5F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F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4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F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5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B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5A0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863AF">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517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942D5">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4FF2">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75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2D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1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社会稳定保障率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4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C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9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1C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0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F4F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19FD4">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92E4">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07B6">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9FBA">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A9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9F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6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受助人满意度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8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9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F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5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B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800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93EA7">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F51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28028">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27A78">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C7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E1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1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医药费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3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0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1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960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50B6">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8A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51088926T000015644233-盘龙应急管理能力建设工作经费2026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BB2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72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保障镇应急管理能力建设，全年应急演练1次，提升镇应急管理能力。</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E2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DB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1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应急演练次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7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0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5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7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C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514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C0F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28AF">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2D31">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4B24">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3F95">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57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C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应急演练规范性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6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2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E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A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D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D57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2A1D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326C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A7009">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B089">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B8EC">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67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F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1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6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9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B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D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C85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B6D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29CD">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EC8D">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FE80">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F0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B1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B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风险隐患排查率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C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3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8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B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8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1A4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39BBD">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04C8">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E09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5CA6">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D3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36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7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项目成本</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C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D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8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0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DA9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2A58A">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70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51088926Y000014920325-村社干部报酬、保险、绩效（2026）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726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369.86</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87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盘龙镇村社干部报酬、保险、绩效（2026）</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0E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BA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5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D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4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1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8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5D0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9C779">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D82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2F19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8B1C">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14DD">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17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A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定额保障率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5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E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0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6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7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64A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8A83">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746F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0FBCA">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F31E">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8026">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6F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8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6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8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B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0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5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B3F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27F8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DF650">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0D850">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E6E7">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EA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E2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B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基层组织正常运转</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6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B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9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F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0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30C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C5601">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E6778">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B28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DD15">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BD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65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31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村社干部满意度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9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A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9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9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8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FEC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9ECD">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36AA">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321F">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6314">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03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56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4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报酬、保险总额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8D40">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369.86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万</w:t>
            </w:r>
            <w:r>
              <w:rPr>
                <w:rFonts w:hint="eastAsia" w:ascii="宋体" w:hAnsi="宋体" w:eastAsia="宋体" w:cs="宋体"/>
                <w:i w:val="0"/>
                <w:iCs w:val="0"/>
                <w:color w:val="000000"/>
                <w:kern w:val="0"/>
                <w:sz w:val="18"/>
                <w:szCs w:val="18"/>
                <w:u w:val="none"/>
                <w:lang w:val="en-US" w:eastAsia="zh-CN" w:bidi="ar"/>
              </w:rPr>
              <w:t>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7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5FC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0162D">
            <w:pPr>
              <w:jc w:val="both"/>
              <w:rPr>
                <w:rFonts w:hint="eastAsia" w:ascii="宋体" w:hAnsi="宋体" w:eastAsia="宋体" w:cs="宋体"/>
                <w:i w:val="0"/>
                <w:iCs w:val="0"/>
                <w:color w:val="000000"/>
                <w:sz w:val="18"/>
                <w:szCs w:val="18"/>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FC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51088926Y000014920390-村社运行经费（2026）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7EF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6D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盘龙镇村社运行经费174万元。</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B4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D9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C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保障村社数量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5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B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F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9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6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669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E4B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1C8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C7FD">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6DAB">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4B30">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7D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C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支付合规率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A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6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E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C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C7B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CF0E">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6B1E">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E64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63D79">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D6C6">
            <w:pPr>
              <w:jc w:val="left"/>
              <w:rPr>
                <w:rFonts w:hint="eastAsia" w:ascii="宋体" w:hAnsi="宋体" w:eastAsia="宋体" w:cs="宋体"/>
                <w:i w:val="0"/>
                <w:iCs w:val="0"/>
                <w:color w:val="000000"/>
                <w:kern w:val="0"/>
                <w:sz w:val="18"/>
                <w:szCs w:val="18"/>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D2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D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7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9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9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F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A86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E7305">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AEDC">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61F94">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E868C">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63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FE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A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保障村社正常运转</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8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D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F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7E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8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BB5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10116">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CFDBF">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D7D9B">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FC16">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64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70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5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E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F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E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22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751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3A4B">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734C7">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FDE02">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53571">
            <w:pPr>
              <w:jc w:val="left"/>
              <w:rPr>
                <w:rFonts w:hint="eastAsia" w:ascii="宋体" w:hAnsi="宋体" w:eastAsia="宋体" w:cs="宋体"/>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2B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69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4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B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6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F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8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48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9B5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9F56">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8B25">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EE827">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D7F7">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3AF4">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FF45">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C4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廉勤委经费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A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0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D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2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5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C76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45864">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B666">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CB66">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5986E">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7B6C">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CA2D">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0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1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8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3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E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7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475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5A52">
            <w:pPr>
              <w:jc w:val="both"/>
              <w:rPr>
                <w:rFonts w:hint="eastAsia" w:ascii="宋体" w:hAnsi="宋体" w:eastAsia="宋体" w:cs="宋体"/>
                <w:i w:val="0"/>
                <w:iCs w:val="0"/>
                <w:color w:val="000000"/>
                <w:sz w:val="18"/>
                <w:szCs w:val="18"/>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CB23">
            <w:pPr>
              <w:jc w:val="left"/>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3CEC">
            <w:pPr>
              <w:jc w:val="right"/>
              <w:rPr>
                <w:rFonts w:hint="eastAsia" w:ascii="宋体" w:hAnsi="宋体" w:eastAsia="宋体" w:cs="宋体"/>
                <w:i w:val="0"/>
                <w:iCs w:val="0"/>
                <w:color w:val="000000"/>
                <w:sz w:val="18"/>
                <w:szCs w:val="1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E9C2">
            <w:pPr>
              <w:jc w:val="left"/>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2A2F">
            <w:pPr>
              <w:jc w:val="left"/>
              <w:rPr>
                <w:rFonts w:hint="eastAsia" w:ascii="宋体" w:hAnsi="宋体" w:eastAsia="宋体" w:cs="宋体"/>
                <w:i w:val="0"/>
                <w:iCs w:val="0"/>
                <w:color w:val="000000"/>
                <w:kern w:val="0"/>
                <w:sz w:val="18"/>
                <w:szCs w:val="18"/>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588E">
            <w:pPr>
              <w:jc w:val="left"/>
              <w:rPr>
                <w:rFonts w:hint="eastAsia" w:ascii="宋体" w:hAnsi="宋体" w:eastAsia="宋体" w:cs="宋体"/>
                <w:i w:val="0"/>
                <w:iCs w:val="0"/>
                <w:color w:val="000000"/>
                <w:kern w:val="0"/>
                <w:sz w:val="18"/>
                <w:szCs w:val="18"/>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D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服务群众经费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3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B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4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F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B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bl>
    <w:p w14:paraId="36BAC08D">
      <w:pPr>
        <w:rPr>
          <w:rFonts w:hint="eastAsia" w:ascii="仿宋_GB2312" w:hAnsi="仿宋_GB2312" w:eastAsia="仿宋_GB2312" w:cs="仿宋_GB2312"/>
          <w:sz w:val="32"/>
          <w:szCs w:val="32"/>
          <w:lang w:val="en-US" w:eastAsia="zh-CN"/>
        </w:rPr>
      </w:pPr>
    </w:p>
    <w:p w14:paraId="702F528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8497AAB">
      <w:pPr>
        <w:rPr>
          <w:rFonts w:hint="eastAsia" w:ascii="仿宋_GB2312" w:hAnsi="仿宋_GB2312" w:eastAsia="仿宋_GB2312" w:cs="仿宋_GB2312"/>
          <w:sz w:val="32"/>
          <w:szCs w:val="32"/>
          <w:lang w:val="en-US" w:eastAsia="zh-CN"/>
        </w:rPr>
      </w:pPr>
    </w:p>
    <w:p w14:paraId="2CB89394">
      <w:pPr>
        <w:rPr>
          <w:rFonts w:hint="eastAsia" w:ascii="仿宋_GB2312" w:hAnsi="仿宋_GB2312" w:eastAsia="仿宋_GB2312" w:cs="仿宋_GB2312"/>
          <w:sz w:val="32"/>
          <w:szCs w:val="32"/>
          <w:lang w:val="en-US" w:eastAsia="zh-CN"/>
        </w:rPr>
      </w:pPr>
    </w:p>
    <w:p w14:paraId="3F319151">
      <w:pPr>
        <w:rPr>
          <w:rFonts w:hint="eastAsia" w:ascii="仿宋_GB2312" w:hAnsi="仿宋_GB2312" w:eastAsia="仿宋_GB2312" w:cs="仿宋_GB2312"/>
          <w:sz w:val="32"/>
          <w:szCs w:val="32"/>
          <w:lang w:val="en-US" w:eastAsia="zh-CN"/>
        </w:rPr>
      </w:pPr>
    </w:p>
    <w:p w14:paraId="73C8A72A">
      <w:pPr>
        <w:rPr>
          <w:rFonts w:hint="eastAsia" w:ascii="仿宋_GB2312" w:hAnsi="仿宋_GB2312" w:eastAsia="仿宋_GB2312" w:cs="仿宋_GB2312"/>
          <w:sz w:val="32"/>
          <w:szCs w:val="32"/>
          <w:lang w:val="en-US" w:eastAsia="zh-CN"/>
        </w:rPr>
      </w:pPr>
    </w:p>
    <w:p w14:paraId="7D120C16">
      <w:pPr>
        <w:rPr>
          <w:rFonts w:hint="eastAsia" w:ascii="仿宋_GB2312" w:hAnsi="仿宋_GB2312" w:eastAsia="仿宋_GB2312" w:cs="仿宋_GB2312"/>
          <w:sz w:val="32"/>
          <w:szCs w:val="32"/>
          <w:lang w:val="en-US" w:eastAsia="zh-CN"/>
        </w:rPr>
      </w:pPr>
    </w:p>
    <w:p w14:paraId="3667BC00">
      <w:pPr>
        <w:rPr>
          <w:rFonts w:hint="eastAsia" w:ascii="仿宋_GB2312" w:hAnsi="仿宋_GB2312" w:eastAsia="仿宋_GB2312" w:cs="仿宋_GB2312"/>
          <w:sz w:val="32"/>
          <w:szCs w:val="32"/>
          <w:lang w:val="en-US" w:eastAsia="zh-CN"/>
        </w:rPr>
      </w:pPr>
    </w:p>
    <w:p w14:paraId="533CA6E1">
      <w:pPr>
        <w:rPr>
          <w:rFonts w:hint="eastAsia" w:ascii="仿宋_GB2312" w:hAnsi="仿宋_GB2312" w:eastAsia="仿宋_GB2312" w:cs="仿宋_GB2312"/>
          <w:sz w:val="32"/>
          <w:szCs w:val="32"/>
          <w:lang w:val="en-US" w:eastAsia="zh-CN"/>
        </w:rPr>
      </w:pPr>
    </w:p>
    <w:tbl>
      <w:tblPr>
        <w:tblStyle w:val="8"/>
        <w:tblW w:w="82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9"/>
        <w:gridCol w:w="1107"/>
        <w:gridCol w:w="1256"/>
        <w:gridCol w:w="1040"/>
        <w:gridCol w:w="1040"/>
        <w:gridCol w:w="1040"/>
        <w:gridCol w:w="1041"/>
      </w:tblGrid>
      <w:tr w14:paraId="01BD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69" w:type="dxa"/>
            <w:tcBorders>
              <w:top w:val="single" w:color="FFFFFF" w:sz="4" w:space="0"/>
              <w:left w:val="single" w:color="FFFFFF" w:sz="4" w:space="0"/>
              <w:bottom w:val="single" w:color="FFFFFF" w:sz="4" w:space="0"/>
              <w:right w:val="nil"/>
            </w:tcBorders>
            <w:shd w:val="clear" w:color="auto" w:fill="auto"/>
            <w:noWrap/>
            <w:vAlign w:val="center"/>
          </w:tcPr>
          <w:p w14:paraId="797AF9E6">
            <w:pPr>
              <w:rPr>
                <w:rFonts w:hint="eastAsia" w:ascii="宋体" w:hAnsi="宋体" w:eastAsia="宋体" w:cs="宋体"/>
                <w:i w:val="0"/>
                <w:iCs w:val="0"/>
                <w:color w:val="000000"/>
                <w:sz w:val="22"/>
                <w:szCs w:val="22"/>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附表14</w:t>
            </w:r>
          </w:p>
        </w:tc>
        <w:tc>
          <w:tcPr>
            <w:tcW w:w="1107" w:type="dxa"/>
            <w:tcBorders>
              <w:top w:val="nil"/>
              <w:left w:val="nil"/>
              <w:bottom w:val="nil"/>
              <w:right w:val="nil"/>
            </w:tcBorders>
            <w:shd w:val="clear" w:color="auto" w:fill="auto"/>
            <w:noWrap/>
            <w:vAlign w:val="center"/>
          </w:tcPr>
          <w:p w14:paraId="4F2DFDF4">
            <w:pPr>
              <w:jc w:val="both"/>
              <w:rPr>
                <w:rFonts w:hint="eastAsia" w:ascii="宋体" w:hAnsi="宋体" w:eastAsia="宋体" w:cs="宋体"/>
                <w:i w:val="0"/>
                <w:iCs w:val="0"/>
                <w:color w:val="000000"/>
                <w:sz w:val="22"/>
                <w:szCs w:val="22"/>
                <w:highlight w:val="yellow"/>
                <w:u w:val="none"/>
                <w:lang w:eastAsia="zh-CN"/>
              </w:rPr>
            </w:pPr>
          </w:p>
        </w:tc>
        <w:tc>
          <w:tcPr>
            <w:tcW w:w="1256" w:type="dxa"/>
            <w:tcBorders>
              <w:top w:val="nil"/>
              <w:left w:val="nil"/>
              <w:bottom w:val="nil"/>
              <w:right w:val="nil"/>
            </w:tcBorders>
            <w:shd w:val="clear" w:color="auto" w:fill="auto"/>
            <w:noWrap/>
            <w:vAlign w:val="center"/>
          </w:tcPr>
          <w:p w14:paraId="7F49AA4C">
            <w:pPr>
              <w:jc w:val="both"/>
              <w:rPr>
                <w:rFonts w:hint="eastAsia" w:ascii="宋体" w:hAnsi="宋体" w:eastAsia="宋体" w:cs="宋体"/>
                <w:i w:val="0"/>
                <w:iCs w:val="0"/>
                <w:color w:val="000000"/>
                <w:sz w:val="22"/>
                <w:szCs w:val="22"/>
                <w:highlight w:val="yellow"/>
                <w:u w:val="none"/>
              </w:rPr>
            </w:pPr>
          </w:p>
        </w:tc>
        <w:tc>
          <w:tcPr>
            <w:tcW w:w="1040" w:type="dxa"/>
            <w:tcBorders>
              <w:top w:val="nil"/>
              <w:left w:val="nil"/>
              <w:bottom w:val="nil"/>
              <w:right w:val="nil"/>
            </w:tcBorders>
            <w:shd w:val="clear" w:color="auto" w:fill="auto"/>
            <w:noWrap/>
            <w:vAlign w:val="center"/>
          </w:tcPr>
          <w:p w14:paraId="08D7F23C">
            <w:pPr>
              <w:rPr>
                <w:rFonts w:hint="eastAsia" w:ascii="宋体" w:hAnsi="宋体" w:eastAsia="宋体" w:cs="宋体"/>
                <w:i w:val="0"/>
                <w:iCs w:val="0"/>
                <w:color w:val="000000"/>
                <w:sz w:val="22"/>
                <w:szCs w:val="22"/>
                <w:u w:val="none"/>
              </w:rPr>
            </w:pPr>
          </w:p>
        </w:tc>
        <w:tc>
          <w:tcPr>
            <w:tcW w:w="1040" w:type="dxa"/>
            <w:tcBorders>
              <w:top w:val="nil"/>
              <w:left w:val="nil"/>
              <w:bottom w:val="nil"/>
              <w:right w:val="nil"/>
            </w:tcBorders>
            <w:shd w:val="clear" w:color="auto" w:fill="auto"/>
            <w:noWrap/>
            <w:vAlign w:val="center"/>
          </w:tcPr>
          <w:p w14:paraId="2C78D2A7">
            <w:pPr>
              <w:rPr>
                <w:rFonts w:hint="eastAsia" w:ascii="宋体" w:hAnsi="宋体" w:eastAsia="宋体" w:cs="宋体"/>
                <w:i w:val="0"/>
                <w:iCs w:val="0"/>
                <w:color w:val="000000"/>
                <w:sz w:val="22"/>
                <w:szCs w:val="22"/>
                <w:u w:val="none"/>
              </w:rPr>
            </w:pPr>
          </w:p>
        </w:tc>
        <w:tc>
          <w:tcPr>
            <w:tcW w:w="1040" w:type="dxa"/>
            <w:tcBorders>
              <w:top w:val="nil"/>
              <w:left w:val="nil"/>
              <w:bottom w:val="nil"/>
              <w:right w:val="nil"/>
            </w:tcBorders>
            <w:shd w:val="clear" w:color="auto" w:fill="auto"/>
            <w:noWrap/>
            <w:vAlign w:val="center"/>
          </w:tcPr>
          <w:p w14:paraId="134768C8">
            <w:pPr>
              <w:rPr>
                <w:rFonts w:hint="eastAsia" w:ascii="宋体" w:hAnsi="宋体" w:eastAsia="宋体" w:cs="宋体"/>
                <w:i w:val="0"/>
                <w:iCs w:val="0"/>
                <w:color w:val="000000"/>
                <w:sz w:val="22"/>
                <w:szCs w:val="22"/>
                <w:u w:val="none"/>
              </w:rPr>
            </w:pPr>
          </w:p>
        </w:tc>
        <w:tc>
          <w:tcPr>
            <w:tcW w:w="1041" w:type="dxa"/>
            <w:tcBorders>
              <w:top w:val="nil"/>
              <w:left w:val="nil"/>
              <w:bottom w:val="nil"/>
              <w:right w:val="nil"/>
            </w:tcBorders>
            <w:shd w:val="clear" w:color="auto" w:fill="auto"/>
            <w:noWrap/>
            <w:vAlign w:val="center"/>
          </w:tcPr>
          <w:p w14:paraId="4BE24DB0">
            <w:pPr>
              <w:rPr>
                <w:rFonts w:hint="eastAsia" w:ascii="宋体" w:hAnsi="宋体" w:eastAsia="宋体" w:cs="宋体"/>
                <w:i w:val="0"/>
                <w:iCs w:val="0"/>
                <w:color w:val="000000"/>
                <w:sz w:val="22"/>
                <w:szCs w:val="22"/>
                <w:u w:val="none"/>
              </w:rPr>
            </w:pPr>
          </w:p>
        </w:tc>
      </w:tr>
    </w:tbl>
    <w:p w14:paraId="6E6B1D21">
      <w:pPr>
        <w:keepNext w:val="0"/>
        <w:keepLines w:val="0"/>
        <w:pageBreakBefore w:val="0"/>
        <w:widowControl w:val="0"/>
        <w:suppressLineNumbers w:val="0"/>
        <w:kinsoku/>
        <w:wordWrap w:val="0"/>
        <w:overflowPunct w:val="0"/>
        <w:topLinePunct w:val="0"/>
        <w:autoSpaceDE/>
        <w:autoSpaceDN/>
        <w:bidi w:val="0"/>
        <w:adjustRightInd w:val="0"/>
        <w:snapToGrid w:val="0"/>
        <w:spacing w:after="157" w:afterLines="50" w:line="240" w:lineRule="auto"/>
        <w:jc w:val="center"/>
        <w:textAlignment w:val="bottom"/>
        <w:rPr>
          <w:rFonts w:hint="eastAsia" w:ascii="宋体" w:hAnsi="宋体" w:eastAsia="宋体" w:cs="宋体"/>
          <w:b/>
          <w:bCs/>
          <w:i w:val="0"/>
          <w:iCs w:val="0"/>
          <w:color w:val="000000"/>
          <w:sz w:val="20"/>
          <w:szCs w:val="20"/>
          <w:highlight w:val="red"/>
          <w:u w:val="none"/>
        </w:rPr>
      </w:pPr>
      <w:r>
        <w:rPr>
          <w:rStyle w:val="10"/>
          <w:rFonts w:hint="eastAsia" w:ascii="方正小标宋简体" w:hAnsi="方正小标宋简体" w:eastAsia="方正小标宋简体" w:cs="方正小标宋简体"/>
          <w:sz w:val="36"/>
          <w:szCs w:val="36"/>
          <w:highlight w:val="none"/>
          <w:lang w:val="en-US" w:eastAsia="zh-CN"/>
        </w:rPr>
        <w:t>2026年度部门整体绩效目标</w:t>
      </w:r>
    </w:p>
    <w:tbl>
      <w:tblPr>
        <w:tblStyle w:val="8"/>
        <w:tblW w:w="115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1080"/>
        <w:gridCol w:w="171"/>
        <w:gridCol w:w="909"/>
        <w:gridCol w:w="1080"/>
        <w:gridCol w:w="2036"/>
        <w:gridCol w:w="952"/>
        <w:gridCol w:w="128"/>
        <w:gridCol w:w="494"/>
        <w:gridCol w:w="679"/>
        <w:gridCol w:w="207"/>
        <w:gridCol w:w="1305"/>
        <w:gridCol w:w="622"/>
        <w:gridCol w:w="758"/>
        <w:gridCol w:w="1080"/>
      </w:tblGrid>
      <w:tr w14:paraId="10FA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38" w:type="dxa"/>
          <w:trHeight w:val="524" w:hRule="exact"/>
          <w:jc w:val="center"/>
        </w:trPr>
        <w:tc>
          <w:tcPr>
            <w:tcW w:w="1344" w:type="dxa"/>
            <w:gridSpan w:val="3"/>
            <w:tcBorders>
              <w:top w:val="nil"/>
              <w:left w:val="nil"/>
              <w:bottom w:val="nil"/>
              <w:right w:val="nil"/>
            </w:tcBorders>
            <w:noWrap w:val="0"/>
            <w:vAlign w:val="bottom"/>
          </w:tcPr>
          <w:p w14:paraId="1AB3D7F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4977" w:type="dxa"/>
            <w:gridSpan w:val="4"/>
            <w:tcBorders>
              <w:top w:val="nil"/>
              <w:left w:val="nil"/>
              <w:bottom w:val="nil"/>
              <w:right w:val="nil"/>
            </w:tcBorders>
            <w:noWrap w:val="0"/>
            <w:vAlign w:val="bottom"/>
          </w:tcPr>
          <w:p w14:paraId="6EEE28E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bottom"/>
              <w:outlineLvl w:val="0"/>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广元市</w:t>
            </w:r>
            <w:r>
              <w:rPr>
                <w:rFonts w:hint="eastAsia" w:ascii="宋体" w:hAnsi="宋体" w:cs="宋体"/>
                <w:i w:val="0"/>
                <w:color w:val="000000"/>
                <w:kern w:val="0"/>
                <w:sz w:val="22"/>
                <w:szCs w:val="22"/>
                <w:u w:val="none"/>
                <w:lang w:val="en-US" w:eastAsia="zh-CN" w:bidi="ar"/>
              </w:rPr>
              <w:t>经开区</w:t>
            </w:r>
            <w:r>
              <w:rPr>
                <w:rFonts w:hint="eastAsia" w:ascii="宋体" w:hAnsi="宋体" w:eastAsia="宋体" w:cs="宋体"/>
                <w:i w:val="0"/>
                <w:color w:val="000000"/>
                <w:kern w:val="0"/>
                <w:sz w:val="22"/>
                <w:szCs w:val="22"/>
                <w:u w:val="none"/>
                <w:lang w:val="en-US" w:eastAsia="zh-CN" w:bidi="ar"/>
              </w:rPr>
              <w:t>盘龙镇人民政府</w:t>
            </w:r>
          </w:p>
        </w:tc>
        <w:tc>
          <w:tcPr>
            <w:tcW w:w="622" w:type="dxa"/>
            <w:gridSpan w:val="2"/>
            <w:tcBorders>
              <w:top w:val="nil"/>
              <w:left w:val="nil"/>
              <w:bottom w:val="nil"/>
              <w:right w:val="nil"/>
            </w:tcBorders>
            <w:noWrap w:val="0"/>
            <w:vAlign w:val="center"/>
          </w:tcPr>
          <w:p w14:paraId="64C956DF">
            <w:pPr>
              <w:keepNext w:val="0"/>
              <w:keepLines w:val="0"/>
              <w:pageBreakBefore w:val="0"/>
              <w:widowControl w:val="0"/>
              <w:kinsoku/>
              <w:wordWrap w:val="0"/>
              <w:overflowPunct w:val="0"/>
              <w:topLinePunct w:val="0"/>
              <w:autoSpaceDE/>
              <w:autoSpaceDN/>
              <w:bidi w:val="0"/>
              <w:adjustRightInd w:val="0"/>
              <w:snapToGrid w:val="0"/>
              <w:spacing w:line="240" w:lineRule="auto"/>
              <w:rPr>
                <w:rFonts w:hint="eastAsia" w:ascii="宋体" w:hAnsi="宋体" w:eastAsia="宋体" w:cs="宋体"/>
                <w:i w:val="0"/>
                <w:iCs w:val="0"/>
                <w:color w:val="000000"/>
                <w:sz w:val="20"/>
                <w:szCs w:val="20"/>
                <w:u w:val="none"/>
              </w:rPr>
            </w:pPr>
          </w:p>
        </w:tc>
        <w:tc>
          <w:tcPr>
            <w:tcW w:w="679" w:type="dxa"/>
            <w:tcBorders>
              <w:top w:val="nil"/>
              <w:left w:val="nil"/>
              <w:bottom w:val="nil"/>
              <w:right w:val="nil"/>
            </w:tcBorders>
            <w:noWrap w:val="0"/>
            <w:vAlign w:val="center"/>
          </w:tcPr>
          <w:p w14:paraId="24FC3F88">
            <w:pPr>
              <w:keepNext w:val="0"/>
              <w:keepLines w:val="0"/>
              <w:pageBreakBefore w:val="0"/>
              <w:widowControl w:val="0"/>
              <w:kinsoku/>
              <w:wordWrap w:val="0"/>
              <w:overflowPunct w:val="0"/>
              <w:topLinePunct w:val="0"/>
              <w:autoSpaceDE/>
              <w:autoSpaceDN/>
              <w:bidi w:val="0"/>
              <w:adjustRightInd w:val="0"/>
              <w:snapToGrid w:val="0"/>
              <w:spacing w:line="240" w:lineRule="auto"/>
              <w:rPr>
                <w:rFonts w:hint="eastAsia" w:ascii="宋体" w:hAnsi="宋体" w:eastAsia="宋体" w:cs="宋体"/>
                <w:i w:val="0"/>
                <w:iCs w:val="0"/>
                <w:color w:val="000000"/>
                <w:sz w:val="20"/>
                <w:szCs w:val="20"/>
                <w:u w:val="none"/>
              </w:rPr>
            </w:pPr>
          </w:p>
        </w:tc>
        <w:tc>
          <w:tcPr>
            <w:tcW w:w="2134" w:type="dxa"/>
            <w:gridSpan w:val="3"/>
            <w:tcBorders>
              <w:top w:val="nil"/>
              <w:left w:val="nil"/>
              <w:bottom w:val="nil"/>
              <w:right w:val="nil"/>
            </w:tcBorders>
            <w:noWrap w:val="0"/>
            <w:vAlign w:val="bottom"/>
          </w:tcPr>
          <w:p w14:paraId="0AC9972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332A5B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22F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年度部门整体预算</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924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资金总额</w:t>
            </w:r>
          </w:p>
        </w:tc>
        <w:tc>
          <w:tcPr>
            <w:tcW w:w="26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87B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w:t>
            </w:r>
          </w:p>
        </w:tc>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2F7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r>
      <w:tr w14:paraId="70EAB6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4EE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收入预算</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72C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1499.88</w:t>
            </w:r>
          </w:p>
        </w:tc>
        <w:tc>
          <w:tcPr>
            <w:tcW w:w="26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AEF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1499.88</w:t>
            </w:r>
          </w:p>
        </w:tc>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B39D">
            <w:pPr>
              <w:jc w:val="center"/>
              <w:rPr>
                <w:rFonts w:hint="eastAsia" w:ascii="宋体" w:hAnsi="宋体" w:eastAsia="宋体" w:cs="宋体"/>
                <w:i w:val="0"/>
                <w:color w:val="000000"/>
                <w:sz w:val="20"/>
                <w:szCs w:val="20"/>
                <w:u w:val="none"/>
              </w:rPr>
            </w:pPr>
          </w:p>
        </w:tc>
      </w:tr>
      <w:tr w14:paraId="1B31CE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02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支出预算</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39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1499.88</w:t>
            </w:r>
          </w:p>
        </w:tc>
        <w:tc>
          <w:tcPr>
            <w:tcW w:w="26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2E1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1499.88</w:t>
            </w:r>
          </w:p>
        </w:tc>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8D16">
            <w:pPr>
              <w:jc w:val="center"/>
              <w:rPr>
                <w:rFonts w:hint="eastAsia" w:ascii="宋体" w:hAnsi="宋体" w:eastAsia="宋体" w:cs="宋体"/>
                <w:i w:val="0"/>
                <w:color w:val="000000"/>
                <w:sz w:val="20"/>
                <w:szCs w:val="20"/>
                <w:u w:val="none"/>
              </w:rPr>
            </w:pPr>
          </w:p>
        </w:tc>
      </w:tr>
      <w:tr w14:paraId="7B8EAD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140" w:hRule="atLeast"/>
          <w:jc w:val="center"/>
        </w:trPr>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4C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826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1EF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兑付在编人员经费，及时保障日常正常运转公用经费的拨付；保障全镇基础设施建设、政务管理等职能职责有序开展；做好招商引资、企业入驻、开工建设等工作，做好两个专班运行保障；牢牢把握“千亿级产业园区、产城融合示范区”发展目标和“市域发展增长极、工业经济主阵地”发展定位，坚持拼字当头、产业为先、环境为要，全力以赴拼经济搞建设，聚力开展项目和产业攻坚行动，全面完成区党工委下达的各项工作任务。</w:t>
            </w:r>
          </w:p>
        </w:tc>
      </w:tr>
      <w:tr w14:paraId="103E63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150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861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管理效率</w:t>
            </w:r>
          </w:p>
        </w:tc>
      </w:tr>
      <w:tr w14:paraId="18F222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E7E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2EC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B6A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EFC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E58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2C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指标参考值</w:t>
            </w:r>
          </w:p>
        </w:tc>
      </w:tr>
      <w:tr w14:paraId="1DACB2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1307">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BCB8">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0D89">
            <w:pPr>
              <w:jc w:val="center"/>
              <w:rPr>
                <w:rFonts w:hint="eastAsia" w:ascii="宋体" w:hAnsi="宋体" w:eastAsia="宋体" w:cs="宋体"/>
                <w:i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A2297">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3390">
            <w:pPr>
              <w:jc w:val="center"/>
              <w:rPr>
                <w:rFonts w:hint="eastAsia" w:ascii="宋体" w:hAnsi="宋体" w:eastAsia="宋体" w:cs="宋体"/>
                <w:i w:val="0"/>
                <w:color w:val="000000"/>
                <w:sz w:val="20"/>
                <w:szCs w:val="20"/>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585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三年均值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CE60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3</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96F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C8C3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5</w:t>
            </w:r>
          </w:p>
        </w:tc>
      </w:tr>
      <w:tr w14:paraId="4B2139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5B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02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3FD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预算管理</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4D8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财政拨款预算偏离度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3B84B">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DB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r>
              <w:rPr>
                <w:rFonts w:hint="default" w:ascii="宋体" w:hAnsi="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3</w:t>
            </w:r>
            <w:r>
              <w:rPr>
                <w:rFonts w:hint="default"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CB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13.24</w:t>
            </w:r>
            <w:r>
              <w:rPr>
                <w:rFonts w:hint="eastAsia" w:ascii="宋体" w:hAnsi="宋体" w:eastAsia="宋体" w:cs="宋体"/>
                <w:i w:val="0"/>
                <w:color w:val="000000"/>
                <w:kern w:val="0"/>
                <w:sz w:val="20"/>
                <w:szCs w:val="20"/>
                <w:u w:val="none"/>
                <w:lang w:val="en-US" w:eastAsia="zh-CN" w:bidi="ar"/>
              </w:rPr>
              <w:t>%</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8D5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E9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62.89</w:t>
            </w:r>
            <w:r>
              <w:rPr>
                <w:rFonts w:hint="eastAsia" w:ascii="宋体" w:hAnsi="宋体" w:eastAsia="宋体" w:cs="宋体"/>
                <w:i w:val="0"/>
                <w:color w:val="000000"/>
                <w:kern w:val="0"/>
                <w:sz w:val="20"/>
                <w:szCs w:val="20"/>
                <w:u w:val="none"/>
                <w:lang w:val="en-US" w:eastAsia="zh-CN" w:bidi="ar"/>
              </w:rPr>
              <w:t>%</w:t>
            </w:r>
          </w:p>
        </w:tc>
      </w:tr>
      <w:tr w14:paraId="6FBCF0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91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A2D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22C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预算管理</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268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预算年终结余率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B8E1E">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3.89%</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FD5AD">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3.89%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0F6C">
            <w:pPr>
              <w:jc w:val="center"/>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F9A30">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90B8D">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3.89%</w:t>
            </w:r>
          </w:p>
        </w:tc>
      </w:tr>
      <w:tr w14:paraId="7D645E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AFC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BE2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88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预算管理</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78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一般性支出金额</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7A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326000</w:t>
            </w:r>
            <w:r>
              <w:rPr>
                <w:rFonts w:hint="eastAsia" w:ascii="宋体" w:hAnsi="宋体" w:eastAsia="宋体" w:cs="宋体"/>
                <w:i w:val="0"/>
                <w:color w:val="000000"/>
                <w:kern w:val="0"/>
                <w:sz w:val="20"/>
                <w:szCs w:val="20"/>
                <w:u w:val="none"/>
                <w:lang w:val="en-US" w:eastAsia="zh-CN" w:bidi="ar"/>
              </w:rPr>
              <w:t>元</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50E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326000</w:t>
            </w:r>
            <w:r>
              <w:rPr>
                <w:rFonts w:hint="eastAsia" w:ascii="宋体" w:hAnsi="宋体" w:eastAsia="宋体" w:cs="宋体"/>
                <w:i w:val="0"/>
                <w:color w:val="000000"/>
                <w:kern w:val="0"/>
                <w:sz w:val="20"/>
                <w:szCs w:val="20"/>
                <w:u w:val="none"/>
                <w:lang w:val="en-US" w:eastAsia="zh-CN" w:bidi="ar"/>
              </w:rPr>
              <w:t>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D17AD">
            <w:pPr>
              <w:jc w:val="center"/>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5D39">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4B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326</w:t>
            </w:r>
            <w:r>
              <w:rPr>
                <w:rFonts w:hint="eastAsia" w:ascii="宋体" w:hAnsi="宋体" w:eastAsia="宋体" w:cs="宋体"/>
                <w:i w:val="0"/>
                <w:color w:val="000000"/>
                <w:kern w:val="0"/>
                <w:sz w:val="20"/>
                <w:szCs w:val="20"/>
                <w:u w:val="none"/>
                <w:lang w:val="en-US" w:eastAsia="zh-CN" w:bidi="ar"/>
              </w:rPr>
              <w:t>000元</w:t>
            </w:r>
          </w:p>
        </w:tc>
      </w:tr>
      <w:tr w14:paraId="70B870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008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15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945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财务管理</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A38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财务管理规范</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E20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E649">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D8FD3">
            <w:pPr>
              <w:jc w:val="center"/>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F444">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B8D8">
            <w:pPr>
              <w:jc w:val="center"/>
              <w:rPr>
                <w:rFonts w:hint="eastAsia" w:ascii="宋体" w:hAnsi="宋体" w:eastAsia="宋体" w:cs="宋体"/>
                <w:i w:val="0"/>
                <w:color w:val="000000"/>
                <w:sz w:val="20"/>
                <w:szCs w:val="20"/>
                <w:u w:val="none"/>
              </w:rPr>
            </w:pPr>
          </w:p>
        </w:tc>
      </w:tr>
      <w:tr w14:paraId="546166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A0F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1BE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CDA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采购管理</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551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采购执行率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D1A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532DC">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C4B07">
            <w:pPr>
              <w:jc w:val="center"/>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32B2E">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7CF72">
            <w:pPr>
              <w:jc w:val="center"/>
              <w:rPr>
                <w:rFonts w:hint="eastAsia" w:ascii="宋体" w:hAnsi="宋体" w:eastAsia="宋体" w:cs="宋体"/>
                <w:i w:val="0"/>
                <w:color w:val="000000"/>
                <w:sz w:val="20"/>
                <w:szCs w:val="20"/>
                <w:u w:val="none"/>
              </w:rPr>
            </w:pPr>
          </w:p>
        </w:tc>
      </w:tr>
      <w:tr w14:paraId="33C7E5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150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D6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履职效能</w:t>
            </w:r>
          </w:p>
        </w:tc>
      </w:tr>
      <w:tr w14:paraId="225F59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CA0C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4CAE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36AF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16"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4652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CFF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指标值（包括数字及文字描述）</w:t>
            </w:r>
          </w:p>
        </w:tc>
      </w:tr>
      <w:tr w14:paraId="27F50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194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138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438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4AF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保障日常办公正常运行的机构数量</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269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3社10村</w:t>
            </w:r>
          </w:p>
        </w:tc>
      </w:tr>
      <w:tr w14:paraId="3E654D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6B9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391B8">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0B5FA">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B11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供养在职人员</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2A8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40人</w:t>
            </w:r>
          </w:p>
        </w:tc>
      </w:tr>
      <w:tr w14:paraId="7462CA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B5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B20E5">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34ADA">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FBA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应急用车</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5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1辆</w:t>
            </w:r>
          </w:p>
        </w:tc>
      </w:tr>
      <w:tr w14:paraId="5FF360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575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E919">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38F9B">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5A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城乡环境、河道整治</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D4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5次</w:t>
            </w:r>
          </w:p>
        </w:tc>
      </w:tr>
      <w:tr w14:paraId="7F5D01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486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3B1E6">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BD63B">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D1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农户防返贫监测员补助人数</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7C9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64人</w:t>
            </w:r>
          </w:p>
        </w:tc>
      </w:tr>
      <w:tr w14:paraId="57356B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AA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C5012">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9B5A2">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8A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维稳、信访、防火、防汛、安全等政策宣传</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6F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4次</w:t>
            </w:r>
          </w:p>
        </w:tc>
      </w:tr>
      <w:tr w14:paraId="0C4230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EF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E11ED">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1D734">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A3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农村道路、房屋等安全排查</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63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12次</w:t>
            </w:r>
          </w:p>
        </w:tc>
      </w:tr>
      <w:tr w14:paraId="031D94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CA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88ADC">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47D3A">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03A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村级财务规范化管理个数</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5E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13个</w:t>
            </w:r>
          </w:p>
        </w:tc>
      </w:tr>
      <w:tr w14:paraId="37D33A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78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B10CB">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FA42">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85D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保障专班数量</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135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2个</w:t>
            </w:r>
          </w:p>
        </w:tc>
      </w:tr>
      <w:tr w14:paraId="697F00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6B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B4A54">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EFFE">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9ED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食品安全宣传</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D3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3次</w:t>
            </w:r>
          </w:p>
        </w:tc>
      </w:tr>
      <w:tr w14:paraId="443527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04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B46F">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1F528">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699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文明城市创建宣传</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59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3次</w:t>
            </w:r>
          </w:p>
        </w:tc>
      </w:tr>
      <w:tr w14:paraId="165040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CB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398EC">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B1D4C">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37F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畜禽防疫知识宣传</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40D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4次</w:t>
            </w:r>
          </w:p>
        </w:tc>
      </w:tr>
      <w:tr w14:paraId="74AFFC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3B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0A79D">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E6C7A">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8C4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河流公示牌更新维护次数</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09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1次</w:t>
            </w:r>
          </w:p>
        </w:tc>
      </w:tr>
      <w:tr w14:paraId="622DE2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26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A5E68">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1924">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67D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环境保护宣传</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E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6次</w:t>
            </w:r>
          </w:p>
        </w:tc>
      </w:tr>
      <w:tr w14:paraId="6D8064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6B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81F4">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4A7F9">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EA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民兵训练人数</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A00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40人</w:t>
            </w:r>
          </w:p>
        </w:tc>
      </w:tr>
      <w:tr w14:paraId="4D96C1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01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864F2">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5A9E">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BA8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安全生产宣传次数</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36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4次</w:t>
            </w:r>
          </w:p>
        </w:tc>
      </w:tr>
      <w:tr w14:paraId="080B93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79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F8AC">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5F463">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2B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伤残补助人数</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35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1人</w:t>
            </w:r>
          </w:p>
        </w:tc>
      </w:tr>
      <w:tr w14:paraId="0C7AB4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03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9E63">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98BE6">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E88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党代会、人代会会议</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9D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2次</w:t>
            </w:r>
          </w:p>
        </w:tc>
      </w:tr>
      <w:tr w14:paraId="6C2880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5B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340F">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6FC38">
            <w:pPr>
              <w:jc w:val="center"/>
              <w:rPr>
                <w:rFonts w:hint="eastAsia" w:ascii="宋体" w:hAnsi="宋体" w:eastAsia="宋体" w:cs="宋体"/>
                <w:i w:val="0"/>
                <w:color w:val="000000"/>
                <w:sz w:val="20"/>
                <w:szCs w:val="20"/>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49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乡镇党建开展监督、检查次数</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2E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4次</w:t>
            </w:r>
          </w:p>
        </w:tc>
      </w:tr>
      <w:tr w14:paraId="3DA15F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32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B6B5">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D9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CED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车辆安全重大事故发生率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54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0事故</w:t>
            </w:r>
          </w:p>
        </w:tc>
      </w:tr>
      <w:tr w14:paraId="264038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D0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62BC">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4309">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E2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提升农村道路畅通率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A8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r>
      <w:tr w14:paraId="3F6611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A46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C3E12">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9B1B">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67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村级财务核算及时率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6D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r>
              <w:rPr>
                <w:rFonts w:hint="eastAsia" w:ascii="宋体" w:hAnsi="宋体" w:eastAsia="宋体" w:cs="宋体"/>
                <w:i w:val="0"/>
                <w:color w:val="000000"/>
                <w:kern w:val="0"/>
                <w:sz w:val="18"/>
                <w:szCs w:val="18"/>
                <w:u w:val="none"/>
                <w:lang w:val="en-US" w:eastAsia="zh-CN" w:bidi="ar"/>
              </w:rPr>
              <w:t>8%</w:t>
            </w:r>
          </w:p>
        </w:tc>
      </w:tr>
      <w:tr w14:paraId="24C3E7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9A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80E2">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BD46">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97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园区建设完成率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238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r w14:paraId="4BDB2F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C2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ACA8">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D575">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9B8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城乡环境空气优良率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1B9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r>
      <w:tr w14:paraId="5F5FBD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8E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F62F5">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D932">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BA9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违法乱建资料整理上报</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1B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r>
      <w:tr w14:paraId="77BB22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76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29327">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4D7D">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3E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强制畜禽免疫</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9DD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r w14:paraId="2F3FDA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55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B70F">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BC84">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35E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招商引资签约企业数量</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6C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Symbol" w:hAnsi="Symbol" w:eastAsia="宋体" w:cs="Symbol"/>
                <w:i w:val="0"/>
                <w:color w:val="000000"/>
                <w:kern w:val="0"/>
                <w:sz w:val="18"/>
                <w:szCs w:val="18"/>
                <w:u w:val="none"/>
                <w:lang w:val="en-US" w:eastAsia="zh-CN" w:bidi="ar"/>
              </w:rPr>
              <w:t>12</w:t>
            </w:r>
            <w:r>
              <w:rPr>
                <w:rFonts w:hint="eastAsia" w:ascii="宋体" w:hAnsi="宋体" w:eastAsia="宋体" w:cs="宋体"/>
                <w:i w:val="0"/>
                <w:color w:val="000000"/>
                <w:kern w:val="0"/>
                <w:sz w:val="18"/>
                <w:szCs w:val="18"/>
                <w:u w:val="none"/>
                <w:lang w:val="en-US" w:eastAsia="zh-CN" w:bidi="ar"/>
              </w:rPr>
              <w:t>家</w:t>
            </w:r>
          </w:p>
        </w:tc>
      </w:tr>
      <w:tr w14:paraId="2FC949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45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7FD72">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F9DD">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B6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大昌沟工伤人员医保报销人次</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6F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Arial" w:hAnsi="Arial" w:eastAsia="宋体" w:cs="Arial"/>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378人次</w:t>
            </w:r>
          </w:p>
        </w:tc>
      </w:tr>
      <w:tr w14:paraId="6BAF29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BA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A17A">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B0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F73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66E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r>
      <w:tr w14:paraId="0E578F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9B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80" w:type="dxa"/>
            <w:gridSpan w:val="2"/>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F2152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161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914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D6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544.92</w:t>
            </w:r>
          </w:p>
        </w:tc>
      </w:tr>
      <w:tr w14:paraId="25E633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6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FB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80" w:type="dxa"/>
            <w:gridSpan w:val="2"/>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FA9C2F4">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1106C">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614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7F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59.66</w:t>
            </w:r>
          </w:p>
        </w:tc>
      </w:tr>
      <w:tr w14:paraId="753864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D4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80" w:type="dxa"/>
            <w:gridSpan w:val="2"/>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9CA0880">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FE0A4">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19E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各专项经费</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9E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895.3</w:t>
            </w:r>
          </w:p>
        </w:tc>
      </w:tr>
      <w:tr w14:paraId="459CDD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26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86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15B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DC3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向上争取资金</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B69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1000万元</w:t>
            </w:r>
          </w:p>
        </w:tc>
      </w:tr>
      <w:tr w14:paraId="79E852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2A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7640">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DB53">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6A6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全镇社会固定资产投资</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6B4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15亿元</w:t>
            </w:r>
          </w:p>
        </w:tc>
      </w:tr>
      <w:tr w14:paraId="56D77F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D1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F06F">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90600">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63D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村级财务管理规范化率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D6C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01D139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B1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3B33">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4B2E8">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4DA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民生保障程度</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79A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r>
      <w:tr w14:paraId="0D75EE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0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6F42">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7CCBB">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8F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信访化解率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BBC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r>
      <w:tr w14:paraId="283186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7D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699E">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1D87">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BC2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零就业家庭帮扶率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25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32AA19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F6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9911">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EA71">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3BC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信访总量同比下降率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268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14:paraId="503817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EA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BB9C">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16DD">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64E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营造良好招商引资环境</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6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557413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09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3109">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BCAB">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7A5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党的工作覆盖率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5551B">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100</w:t>
            </w:r>
            <w:r>
              <w:rPr>
                <w:rFonts w:hint="eastAsia" w:ascii="宋体" w:hAnsi="宋体" w:cs="宋体"/>
                <w:i w:val="0"/>
                <w:color w:val="000000"/>
                <w:kern w:val="0"/>
                <w:sz w:val="18"/>
                <w:szCs w:val="18"/>
                <w:u w:val="none"/>
                <w:lang w:val="en-US" w:eastAsia="zh-CN" w:bidi="ar"/>
              </w:rPr>
              <w:t>%</w:t>
            </w:r>
          </w:p>
        </w:tc>
      </w:tr>
      <w:tr w14:paraId="3D6F78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3A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CA9E">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57A3">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DC0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队伍作风纪律</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6A6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r>
      <w:tr w14:paraId="3C9F94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AD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B0BA">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FC0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809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森林覆盖率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81A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r>
      <w:tr w14:paraId="2E29B8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07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BED9">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2227">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F6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排放达标率</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D7A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4ABE1A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3C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A9D6">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3353F">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BB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对当地社会发展影响</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F56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r>
      <w:tr w14:paraId="70EA29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2A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CCB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13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DC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受益群众满意度</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02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r w14:paraId="202514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A26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A8D58">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A86CB">
            <w:pPr>
              <w:jc w:val="center"/>
              <w:rPr>
                <w:rFonts w:hint="eastAsia" w:ascii="宋体" w:hAnsi="宋体" w:eastAsia="宋体" w:cs="宋体"/>
                <w:i w:val="0"/>
                <w:color w:val="000000"/>
                <w:sz w:val="22"/>
                <w:szCs w:val="22"/>
                <w:u w:val="none"/>
              </w:rPr>
            </w:pP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90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园区企业满意度</w:t>
            </w:r>
          </w:p>
        </w:tc>
        <w:tc>
          <w:tcPr>
            <w:tcW w:w="51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97B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bl>
    <w:p w14:paraId="6D9D9EE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sectPr>
      <w:pgSz w:w="16838" w:h="11906" w:orient="landscape"/>
      <w:pgMar w:top="1587" w:right="2098" w:bottom="1474" w:left="1984"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altName w:val="思源黑体"/>
    <w:panose1 w:val="020B0500000000000000"/>
    <w:charset w:val="86"/>
    <w:family w:val="auto"/>
    <w:pitch w:val="default"/>
    <w:sig w:usb0="00000000" w:usb1="00000000" w:usb2="00000016" w:usb3="00000000" w:csb0="602E0107" w:csb1="00000000"/>
  </w:font>
  <w:font w:name="思源黑体">
    <w:panose1 w:val="020B0500000000000000"/>
    <w:charset w:val="86"/>
    <w:family w:val="auto"/>
    <w:pitch w:val="default"/>
    <w:sig w:usb0="30000083" w:usb1="2BDF3C10" w:usb2="00000016" w:usb3="00000000" w:csb0="602E0107" w:csb1="00000000"/>
  </w:font>
  <w:font w:name="Dialog . plain">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简体">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A84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60DF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C060DF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D5D4">
    <w:pPr>
      <w:pStyle w:val="4"/>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1DB3D9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14:paraId="11DB3D9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27380"/>
    <w:multiLevelType w:val="singleLevel"/>
    <w:tmpl w:val="BC627380"/>
    <w:lvl w:ilvl="0" w:tentative="0">
      <w:start w:val="2"/>
      <w:numFmt w:val="chineseCounting"/>
      <w:suff w:val="space"/>
      <w:lvlText w:val="第%1部分"/>
      <w:lvlJc w:val="left"/>
      <w:rPr>
        <w:rFonts w:hint="eastAsia"/>
      </w:rPr>
    </w:lvl>
  </w:abstractNum>
  <w:abstractNum w:abstractNumId="1">
    <w:nsid w:val="FBB4C73A"/>
    <w:multiLevelType w:val="singleLevel"/>
    <w:tmpl w:val="FBB4C73A"/>
    <w:lvl w:ilvl="0" w:tentative="0">
      <w:start w:val="1"/>
      <w:numFmt w:val="chineseCounting"/>
      <w:suff w:val="nothing"/>
      <w:lvlText w:val="%1、"/>
      <w:lvlJc w:val="left"/>
      <w:rPr>
        <w:rFonts w:hint="eastAsia"/>
      </w:rPr>
    </w:lvl>
  </w:abstractNum>
  <w:abstractNum w:abstractNumId="2">
    <w:nsid w:val="230A4AC4"/>
    <w:multiLevelType w:val="singleLevel"/>
    <w:tmpl w:val="230A4AC4"/>
    <w:lvl w:ilvl="0" w:tentative="0">
      <w:start w:val="12"/>
      <w:numFmt w:val="chineseCounting"/>
      <w:suff w:val="nothing"/>
      <w:lvlText w:val="%1、"/>
      <w:lvlJc w:val="left"/>
      <w:rPr>
        <w:rFonts w:hint="eastAsia"/>
      </w:rPr>
    </w:lvl>
  </w:abstractNum>
  <w:abstractNum w:abstractNumId="3">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abstractNum w:abstractNumId="4">
    <w:nsid w:val="5ECE03BF"/>
    <w:multiLevelType w:val="singleLevel"/>
    <w:tmpl w:val="5ECE03BF"/>
    <w:lvl w:ilvl="0" w:tentative="0">
      <w:start w:val="1"/>
      <w:numFmt w:val="chineseCounting"/>
      <w:suff w:val="space"/>
      <w:lvlText w:val="第%1部分"/>
      <w:lvlJc w:val="left"/>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12352D1"/>
    <w:rsid w:val="04E2157A"/>
    <w:rsid w:val="072329BB"/>
    <w:rsid w:val="086B0460"/>
    <w:rsid w:val="091462B1"/>
    <w:rsid w:val="09864BCA"/>
    <w:rsid w:val="0B3F00A9"/>
    <w:rsid w:val="0CA737D5"/>
    <w:rsid w:val="14A979BF"/>
    <w:rsid w:val="15A563D8"/>
    <w:rsid w:val="160E21CF"/>
    <w:rsid w:val="17FA6EAF"/>
    <w:rsid w:val="19E219A9"/>
    <w:rsid w:val="1AC3334C"/>
    <w:rsid w:val="1C15392A"/>
    <w:rsid w:val="1D9F113A"/>
    <w:rsid w:val="1F7BF06F"/>
    <w:rsid w:val="1FEE4B73"/>
    <w:rsid w:val="1FF7F9EE"/>
    <w:rsid w:val="22405740"/>
    <w:rsid w:val="22A21F61"/>
    <w:rsid w:val="23766474"/>
    <w:rsid w:val="23CE9849"/>
    <w:rsid w:val="24AB0691"/>
    <w:rsid w:val="24EF58C2"/>
    <w:rsid w:val="253C42BD"/>
    <w:rsid w:val="26106FBE"/>
    <w:rsid w:val="28D21782"/>
    <w:rsid w:val="2BAC09D4"/>
    <w:rsid w:val="2E797950"/>
    <w:rsid w:val="2E8C5F2F"/>
    <w:rsid w:val="2F7D95EE"/>
    <w:rsid w:val="2FE15D9B"/>
    <w:rsid w:val="33147628"/>
    <w:rsid w:val="34873421"/>
    <w:rsid w:val="372799D5"/>
    <w:rsid w:val="37D65693"/>
    <w:rsid w:val="39F304DD"/>
    <w:rsid w:val="3A5D2EE4"/>
    <w:rsid w:val="3B9816ED"/>
    <w:rsid w:val="3BA54963"/>
    <w:rsid w:val="3C406CD7"/>
    <w:rsid w:val="3DDD1F71"/>
    <w:rsid w:val="3DF7B07D"/>
    <w:rsid w:val="3E686071"/>
    <w:rsid w:val="3ECB7D90"/>
    <w:rsid w:val="3F7E2531"/>
    <w:rsid w:val="3FFEA2A5"/>
    <w:rsid w:val="404F6066"/>
    <w:rsid w:val="40F46D4D"/>
    <w:rsid w:val="43A21908"/>
    <w:rsid w:val="45765965"/>
    <w:rsid w:val="46CFEED0"/>
    <w:rsid w:val="47013507"/>
    <w:rsid w:val="482F437A"/>
    <w:rsid w:val="49C37A5B"/>
    <w:rsid w:val="4B0E7FA0"/>
    <w:rsid w:val="4CBD46A4"/>
    <w:rsid w:val="4DFD4AB2"/>
    <w:rsid w:val="4FAD422B"/>
    <w:rsid w:val="4FC115A7"/>
    <w:rsid w:val="50B13A11"/>
    <w:rsid w:val="50F3FA47"/>
    <w:rsid w:val="51116CF4"/>
    <w:rsid w:val="51A452F8"/>
    <w:rsid w:val="52650400"/>
    <w:rsid w:val="54244390"/>
    <w:rsid w:val="54662A63"/>
    <w:rsid w:val="54931CF5"/>
    <w:rsid w:val="54D44FD3"/>
    <w:rsid w:val="54F71AA5"/>
    <w:rsid w:val="55821CB6"/>
    <w:rsid w:val="55EB6693"/>
    <w:rsid w:val="560F19A6"/>
    <w:rsid w:val="572F79C6"/>
    <w:rsid w:val="58064E12"/>
    <w:rsid w:val="58BF6D7E"/>
    <w:rsid w:val="5A92474A"/>
    <w:rsid w:val="5BFEE015"/>
    <w:rsid w:val="5DF72B16"/>
    <w:rsid w:val="5DFD075F"/>
    <w:rsid w:val="5E4D2B45"/>
    <w:rsid w:val="5E8D0B22"/>
    <w:rsid w:val="5F364262"/>
    <w:rsid w:val="5F9EC060"/>
    <w:rsid w:val="5FAF10DC"/>
    <w:rsid w:val="5FF679D4"/>
    <w:rsid w:val="62646397"/>
    <w:rsid w:val="628250A4"/>
    <w:rsid w:val="63CC4816"/>
    <w:rsid w:val="63EDCF55"/>
    <w:rsid w:val="63FBFBCF"/>
    <w:rsid w:val="645D118F"/>
    <w:rsid w:val="64E536C8"/>
    <w:rsid w:val="6536471F"/>
    <w:rsid w:val="65C47781"/>
    <w:rsid w:val="669360FD"/>
    <w:rsid w:val="68FF6A83"/>
    <w:rsid w:val="6AEF6005"/>
    <w:rsid w:val="6B1D005F"/>
    <w:rsid w:val="6B8000E3"/>
    <w:rsid w:val="6CD5497D"/>
    <w:rsid w:val="6CEC38E4"/>
    <w:rsid w:val="6D196605"/>
    <w:rsid w:val="6D4B3A40"/>
    <w:rsid w:val="6D7FACA8"/>
    <w:rsid w:val="6DABC570"/>
    <w:rsid w:val="6E3DB48E"/>
    <w:rsid w:val="6FBBC9CF"/>
    <w:rsid w:val="70E25360"/>
    <w:rsid w:val="72B666A4"/>
    <w:rsid w:val="72BDE561"/>
    <w:rsid w:val="73FF6B7B"/>
    <w:rsid w:val="74312486"/>
    <w:rsid w:val="752913AF"/>
    <w:rsid w:val="755F3023"/>
    <w:rsid w:val="767F59A5"/>
    <w:rsid w:val="77A72C4A"/>
    <w:rsid w:val="77BFE596"/>
    <w:rsid w:val="77DBAFB9"/>
    <w:rsid w:val="78462278"/>
    <w:rsid w:val="796B01E8"/>
    <w:rsid w:val="7997EA6C"/>
    <w:rsid w:val="7A3525A4"/>
    <w:rsid w:val="7AEAE675"/>
    <w:rsid w:val="7BAFCE5D"/>
    <w:rsid w:val="7BBB2DC8"/>
    <w:rsid w:val="7D46598C"/>
    <w:rsid w:val="7D9F8F0F"/>
    <w:rsid w:val="7DBDC49A"/>
    <w:rsid w:val="7DEEF2A5"/>
    <w:rsid w:val="7DEF30D5"/>
    <w:rsid w:val="7DFB240B"/>
    <w:rsid w:val="7DFE05E7"/>
    <w:rsid w:val="7E0935ED"/>
    <w:rsid w:val="7ED7A56A"/>
    <w:rsid w:val="7EFF8A55"/>
    <w:rsid w:val="7F634966"/>
    <w:rsid w:val="7F7BD2B0"/>
    <w:rsid w:val="7F7D3DEF"/>
    <w:rsid w:val="7FCF2AF7"/>
    <w:rsid w:val="7FEDFEE9"/>
    <w:rsid w:val="7FF41F98"/>
    <w:rsid w:val="7FF757EE"/>
    <w:rsid w:val="9BEF600D"/>
    <w:rsid w:val="9F9C9CE5"/>
    <w:rsid w:val="9FEF033D"/>
    <w:rsid w:val="A27FF1E5"/>
    <w:rsid w:val="A7BA8D44"/>
    <w:rsid w:val="A9CFD93D"/>
    <w:rsid w:val="ABFEA5DB"/>
    <w:rsid w:val="AF3FEDDD"/>
    <w:rsid w:val="AFDEB5A7"/>
    <w:rsid w:val="AFEA7FBF"/>
    <w:rsid w:val="B7D71FF3"/>
    <w:rsid w:val="B83F4767"/>
    <w:rsid w:val="BF930F07"/>
    <w:rsid w:val="BFCE8436"/>
    <w:rsid w:val="BFDD0553"/>
    <w:rsid w:val="C3F7EB7A"/>
    <w:rsid w:val="CB1A3EE6"/>
    <w:rsid w:val="CFBD8222"/>
    <w:rsid w:val="CFF5FEEC"/>
    <w:rsid w:val="D3DD9064"/>
    <w:rsid w:val="D3F5636C"/>
    <w:rsid w:val="D5F7CF35"/>
    <w:rsid w:val="D6F76A0C"/>
    <w:rsid w:val="D7ECE8D2"/>
    <w:rsid w:val="DAB57ACF"/>
    <w:rsid w:val="DBFD1826"/>
    <w:rsid w:val="DD2BC8C0"/>
    <w:rsid w:val="DEFB43B1"/>
    <w:rsid w:val="DFDD4FB5"/>
    <w:rsid w:val="E3FC5BBD"/>
    <w:rsid w:val="E681A24B"/>
    <w:rsid w:val="E76D0091"/>
    <w:rsid w:val="E7F748B5"/>
    <w:rsid w:val="EE5F3713"/>
    <w:rsid w:val="EEE237BA"/>
    <w:rsid w:val="EFAF2D80"/>
    <w:rsid w:val="EFC9D62C"/>
    <w:rsid w:val="F165AF01"/>
    <w:rsid w:val="F53FAE20"/>
    <w:rsid w:val="F61F91D3"/>
    <w:rsid w:val="F6BE9755"/>
    <w:rsid w:val="F6FB73F8"/>
    <w:rsid w:val="F6FFA89B"/>
    <w:rsid w:val="F743A682"/>
    <w:rsid w:val="F7FFA4EB"/>
    <w:rsid w:val="F88D0DC7"/>
    <w:rsid w:val="FAE4EFE1"/>
    <w:rsid w:val="FB9B6F12"/>
    <w:rsid w:val="FBB66A4A"/>
    <w:rsid w:val="FBF7C4DC"/>
    <w:rsid w:val="FD7B5262"/>
    <w:rsid w:val="FDBF8E54"/>
    <w:rsid w:val="FDEE6989"/>
    <w:rsid w:val="FE3FE3D1"/>
    <w:rsid w:val="FEFF0922"/>
    <w:rsid w:val="FF5E7DB8"/>
    <w:rsid w:val="FF77E367"/>
    <w:rsid w:val="FF7F08D1"/>
    <w:rsid w:val="FF8F00D4"/>
    <w:rsid w:val="FFD576EB"/>
    <w:rsid w:val="FFD9B987"/>
    <w:rsid w:val="FFDB1578"/>
    <w:rsid w:val="FFE75C25"/>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默认段落字体1"/>
    <w:qFormat/>
    <w:uiPriority w:val="0"/>
  </w:style>
  <w:style w:type="paragraph" w:customStyle="1" w:styleId="12">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 w:type="character" w:customStyle="1" w:styleId="14">
    <w:name w:val="font61"/>
    <w:basedOn w:val="10"/>
    <w:qFormat/>
    <w:uiPriority w:val="0"/>
    <w:rPr>
      <w:rFonts w:hint="eastAsia" w:ascii="宋体" w:hAnsi="宋体" w:eastAsia="宋体" w:cs="宋体"/>
      <w:color w:val="000000"/>
      <w:sz w:val="22"/>
      <w:szCs w:val="22"/>
      <w:u w:val="none"/>
    </w:rPr>
  </w:style>
  <w:style w:type="character" w:customStyle="1" w:styleId="15">
    <w:name w:val="font51"/>
    <w:basedOn w:val="10"/>
    <w:qFormat/>
    <w:uiPriority w:val="0"/>
    <w:rPr>
      <w:rFonts w:hint="eastAsia" w:ascii="宋体" w:hAnsi="宋体" w:eastAsia="宋体" w:cs="宋体"/>
      <w:color w:val="000000"/>
      <w:sz w:val="22"/>
      <w:szCs w:val="22"/>
      <w:u w:val="none"/>
    </w:rPr>
  </w:style>
  <w:style w:type="character" w:customStyle="1" w:styleId="16">
    <w:name w:val="font21"/>
    <w:basedOn w:val="10"/>
    <w:qFormat/>
    <w:uiPriority w:val="0"/>
    <w:rPr>
      <w:rFonts w:hint="eastAsia" w:ascii="宋体" w:hAnsi="宋体" w:eastAsia="宋体" w:cs="宋体"/>
      <w:color w:val="000000"/>
      <w:sz w:val="22"/>
      <w:szCs w:val="22"/>
      <w:u w:val="none"/>
    </w:rPr>
  </w:style>
  <w:style w:type="character" w:customStyle="1" w:styleId="17">
    <w:name w:val="font41"/>
    <w:basedOn w:val="10"/>
    <w:qFormat/>
    <w:uiPriority w:val="0"/>
    <w:rPr>
      <w:rFonts w:hint="eastAsia" w:ascii="宋体" w:hAnsi="宋体" w:eastAsia="宋体" w:cs="宋体"/>
      <w:color w:val="000000"/>
      <w:sz w:val="22"/>
      <w:szCs w:val="22"/>
      <w:u w:val="none"/>
    </w:rPr>
  </w:style>
  <w:style w:type="character" w:customStyle="1" w:styleId="18">
    <w:name w:val="font31"/>
    <w:basedOn w:val="10"/>
    <w:qFormat/>
    <w:uiPriority w:val="0"/>
    <w:rPr>
      <w:rFonts w:hint="eastAsia" w:ascii="宋体" w:hAnsi="宋体" w:eastAsia="宋体" w:cs="宋体"/>
      <w:color w:val="000000"/>
      <w:sz w:val="22"/>
      <w:szCs w:val="22"/>
      <w:u w:val="none"/>
    </w:rPr>
  </w:style>
  <w:style w:type="character" w:customStyle="1" w:styleId="19">
    <w:name w:val="font11"/>
    <w:basedOn w:val="10"/>
    <w:qFormat/>
    <w:uiPriority w:val="0"/>
    <w:rPr>
      <w:rFonts w:hint="default" w:ascii="Dialog . plain" w:hAnsi="Dialog . plain" w:eastAsia="Dialog . plain" w:cs="Dialog . plain"/>
      <w:b/>
      <w:color w:val="000000"/>
      <w:sz w:val="22"/>
      <w:szCs w:val="22"/>
      <w:u w:val="none"/>
    </w:rPr>
  </w:style>
  <w:style w:type="character" w:customStyle="1" w:styleId="20">
    <w:name w:val="font01"/>
    <w:basedOn w:val="10"/>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8178</Words>
  <Characters>8972</Characters>
  <TotalTime>28</TotalTime>
  <ScaleCrop>false</ScaleCrop>
  <LinksUpToDate>false</LinksUpToDate>
  <CharactersWithSpaces>9074</CharactersWithSpaces>
  <Application>WPS Office_12.1.2.24730_F1E327BC-269C-435d-A152-05C5408002CA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2018-12-05T09:47:00Z</dcterms:created>
  <dc:creator>admin</dc:creator>
  <cp:lastModifiedBy>PLZ-CZS-002</cp:lastModifiedBy>
  <dcterms:modified xsi:type="dcterms:W3CDTF">2026-06-09T11:17:13Z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CCCE57F964194655D54C6469ABF8387B_43</vt:lpwstr>
  </property>
  <property fmtid="{D5CDD505-2E9C-101B-9397-08002B2CF9AE}" pid="4" name="KSOTemplateDocerSaveRecord">
    <vt:lpwstr>eyJoZGlkIjoiNTY2YzQ0NGZiMzNmZDU0MDRlNjJjODc2ZjU1Zjg0ZDgiLCJ1c2VySWQiOiIxMjk3ODc3NDUxIn0=</vt:lpwstr>
  </property>
</Properties>
</file>