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12513">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bookmarkStart w:id="0" w:name="_GoBack"/>
      <w:bookmarkEnd w:id="0"/>
    </w:p>
    <w:p w14:paraId="3150936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广元经开区主动公开事项目录</w:t>
      </w:r>
    </w:p>
    <w:tbl>
      <w:tblPr>
        <w:tblStyle w:val="3"/>
        <w:tblpPr w:leftFromText="180" w:rightFromText="180" w:vertAnchor="text" w:horzAnchor="page" w:tblpX="524" w:tblpY="438"/>
        <w:tblOverlap w:val="never"/>
        <w:tblW w:w="15812" w:type="dxa"/>
        <w:tblInd w:w="0" w:type="dxa"/>
        <w:tblLayout w:type="fixed"/>
        <w:tblCellMar>
          <w:top w:w="0" w:type="dxa"/>
          <w:left w:w="0" w:type="dxa"/>
          <w:bottom w:w="0" w:type="dxa"/>
          <w:right w:w="0" w:type="dxa"/>
        </w:tblCellMar>
      </w:tblPr>
      <w:tblGrid>
        <w:gridCol w:w="543"/>
        <w:gridCol w:w="447"/>
        <w:gridCol w:w="907"/>
        <w:gridCol w:w="3159"/>
        <w:gridCol w:w="3158"/>
        <w:gridCol w:w="1356"/>
        <w:gridCol w:w="1363"/>
        <w:gridCol w:w="2214"/>
        <w:gridCol w:w="1381"/>
        <w:gridCol w:w="1284"/>
      </w:tblGrid>
      <w:tr w14:paraId="4CEB679E">
        <w:tblPrEx>
          <w:tblCellMar>
            <w:top w:w="0" w:type="dxa"/>
            <w:left w:w="0" w:type="dxa"/>
            <w:bottom w:w="0" w:type="dxa"/>
            <w:right w:w="0" w:type="dxa"/>
          </w:tblCellMar>
        </w:tblPrEx>
        <w:trPr>
          <w:trHeight w:val="440" w:hRule="atLeast"/>
        </w:trPr>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584FF6">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黑体" w:hAnsi="宋体" w:eastAsia="黑体" w:cs="黑体"/>
                <w:i w:val="0"/>
                <w:color w:val="000000"/>
                <w:kern w:val="0"/>
                <w:sz w:val="28"/>
                <w:szCs w:val="28"/>
                <w:u w:val="none"/>
                <w:lang w:val="en-US" w:eastAsia="zh-CN" w:bidi="ar"/>
              </w:rPr>
              <w:t>类别</w:t>
            </w:r>
          </w:p>
        </w:tc>
        <w:tc>
          <w:tcPr>
            <w:tcW w:w="1354"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20CD3B">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黑体" w:hAnsi="宋体" w:eastAsia="黑体" w:cs="黑体"/>
                <w:i w:val="0"/>
                <w:color w:val="000000"/>
                <w:kern w:val="0"/>
                <w:sz w:val="28"/>
                <w:szCs w:val="28"/>
                <w:u w:val="none"/>
                <w:lang w:val="en-US" w:eastAsia="zh-CN" w:bidi="ar"/>
              </w:rPr>
              <w:t>公开事项</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0FDD51">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黑体" w:hAnsi="宋体" w:eastAsia="黑体" w:cs="黑体"/>
                <w:i w:val="0"/>
                <w:color w:val="000000"/>
                <w:kern w:val="0"/>
                <w:sz w:val="28"/>
                <w:szCs w:val="28"/>
                <w:u w:val="none"/>
                <w:lang w:val="en-US" w:eastAsia="zh-CN" w:bidi="ar"/>
              </w:rPr>
              <w:t>公开内容</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42186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黑体" w:hAnsi="宋体" w:eastAsia="黑体" w:cs="黑体"/>
                <w:i w:val="0"/>
                <w:color w:val="000000"/>
                <w:kern w:val="0"/>
                <w:sz w:val="28"/>
                <w:szCs w:val="28"/>
                <w:u w:val="none"/>
                <w:lang w:val="en-US" w:eastAsia="zh-CN" w:bidi="ar"/>
              </w:rPr>
              <w:t>公开依据</w:t>
            </w:r>
          </w:p>
        </w:tc>
        <w:tc>
          <w:tcPr>
            <w:tcW w:w="13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BE17E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黑体" w:hAnsi="宋体" w:eastAsia="黑体" w:cs="黑体"/>
                <w:i w:val="0"/>
                <w:color w:val="000000"/>
                <w:kern w:val="0"/>
                <w:sz w:val="28"/>
                <w:szCs w:val="28"/>
                <w:u w:val="none"/>
                <w:lang w:val="en-US" w:eastAsia="zh-CN" w:bidi="ar"/>
              </w:rPr>
              <w:t>公开主体</w:t>
            </w:r>
          </w:p>
        </w:tc>
        <w:tc>
          <w:tcPr>
            <w:tcW w:w="1363"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71E510BF">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黑体" w:hAnsi="宋体" w:eastAsia="黑体" w:cs="黑体"/>
                <w:i w:val="0"/>
                <w:color w:val="000000"/>
                <w:kern w:val="0"/>
                <w:sz w:val="28"/>
                <w:szCs w:val="28"/>
                <w:u w:val="none"/>
                <w:lang w:val="en-US" w:eastAsia="zh-CN" w:bidi="ar"/>
              </w:rPr>
              <w:t>公开渠道</w:t>
            </w:r>
          </w:p>
        </w:tc>
        <w:tc>
          <w:tcPr>
            <w:tcW w:w="221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761E6B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黑体" w:hAnsi="宋体" w:eastAsia="黑体" w:cs="黑体"/>
                <w:i w:val="0"/>
                <w:color w:val="000000"/>
                <w:kern w:val="0"/>
                <w:sz w:val="28"/>
                <w:szCs w:val="28"/>
                <w:u w:val="none"/>
                <w:lang w:val="en-US" w:eastAsia="zh-CN" w:bidi="ar"/>
              </w:rPr>
              <w:t>公开时限</w:t>
            </w:r>
          </w:p>
        </w:tc>
        <w:tc>
          <w:tcPr>
            <w:tcW w:w="1381" w:type="dxa"/>
            <w:tcBorders>
              <w:top w:val="single" w:color="000000" w:sz="4" w:space="0"/>
              <w:left w:val="single" w:color="auto" w:sz="4" w:space="0"/>
              <w:bottom w:val="nil"/>
              <w:right w:val="single" w:color="000000" w:sz="4" w:space="0"/>
            </w:tcBorders>
            <w:noWrap w:val="0"/>
            <w:tcMar>
              <w:top w:w="12" w:type="dxa"/>
              <w:left w:w="12" w:type="dxa"/>
              <w:right w:w="12" w:type="dxa"/>
            </w:tcMar>
            <w:vAlign w:val="center"/>
          </w:tcPr>
          <w:p w14:paraId="5E663CA7">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黑体" w:hAnsi="宋体" w:eastAsia="黑体" w:cs="黑体"/>
                <w:i w:val="0"/>
                <w:color w:val="000000"/>
                <w:kern w:val="0"/>
                <w:sz w:val="28"/>
                <w:szCs w:val="28"/>
                <w:u w:val="none"/>
                <w:lang w:val="en-US" w:eastAsia="zh-CN" w:bidi="ar"/>
              </w:rPr>
              <w:t>公开责任</w:t>
            </w:r>
          </w:p>
        </w:tc>
        <w:tc>
          <w:tcPr>
            <w:tcW w:w="12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C967C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黑体" w:hAnsi="宋体" w:eastAsia="黑体" w:cs="黑体"/>
                <w:i w:val="0"/>
                <w:color w:val="000000"/>
                <w:kern w:val="0"/>
                <w:sz w:val="28"/>
                <w:szCs w:val="28"/>
                <w:u w:val="none"/>
                <w:lang w:val="en-US" w:eastAsia="zh-CN" w:bidi="ar"/>
              </w:rPr>
              <w:t>监督电话</w:t>
            </w:r>
          </w:p>
        </w:tc>
      </w:tr>
      <w:tr w14:paraId="39152C82">
        <w:tblPrEx>
          <w:tblCellMar>
            <w:top w:w="0" w:type="dxa"/>
            <w:left w:w="0" w:type="dxa"/>
            <w:bottom w:w="0" w:type="dxa"/>
            <w:right w:w="0" w:type="dxa"/>
          </w:tblCellMar>
        </w:tblPrEx>
        <w:trPr>
          <w:trHeight w:val="368" w:hRule="atLeast"/>
        </w:trPr>
        <w:tc>
          <w:tcPr>
            <w:tcW w:w="543"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744AE8F7">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54DF8F2B">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0DBADDFD">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37751616">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40C320F3">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620EB7C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50741E6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2A6E9FC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54F16B1B">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法定公开事项</w:t>
            </w:r>
          </w:p>
          <w:p w14:paraId="52C0C771">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6DED2A65">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448EE07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5EBF7C3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4BADDCE5">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1887EF56">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2E2539F6">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38EA8EA2">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3A87DB85">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3D96C456">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652A7922">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7966E277">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22D2099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524F08F1">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54943DF5">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6AB15E82">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法定公开事项</w:t>
            </w:r>
          </w:p>
          <w:p w14:paraId="769F4A4A">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597BBAE1">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33CC7110">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2F377A4E">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2F1C669E">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6900E1AF">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23256349">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56016E4E">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530FBF6C">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3937A039">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69ECBE26">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7950FB3C">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359A96B9">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6704FEDF">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0537A2C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57A30D92">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6CE22AD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7597B1B5">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6C280BD7">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5B203752">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2C647519">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0957BF1F">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31870EFE">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599BA12F">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3C7CD45F">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5666023C">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法定公开事项</w:t>
            </w:r>
          </w:p>
          <w:p w14:paraId="3685954D">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3DEDBF67">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5EC31726">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7237E207">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3F7407AA">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1477D4CC">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3340AAFB">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772521CA">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61C0EB8A">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244A7B40">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37D17F5A">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041C727D">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2725534C">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6EE0C5A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04EE57C4">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7AE0407B">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6B982177">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47057F92">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6DC07A86">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56D8A886">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24C1A359">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法定公开事项</w:t>
            </w:r>
          </w:p>
          <w:p w14:paraId="16FF9687">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6DAFE2EE">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09864A74">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44CF0DA2">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513DA52C">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6BB16C45">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377EB805">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5D344E58">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231FBC82">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2C2D4230">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6308CFD8">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605CB1AE">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12AC8CC2">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70038260">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160BE9D6">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1593BCA0">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62EC5537">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20246075">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628FE17B">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2F5A9CE3">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329EB1C2">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109189CC">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法定公开事项</w:t>
            </w:r>
          </w:p>
          <w:p w14:paraId="03406162">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23C25258">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0123C63A">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75DE130B">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56BCD8A8">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704CBEFB">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55FDB5CA">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3CEF2287">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056A95A9">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4DD3B265">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1CA3C76F">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4FE47EB0">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506722DF">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674082B1">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1741D368">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5C5AEF53">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6A6721CC">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5433866B">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7DF32936">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0ED3499B">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669D6742">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4FA0C711">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75CC8C61">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71156C3B">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10AD4123">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69625F20">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法定公开事项</w:t>
            </w:r>
          </w:p>
          <w:p w14:paraId="79CD3182">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40949FE4">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527494EF">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2401C01D">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038D5313">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4EEC3307">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46F9D056">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7034CC63">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2006B0DF">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02C56E29">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06A8C9D1">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kern w:val="0"/>
                <w:sz w:val="18"/>
                <w:szCs w:val="18"/>
                <w:u w:val="none"/>
                <w:lang w:val="en-US" w:eastAsia="zh-CN" w:bidi="ar"/>
              </w:rPr>
            </w:pPr>
          </w:p>
          <w:p w14:paraId="3B748A17">
            <w:pPr>
              <w:keepNext w:val="0"/>
              <w:keepLines w:val="0"/>
              <w:pageBreakBefore w:val="0"/>
              <w:widowControl w:val="0"/>
              <w:kinsoku/>
              <w:wordWrap/>
              <w:overflowPunct/>
              <w:topLinePunct w:val="0"/>
              <w:autoSpaceDE/>
              <w:autoSpaceDN/>
              <w:bidi w:val="0"/>
              <w:adjustRightInd/>
              <w:snapToGrid/>
              <w:spacing w:after="0" w:line="340" w:lineRule="exact"/>
              <w:jc w:val="both"/>
              <w:rPr>
                <w:rFonts w:hint="eastAsia" w:ascii="宋体" w:hAnsi="宋体" w:eastAsia="宋体" w:cs="宋体"/>
                <w:i w:val="0"/>
                <w:color w:val="000000"/>
                <w:sz w:val="18"/>
                <w:szCs w:val="18"/>
                <w:u w:val="none"/>
              </w:rPr>
            </w:pPr>
          </w:p>
        </w:tc>
        <w:tc>
          <w:tcPr>
            <w:tcW w:w="1354" w:type="dxa"/>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36E927">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  策</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11598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章</w:t>
            </w:r>
          </w:p>
        </w:tc>
        <w:tc>
          <w:tcPr>
            <w:tcW w:w="315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3DB4AD">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《中华人民共和国政府信息公开条例》第二十条第一款</w:t>
            </w:r>
          </w:p>
        </w:tc>
        <w:tc>
          <w:tcPr>
            <w:tcW w:w="135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72924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各镇（街道）、区级部门、市园投集团</w:t>
            </w:r>
          </w:p>
        </w:tc>
        <w:tc>
          <w:tcPr>
            <w:tcW w:w="1363" w:type="dxa"/>
            <w:vMerge w:val="restart"/>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522550DD">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经开区官网、相关公开栏</w:t>
            </w:r>
          </w:p>
        </w:tc>
        <w:tc>
          <w:tcPr>
            <w:tcW w:w="221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4C82895">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发布信息或信息形成（变更）5个工作日内</w:t>
            </w:r>
          </w:p>
        </w:tc>
        <w:tc>
          <w:tcPr>
            <w:tcW w:w="1381" w:type="dxa"/>
            <w:vMerge w:val="restart"/>
            <w:tcBorders>
              <w:top w:val="single" w:color="000000" w:sz="4" w:space="0"/>
              <w:left w:val="single" w:color="auto" w:sz="4" w:space="0"/>
              <w:bottom w:val="nil"/>
              <w:right w:val="single" w:color="000000" w:sz="4" w:space="0"/>
            </w:tcBorders>
            <w:noWrap w:val="0"/>
            <w:tcMar>
              <w:top w:w="12" w:type="dxa"/>
              <w:left w:w="12" w:type="dxa"/>
              <w:right w:w="12" w:type="dxa"/>
            </w:tcMar>
            <w:vAlign w:val="center"/>
          </w:tcPr>
          <w:p w14:paraId="033A533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各镇（街道）、区级部门、市园投集团</w:t>
            </w:r>
          </w:p>
        </w:tc>
        <w:tc>
          <w:tcPr>
            <w:tcW w:w="128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6EBBC2">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0839-3503396</w:t>
            </w:r>
          </w:p>
        </w:tc>
      </w:tr>
      <w:tr w14:paraId="7793BB8B">
        <w:tblPrEx>
          <w:tblCellMar>
            <w:top w:w="0" w:type="dxa"/>
            <w:left w:w="0" w:type="dxa"/>
            <w:bottom w:w="0" w:type="dxa"/>
            <w:right w:w="0" w:type="dxa"/>
          </w:tblCellMar>
        </w:tblPrEx>
        <w:trPr>
          <w:trHeight w:val="448" w:hRule="atLeast"/>
        </w:trPr>
        <w:tc>
          <w:tcPr>
            <w:tcW w:w="543" w:type="dxa"/>
            <w:vMerge w:val="continue"/>
            <w:tcBorders>
              <w:left w:val="single" w:color="000000" w:sz="4" w:space="0"/>
              <w:right w:val="single" w:color="000000" w:sz="4" w:space="0"/>
            </w:tcBorders>
            <w:noWrap w:val="0"/>
            <w:tcMar>
              <w:top w:w="12" w:type="dxa"/>
              <w:left w:w="12" w:type="dxa"/>
              <w:right w:w="12" w:type="dxa"/>
            </w:tcMar>
            <w:vAlign w:val="center"/>
          </w:tcPr>
          <w:p w14:paraId="133083A2">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54"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6EAF95">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7D7EDE">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行政规范性文件</w:t>
            </w:r>
          </w:p>
        </w:tc>
        <w:tc>
          <w:tcPr>
            <w:tcW w:w="315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99DA84">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A7DB57">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5300779B">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221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2838B4C">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81" w:type="dxa"/>
            <w:vMerge w:val="continue"/>
            <w:tcBorders>
              <w:top w:val="single" w:color="000000" w:sz="4" w:space="0"/>
              <w:left w:val="single" w:color="auto" w:sz="4" w:space="0"/>
              <w:bottom w:val="nil"/>
              <w:right w:val="single" w:color="000000" w:sz="4" w:space="0"/>
            </w:tcBorders>
            <w:noWrap w:val="0"/>
            <w:tcMar>
              <w:top w:w="12" w:type="dxa"/>
              <w:left w:w="12" w:type="dxa"/>
              <w:right w:w="12" w:type="dxa"/>
            </w:tcMar>
            <w:vAlign w:val="center"/>
          </w:tcPr>
          <w:p w14:paraId="481C04A7">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BC95F7">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6346D368">
        <w:tblPrEx>
          <w:tblCellMar>
            <w:top w:w="0" w:type="dxa"/>
            <w:left w:w="0" w:type="dxa"/>
            <w:bottom w:w="0" w:type="dxa"/>
            <w:right w:w="0" w:type="dxa"/>
          </w:tblCellMar>
        </w:tblPrEx>
        <w:trPr>
          <w:trHeight w:val="400" w:hRule="atLeast"/>
        </w:trPr>
        <w:tc>
          <w:tcPr>
            <w:tcW w:w="543" w:type="dxa"/>
            <w:vMerge w:val="continue"/>
            <w:tcBorders>
              <w:left w:val="single" w:color="000000" w:sz="4" w:space="0"/>
              <w:right w:val="single" w:color="000000" w:sz="4" w:space="0"/>
            </w:tcBorders>
            <w:noWrap w:val="0"/>
            <w:tcMar>
              <w:top w:w="12" w:type="dxa"/>
              <w:left w:w="12" w:type="dxa"/>
              <w:right w:w="12" w:type="dxa"/>
            </w:tcMar>
            <w:vAlign w:val="center"/>
          </w:tcPr>
          <w:p w14:paraId="35FF0D85">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54"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0B1421">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2EB8F2">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其他文件</w:t>
            </w:r>
          </w:p>
        </w:tc>
        <w:tc>
          <w:tcPr>
            <w:tcW w:w="315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9455CA">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BC7704">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7A0EA4FE">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221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7D95764">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81" w:type="dxa"/>
            <w:vMerge w:val="continue"/>
            <w:tcBorders>
              <w:top w:val="single" w:color="000000" w:sz="4" w:space="0"/>
              <w:left w:val="single" w:color="auto" w:sz="4" w:space="0"/>
              <w:bottom w:val="nil"/>
              <w:right w:val="single" w:color="000000" w:sz="4" w:space="0"/>
            </w:tcBorders>
            <w:noWrap w:val="0"/>
            <w:tcMar>
              <w:top w:w="12" w:type="dxa"/>
              <w:left w:w="12" w:type="dxa"/>
              <w:right w:w="12" w:type="dxa"/>
            </w:tcMar>
            <w:vAlign w:val="center"/>
          </w:tcPr>
          <w:p w14:paraId="702D2B8C">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B5C81E">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7C50E848">
        <w:tblPrEx>
          <w:tblCellMar>
            <w:top w:w="0" w:type="dxa"/>
            <w:left w:w="0" w:type="dxa"/>
            <w:bottom w:w="0" w:type="dxa"/>
            <w:right w:w="0" w:type="dxa"/>
          </w:tblCellMar>
        </w:tblPrEx>
        <w:trPr>
          <w:trHeight w:val="603" w:hRule="atLeast"/>
        </w:trPr>
        <w:tc>
          <w:tcPr>
            <w:tcW w:w="543" w:type="dxa"/>
            <w:vMerge w:val="continue"/>
            <w:tcBorders>
              <w:left w:val="single" w:color="000000" w:sz="4" w:space="0"/>
              <w:right w:val="single" w:color="000000" w:sz="4" w:space="0"/>
            </w:tcBorders>
            <w:noWrap w:val="0"/>
            <w:tcMar>
              <w:top w:w="12" w:type="dxa"/>
              <w:left w:w="12" w:type="dxa"/>
              <w:right w:w="12" w:type="dxa"/>
            </w:tcMar>
            <w:vAlign w:val="center"/>
          </w:tcPr>
          <w:p w14:paraId="0CC35755">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54" w:type="dxa"/>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430C7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机关简介</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AA69B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机构概况：机构名称、办公地址、办公时间、办公电话、通信地址、邮政编码</w:t>
            </w:r>
          </w:p>
        </w:tc>
        <w:tc>
          <w:tcPr>
            <w:tcW w:w="315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73E3F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《中华人民共和国政府信息公开条例》第二十条第二款及三定方案</w:t>
            </w:r>
          </w:p>
        </w:tc>
        <w:tc>
          <w:tcPr>
            <w:tcW w:w="13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6C346A">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17DB08F2">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221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9E7B27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1381" w:type="dxa"/>
            <w:vMerge w:val="continue"/>
            <w:tcBorders>
              <w:top w:val="single" w:color="000000" w:sz="4" w:space="0"/>
              <w:left w:val="single" w:color="auto" w:sz="4" w:space="0"/>
              <w:bottom w:val="nil"/>
              <w:right w:val="single" w:color="000000" w:sz="4" w:space="0"/>
            </w:tcBorders>
            <w:noWrap w:val="0"/>
            <w:tcMar>
              <w:top w:w="12" w:type="dxa"/>
              <w:left w:w="12" w:type="dxa"/>
              <w:right w:w="12" w:type="dxa"/>
            </w:tcMar>
            <w:vAlign w:val="center"/>
          </w:tcPr>
          <w:p w14:paraId="5C175DA4">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01CCCE">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58C91B93">
        <w:tblPrEx>
          <w:tblCellMar>
            <w:top w:w="0" w:type="dxa"/>
            <w:left w:w="0" w:type="dxa"/>
            <w:bottom w:w="0" w:type="dxa"/>
            <w:right w:w="0" w:type="dxa"/>
          </w:tblCellMar>
        </w:tblPrEx>
        <w:trPr>
          <w:trHeight w:val="752" w:hRule="atLeast"/>
        </w:trPr>
        <w:tc>
          <w:tcPr>
            <w:tcW w:w="543" w:type="dxa"/>
            <w:vMerge w:val="continue"/>
            <w:tcBorders>
              <w:left w:val="single" w:color="000000" w:sz="4" w:space="0"/>
              <w:right w:val="single" w:color="000000" w:sz="4" w:space="0"/>
            </w:tcBorders>
            <w:noWrap w:val="0"/>
            <w:tcMar>
              <w:top w:w="12" w:type="dxa"/>
              <w:left w:w="12" w:type="dxa"/>
              <w:right w:w="12" w:type="dxa"/>
            </w:tcMar>
            <w:vAlign w:val="center"/>
          </w:tcPr>
          <w:p w14:paraId="173D8072">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54"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09973E">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05FC9D">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机构职能：依据“三定”方案及职责调整情况确定的本</w:t>
            </w:r>
            <w:r>
              <w:rPr>
                <w:rFonts w:hint="eastAsia" w:ascii="宋体" w:hAnsi="宋体" w:cs="宋体"/>
                <w:i w:val="0"/>
                <w:color w:val="000000"/>
                <w:kern w:val="0"/>
                <w:sz w:val="18"/>
                <w:szCs w:val="18"/>
                <w:u w:val="none"/>
                <w:lang w:val="en-US" w:eastAsia="zh-CN" w:bidi="ar"/>
              </w:rPr>
              <w:t>单位</w:t>
            </w:r>
            <w:r>
              <w:rPr>
                <w:rFonts w:hint="eastAsia" w:ascii="宋体" w:hAnsi="宋体" w:eastAsia="宋体" w:cs="宋体"/>
                <w:i w:val="0"/>
                <w:color w:val="000000"/>
                <w:kern w:val="0"/>
                <w:sz w:val="18"/>
                <w:szCs w:val="18"/>
                <w:u w:val="none"/>
                <w:lang w:val="en-US" w:eastAsia="zh-CN" w:bidi="ar"/>
              </w:rPr>
              <w:t>最新法定职能</w:t>
            </w:r>
          </w:p>
        </w:tc>
        <w:tc>
          <w:tcPr>
            <w:tcW w:w="315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0CC0C5">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A395E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0A7861E8">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221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999BBA6">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81" w:type="dxa"/>
            <w:vMerge w:val="continue"/>
            <w:tcBorders>
              <w:top w:val="single" w:color="000000" w:sz="4" w:space="0"/>
              <w:left w:val="single" w:color="auto" w:sz="4" w:space="0"/>
              <w:bottom w:val="nil"/>
              <w:right w:val="single" w:color="000000" w:sz="4" w:space="0"/>
            </w:tcBorders>
            <w:noWrap w:val="0"/>
            <w:tcMar>
              <w:top w:w="12" w:type="dxa"/>
              <w:left w:w="12" w:type="dxa"/>
              <w:right w:w="12" w:type="dxa"/>
            </w:tcMar>
            <w:vAlign w:val="center"/>
          </w:tcPr>
          <w:p w14:paraId="0661FAC9">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240458">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53AE5B7F">
        <w:tblPrEx>
          <w:tblCellMar>
            <w:top w:w="0" w:type="dxa"/>
            <w:left w:w="0" w:type="dxa"/>
            <w:bottom w:w="0" w:type="dxa"/>
            <w:right w:w="0" w:type="dxa"/>
          </w:tblCellMar>
        </w:tblPrEx>
        <w:trPr>
          <w:trHeight w:val="572" w:hRule="atLeast"/>
        </w:trPr>
        <w:tc>
          <w:tcPr>
            <w:tcW w:w="543" w:type="dxa"/>
            <w:vMerge w:val="continue"/>
            <w:tcBorders>
              <w:left w:val="single" w:color="000000" w:sz="4" w:space="0"/>
              <w:right w:val="single" w:color="000000" w:sz="4" w:space="0"/>
            </w:tcBorders>
            <w:noWrap w:val="0"/>
            <w:tcMar>
              <w:top w:w="12" w:type="dxa"/>
              <w:left w:w="12" w:type="dxa"/>
              <w:right w:w="12" w:type="dxa"/>
            </w:tcMar>
            <w:vAlign w:val="center"/>
          </w:tcPr>
          <w:p w14:paraId="2777668B">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54"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BEB776">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4F438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领导分工：领导姓名、工作职务、工作分工、标准工作照</w:t>
            </w:r>
          </w:p>
        </w:tc>
        <w:tc>
          <w:tcPr>
            <w:tcW w:w="315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0A019A">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80854D">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7C9E879A">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221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8AA76A4">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81" w:type="dxa"/>
            <w:vMerge w:val="continue"/>
            <w:tcBorders>
              <w:top w:val="single" w:color="000000" w:sz="4" w:space="0"/>
              <w:left w:val="single" w:color="auto" w:sz="4" w:space="0"/>
              <w:bottom w:val="nil"/>
              <w:right w:val="single" w:color="000000" w:sz="4" w:space="0"/>
            </w:tcBorders>
            <w:noWrap w:val="0"/>
            <w:tcMar>
              <w:top w:w="12" w:type="dxa"/>
              <w:left w:w="12" w:type="dxa"/>
              <w:right w:w="12" w:type="dxa"/>
            </w:tcMar>
            <w:vAlign w:val="center"/>
          </w:tcPr>
          <w:p w14:paraId="4855559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D57F19">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49015371">
        <w:tblPrEx>
          <w:tblCellMar>
            <w:top w:w="0" w:type="dxa"/>
            <w:left w:w="0" w:type="dxa"/>
            <w:bottom w:w="0" w:type="dxa"/>
            <w:right w:w="0" w:type="dxa"/>
          </w:tblCellMar>
        </w:tblPrEx>
        <w:trPr>
          <w:trHeight w:val="622" w:hRule="atLeast"/>
        </w:trPr>
        <w:tc>
          <w:tcPr>
            <w:tcW w:w="543" w:type="dxa"/>
            <w:vMerge w:val="continue"/>
            <w:tcBorders>
              <w:left w:val="single" w:color="000000" w:sz="4" w:space="0"/>
              <w:right w:val="single" w:color="000000" w:sz="4" w:space="0"/>
            </w:tcBorders>
            <w:noWrap w:val="0"/>
            <w:tcMar>
              <w:top w:w="12" w:type="dxa"/>
              <w:left w:w="12" w:type="dxa"/>
              <w:right w:w="12" w:type="dxa"/>
            </w:tcMar>
            <w:vAlign w:val="center"/>
          </w:tcPr>
          <w:p w14:paraId="579A7E7A">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54"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9F986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规划信息</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F69A0E">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国民经济和社会发展规划、专项规划、区域规划及相关政策</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9D364F">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《中华人民共和国政府信息公开条例》第二十条第三款</w:t>
            </w:r>
          </w:p>
        </w:tc>
        <w:tc>
          <w:tcPr>
            <w:tcW w:w="13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A37ECC">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D0737B">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2214" w:type="dxa"/>
            <w:vMerge w:val="restart"/>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26BD6226">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发布信息或信息形成（变更）5个工作日内</w:t>
            </w:r>
          </w:p>
        </w:tc>
        <w:tc>
          <w:tcPr>
            <w:tcW w:w="13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DBCC4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涉及相关单位</w:t>
            </w:r>
          </w:p>
        </w:tc>
        <w:tc>
          <w:tcPr>
            <w:tcW w:w="128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05C155">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5F5AE955">
        <w:tblPrEx>
          <w:tblCellMar>
            <w:top w:w="0" w:type="dxa"/>
            <w:left w:w="0" w:type="dxa"/>
            <w:bottom w:w="0" w:type="dxa"/>
            <w:right w:w="0" w:type="dxa"/>
          </w:tblCellMar>
        </w:tblPrEx>
        <w:trPr>
          <w:trHeight w:val="922" w:hRule="atLeast"/>
        </w:trPr>
        <w:tc>
          <w:tcPr>
            <w:tcW w:w="543" w:type="dxa"/>
            <w:vMerge w:val="continue"/>
            <w:tcBorders>
              <w:left w:val="single" w:color="000000" w:sz="4" w:space="0"/>
              <w:right w:val="single" w:color="000000" w:sz="4" w:space="0"/>
            </w:tcBorders>
            <w:noWrap w:val="0"/>
            <w:tcMar>
              <w:top w:w="12" w:type="dxa"/>
              <w:left w:w="12" w:type="dxa"/>
              <w:right w:w="12" w:type="dxa"/>
            </w:tcMar>
            <w:vAlign w:val="center"/>
          </w:tcPr>
          <w:p w14:paraId="7EFB8081">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54"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5FDF35">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统计信息</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EA6A64">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国民经济和社会发展统计信息</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425866">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《统计法》第二十六条、二十七条、《中华人民共和国政府信息公开条例》第二十条第四款</w:t>
            </w:r>
          </w:p>
        </w:tc>
        <w:tc>
          <w:tcPr>
            <w:tcW w:w="13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5E48AF">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CB032B">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2214"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46DE8151">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CFACB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区经济商务局</w:t>
            </w:r>
          </w:p>
        </w:tc>
        <w:tc>
          <w:tcPr>
            <w:tcW w:w="128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93CB8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5D1FC63B">
        <w:tblPrEx>
          <w:tblCellMar>
            <w:top w:w="0" w:type="dxa"/>
            <w:left w:w="0" w:type="dxa"/>
            <w:bottom w:w="0" w:type="dxa"/>
            <w:right w:w="0" w:type="dxa"/>
          </w:tblCellMar>
        </w:tblPrEx>
        <w:trPr>
          <w:trHeight w:val="920" w:hRule="atLeast"/>
        </w:trPr>
        <w:tc>
          <w:tcPr>
            <w:tcW w:w="543" w:type="dxa"/>
            <w:vMerge w:val="continue"/>
            <w:tcBorders>
              <w:left w:val="single" w:color="000000" w:sz="4" w:space="0"/>
              <w:bottom w:val="single" w:color="auto" w:sz="4" w:space="0"/>
              <w:right w:val="single" w:color="000000" w:sz="4" w:space="0"/>
            </w:tcBorders>
            <w:noWrap w:val="0"/>
            <w:tcMar>
              <w:top w:w="12" w:type="dxa"/>
              <w:left w:w="12" w:type="dxa"/>
              <w:right w:w="12" w:type="dxa"/>
            </w:tcMar>
            <w:vAlign w:val="center"/>
          </w:tcPr>
          <w:p w14:paraId="464E0EF9">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restart"/>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BD4A6B6">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监察审计</w:t>
            </w:r>
          </w:p>
          <w:p w14:paraId="11A24109">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7BE5D92A">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16E0463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监察审计</w:t>
            </w:r>
          </w:p>
        </w:tc>
        <w:tc>
          <w:tcPr>
            <w:tcW w:w="907"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F42007">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考核情况</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7101B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工作考核情况和受表彰情况</w:t>
            </w:r>
          </w:p>
        </w:tc>
        <w:tc>
          <w:tcPr>
            <w:tcW w:w="3158" w:type="dxa"/>
            <w:vMerge w:val="restart"/>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42FAEB0">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《中华人民共和国监察法实施条例》《中国共产党廉洁自律准则》、《中国共产党党员领导干部廉洁从政若干准则》</w:t>
            </w:r>
          </w:p>
        </w:tc>
        <w:tc>
          <w:tcPr>
            <w:tcW w:w="13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B144FD">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区党群人事部</w:t>
            </w:r>
          </w:p>
        </w:tc>
        <w:tc>
          <w:tcPr>
            <w:tcW w:w="13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89B91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相关公开栏</w:t>
            </w: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BC27D4">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不少于7日</w:t>
            </w:r>
          </w:p>
        </w:tc>
        <w:tc>
          <w:tcPr>
            <w:tcW w:w="13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AEAA43">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区党群人事部</w:t>
            </w:r>
          </w:p>
        </w:tc>
        <w:tc>
          <w:tcPr>
            <w:tcW w:w="1284"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3ADEED9">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0839-3502137</w:t>
            </w:r>
          </w:p>
        </w:tc>
      </w:tr>
      <w:tr w14:paraId="4372BFA4">
        <w:tblPrEx>
          <w:tblCellMar>
            <w:top w:w="0" w:type="dxa"/>
            <w:left w:w="0" w:type="dxa"/>
            <w:bottom w:w="0" w:type="dxa"/>
            <w:right w:w="0" w:type="dxa"/>
          </w:tblCellMar>
        </w:tblPrEx>
        <w:trPr>
          <w:trHeight w:val="866"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905B076">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9D69D7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872C82">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监督情况</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CA5B8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违法违纪问题查处和信访监督情况，实施党内监督程序化、制度化的具体办法和措施</w:t>
            </w:r>
          </w:p>
        </w:tc>
        <w:tc>
          <w:tcPr>
            <w:tcW w:w="3158"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0926A414">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1A0BCB">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区纪检监察工委</w:t>
            </w:r>
          </w:p>
        </w:tc>
        <w:tc>
          <w:tcPr>
            <w:tcW w:w="13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6F88BD">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相关公开栏</w:t>
            </w: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388555">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5个工作日</w:t>
            </w:r>
          </w:p>
        </w:tc>
        <w:tc>
          <w:tcPr>
            <w:tcW w:w="13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2E6C37">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区纪检监察工委</w:t>
            </w:r>
          </w:p>
        </w:tc>
        <w:tc>
          <w:tcPr>
            <w:tcW w:w="1284"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2A8B7F">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0839-3503704</w:t>
            </w:r>
          </w:p>
        </w:tc>
      </w:tr>
      <w:tr w14:paraId="6DA7449A">
        <w:tblPrEx>
          <w:tblCellMar>
            <w:top w:w="0" w:type="dxa"/>
            <w:left w:w="0" w:type="dxa"/>
            <w:bottom w:w="0" w:type="dxa"/>
            <w:right w:w="0" w:type="dxa"/>
          </w:tblCellMar>
        </w:tblPrEx>
        <w:trPr>
          <w:trHeight w:val="866"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024E4A36">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32EA596">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50D585">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领导干部经济责任审计</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97C11F">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包括审计的法律依据、被审计领导干部的姓名、职务、任期、实施审计时间、审计范围与内容等</w:t>
            </w:r>
          </w:p>
        </w:tc>
        <w:tc>
          <w:tcPr>
            <w:tcW w:w="3158"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6B09AB">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《国家审计准则》、《党政主要领导干部和国有企业领导人员经济责任审计规定》</w:t>
            </w:r>
          </w:p>
        </w:tc>
        <w:tc>
          <w:tcPr>
            <w:tcW w:w="13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A09D3D">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区审计局</w:t>
            </w:r>
          </w:p>
        </w:tc>
        <w:tc>
          <w:tcPr>
            <w:tcW w:w="13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9F176E">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经开区官网、相关公开栏</w:t>
            </w: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FC1621">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5个工作日</w:t>
            </w:r>
          </w:p>
        </w:tc>
        <w:tc>
          <w:tcPr>
            <w:tcW w:w="13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175FA5">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区审计局</w:t>
            </w:r>
          </w:p>
        </w:tc>
        <w:tc>
          <w:tcPr>
            <w:tcW w:w="12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68D42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0839-3360263</w:t>
            </w:r>
          </w:p>
        </w:tc>
      </w:tr>
      <w:tr w14:paraId="407E7048">
        <w:tblPrEx>
          <w:tblCellMar>
            <w:top w:w="0" w:type="dxa"/>
            <w:left w:w="0" w:type="dxa"/>
            <w:bottom w:w="0" w:type="dxa"/>
            <w:right w:w="0" w:type="dxa"/>
          </w:tblCellMar>
        </w:tblPrEx>
        <w:trPr>
          <w:trHeight w:val="2820"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FADAE7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restart"/>
            <w:tcBorders>
              <w:top w:val="single" w:color="auto" w:sz="4" w:space="0"/>
              <w:left w:val="single" w:color="000000" w:sz="4" w:space="0"/>
              <w:right w:val="single" w:color="000000" w:sz="4" w:space="0"/>
            </w:tcBorders>
            <w:noWrap w:val="0"/>
            <w:tcMar>
              <w:top w:w="12" w:type="dxa"/>
              <w:left w:w="12" w:type="dxa"/>
              <w:right w:w="12" w:type="dxa"/>
            </w:tcMar>
            <w:vAlign w:val="center"/>
          </w:tcPr>
          <w:p w14:paraId="4D96BA5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41D25C9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0328E00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1669869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7735DDD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2643400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29AAF7EB">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5FAD0BB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行政执法</w:t>
            </w:r>
          </w:p>
          <w:p w14:paraId="1E346956">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1A848D3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30402F15">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34DC5C1E">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7AEF1BE1">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714A4F8B">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4410811B">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1F7F74E2">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4632EB0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51E74E86">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1D21430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0F9A271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3D015A12">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30AE2291">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6314861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49C04373">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25FA6951">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p w14:paraId="20158161">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行政执法</w:t>
            </w:r>
          </w:p>
        </w:tc>
        <w:tc>
          <w:tcPr>
            <w:tcW w:w="907"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3821A93">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BAFCA5">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品油零售经营审批；成品油批发、仓储经营资格审批初审；无线电台（站）设置审批；在电力设施周围或电力设施保护区内进行可能危及电力设施安全作业的审批；原油销售、仓储经营资格审批初审；食盐定点批发许可；食盐定点生产企业审批（事项名称、设定依据、申请条件、办理材料、办理流程、办理地点、受理时间、联系电话等；办事指南相关表格及样表）</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2FB51E">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《四川省行政权力指导清单（2018年本）》</w:t>
            </w:r>
          </w:p>
        </w:tc>
        <w:tc>
          <w:tcPr>
            <w:tcW w:w="13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7DA017">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区经济商务局</w:t>
            </w:r>
          </w:p>
        </w:tc>
        <w:tc>
          <w:tcPr>
            <w:tcW w:w="13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7DD89D">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经开区官网</w:t>
            </w: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1D6501">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5个工作日</w:t>
            </w:r>
          </w:p>
        </w:tc>
        <w:tc>
          <w:tcPr>
            <w:tcW w:w="13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257BA6">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区经济商务局</w:t>
            </w:r>
          </w:p>
        </w:tc>
        <w:tc>
          <w:tcPr>
            <w:tcW w:w="12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21EC46">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0839-3500429</w:t>
            </w:r>
          </w:p>
        </w:tc>
      </w:tr>
      <w:tr w14:paraId="41A4B0AA">
        <w:tblPrEx>
          <w:tblCellMar>
            <w:top w:w="0" w:type="dxa"/>
            <w:left w:w="0" w:type="dxa"/>
            <w:bottom w:w="0" w:type="dxa"/>
            <w:right w:w="0" w:type="dxa"/>
          </w:tblCellMar>
        </w:tblPrEx>
        <w:trPr>
          <w:trHeight w:val="608"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FB7DCA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continue"/>
            <w:tcBorders>
              <w:left w:val="single" w:color="000000" w:sz="4" w:space="0"/>
              <w:right w:val="single" w:color="000000" w:sz="4" w:space="0"/>
            </w:tcBorders>
            <w:noWrap w:val="0"/>
            <w:tcMar>
              <w:top w:w="12" w:type="dxa"/>
              <w:left w:w="12" w:type="dxa"/>
              <w:right w:w="12" w:type="dxa"/>
            </w:tcMar>
            <w:vAlign w:val="center"/>
          </w:tcPr>
          <w:p w14:paraId="5A3E684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907" w:type="dxa"/>
            <w:vMerge w:val="restart"/>
            <w:tcBorders>
              <w:top w:val="single" w:color="auto" w:sz="4" w:space="0"/>
              <w:left w:val="nil"/>
              <w:right w:val="single" w:color="000000" w:sz="4" w:space="0"/>
            </w:tcBorders>
            <w:noWrap w:val="0"/>
            <w:tcMar>
              <w:top w:w="12" w:type="dxa"/>
              <w:left w:w="12" w:type="dxa"/>
              <w:right w:w="12" w:type="dxa"/>
            </w:tcMar>
            <w:vAlign w:val="center"/>
          </w:tcPr>
          <w:p w14:paraId="78172DF4">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3159"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443EC4">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消防设计审查（主体、设计审查项目）、消防验收（主体、消防验收项目）</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666D4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p>
        </w:tc>
        <w:tc>
          <w:tcPr>
            <w:tcW w:w="1356" w:type="dxa"/>
            <w:vMerge w:val="restart"/>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14:paraId="445D2A5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区住房和城乡建设局</w:t>
            </w:r>
          </w:p>
        </w:tc>
        <w:tc>
          <w:tcPr>
            <w:tcW w:w="1363" w:type="dxa"/>
            <w:vMerge w:val="restart"/>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14:paraId="1D9CCD17">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经开区官网</w:t>
            </w:r>
          </w:p>
        </w:tc>
        <w:tc>
          <w:tcPr>
            <w:tcW w:w="2214" w:type="dxa"/>
            <w:vMerge w:val="restart"/>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14:paraId="64001A9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出具意见书后5个工作日内</w:t>
            </w:r>
          </w:p>
        </w:tc>
        <w:tc>
          <w:tcPr>
            <w:tcW w:w="1381" w:type="dxa"/>
            <w:vMerge w:val="restart"/>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14:paraId="270C6E25">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区住房和城乡建设局</w:t>
            </w:r>
          </w:p>
        </w:tc>
        <w:tc>
          <w:tcPr>
            <w:tcW w:w="128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7A4AA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0839-3504872</w:t>
            </w:r>
          </w:p>
        </w:tc>
      </w:tr>
      <w:tr w14:paraId="05183ABE">
        <w:tblPrEx>
          <w:tblCellMar>
            <w:top w:w="0" w:type="dxa"/>
            <w:left w:w="0" w:type="dxa"/>
            <w:bottom w:w="0" w:type="dxa"/>
            <w:right w:w="0" w:type="dxa"/>
          </w:tblCellMar>
        </w:tblPrEx>
        <w:trPr>
          <w:trHeight w:val="236"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1BF9C7D6">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continue"/>
            <w:tcBorders>
              <w:left w:val="single" w:color="000000" w:sz="4" w:space="0"/>
              <w:right w:val="single" w:color="000000" w:sz="4" w:space="0"/>
            </w:tcBorders>
            <w:noWrap w:val="0"/>
            <w:tcMar>
              <w:top w:w="12" w:type="dxa"/>
              <w:left w:w="12" w:type="dxa"/>
              <w:right w:w="12" w:type="dxa"/>
            </w:tcMar>
            <w:vAlign w:val="center"/>
          </w:tcPr>
          <w:p w14:paraId="1A114916">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91D1E8C">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0DE8F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商品房预售许可证（预售许可证）</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2C40B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p>
        </w:tc>
        <w:tc>
          <w:tcPr>
            <w:tcW w:w="1356"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14:paraId="41FA199E">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63"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14:paraId="3DB39F1E">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2214"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14:paraId="7F42E288">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8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14:paraId="1DD5F47E">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F48A46">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19A2B343">
        <w:tblPrEx>
          <w:tblCellMar>
            <w:top w:w="0" w:type="dxa"/>
            <w:left w:w="0" w:type="dxa"/>
            <w:bottom w:w="0" w:type="dxa"/>
            <w:right w:w="0" w:type="dxa"/>
          </w:tblCellMar>
        </w:tblPrEx>
        <w:trPr>
          <w:trHeight w:val="782"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F9BCC9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continue"/>
            <w:tcBorders>
              <w:left w:val="single" w:color="000000" w:sz="4" w:space="0"/>
              <w:right w:val="single" w:color="000000" w:sz="4" w:space="0"/>
            </w:tcBorders>
            <w:noWrap w:val="0"/>
            <w:tcMar>
              <w:top w:w="12" w:type="dxa"/>
              <w:left w:w="12" w:type="dxa"/>
              <w:right w:w="12" w:type="dxa"/>
            </w:tcMar>
            <w:vAlign w:val="center"/>
          </w:tcPr>
          <w:p w14:paraId="72F9995C">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FADB6B9">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3159"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02FD342">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行政许可办理（烟花爆竹零售许可证审批）</w:t>
            </w:r>
          </w:p>
        </w:tc>
        <w:tc>
          <w:tcPr>
            <w:tcW w:w="3158"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105C596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《中华人民共和国行政许可法》《烟花爆竹安全管理条例》《烟花爆竹经营许可实施办法》</w:t>
            </w:r>
          </w:p>
        </w:tc>
        <w:tc>
          <w:tcPr>
            <w:tcW w:w="13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F9C116">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区应急管理局</w:t>
            </w:r>
          </w:p>
        </w:tc>
        <w:tc>
          <w:tcPr>
            <w:tcW w:w="13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DAA795">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经开区官网</w:t>
            </w:r>
          </w:p>
        </w:tc>
        <w:tc>
          <w:tcPr>
            <w:tcW w:w="22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569252">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60日</w:t>
            </w:r>
          </w:p>
        </w:tc>
        <w:tc>
          <w:tcPr>
            <w:tcW w:w="1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C7667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区应急管理局</w:t>
            </w:r>
          </w:p>
        </w:tc>
        <w:tc>
          <w:tcPr>
            <w:tcW w:w="12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13C615">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0839-3501189</w:t>
            </w:r>
          </w:p>
        </w:tc>
      </w:tr>
      <w:tr w14:paraId="5F0BDCFB">
        <w:tblPrEx>
          <w:tblCellMar>
            <w:top w:w="0" w:type="dxa"/>
            <w:left w:w="0" w:type="dxa"/>
            <w:bottom w:w="0" w:type="dxa"/>
            <w:right w:w="0" w:type="dxa"/>
          </w:tblCellMar>
        </w:tblPrEx>
        <w:trPr>
          <w:trHeight w:val="500"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22411F46">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continue"/>
            <w:tcBorders>
              <w:left w:val="single" w:color="000000" w:sz="4" w:space="0"/>
              <w:bottom w:val="single" w:color="auto" w:sz="4" w:space="0"/>
              <w:right w:val="single" w:color="000000" w:sz="4" w:space="0"/>
            </w:tcBorders>
            <w:noWrap w:val="0"/>
            <w:tcMar>
              <w:top w:w="12" w:type="dxa"/>
              <w:left w:w="12" w:type="dxa"/>
              <w:right w:w="12" w:type="dxa"/>
            </w:tcMar>
            <w:vAlign w:val="center"/>
          </w:tcPr>
          <w:p w14:paraId="167A6722">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4FCE70C">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3159"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E1643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建筑工程施工许可证</w:t>
            </w:r>
          </w:p>
        </w:tc>
        <w:tc>
          <w:tcPr>
            <w:tcW w:w="3158"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C0B191">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p>
        </w:tc>
        <w:tc>
          <w:tcPr>
            <w:tcW w:w="1356"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1C7F256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区住房和城乡建设局</w:t>
            </w:r>
          </w:p>
        </w:tc>
        <w:tc>
          <w:tcPr>
            <w:tcW w:w="1363"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0D2538D3">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经开区官网</w:t>
            </w:r>
          </w:p>
        </w:tc>
        <w:tc>
          <w:tcPr>
            <w:tcW w:w="2214"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5A95075">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出具意见书后5个工作日内</w:t>
            </w:r>
          </w:p>
        </w:tc>
        <w:tc>
          <w:tcPr>
            <w:tcW w:w="13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19EFB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区住房和城乡建设局</w:t>
            </w:r>
          </w:p>
        </w:tc>
        <w:tc>
          <w:tcPr>
            <w:tcW w:w="1284"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275FCE86">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0839-3504872</w:t>
            </w:r>
          </w:p>
        </w:tc>
      </w:tr>
      <w:tr w14:paraId="4EC8F9F3">
        <w:tblPrEx>
          <w:tblCellMar>
            <w:top w:w="0" w:type="dxa"/>
            <w:left w:w="0" w:type="dxa"/>
            <w:bottom w:w="0" w:type="dxa"/>
            <w:right w:w="0" w:type="dxa"/>
          </w:tblCellMar>
        </w:tblPrEx>
        <w:trPr>
          <w:trHeight w:val="862"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9BA3E8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9D165B4">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907" w:type="dxa"/>
            <w:vMerge w:val="restart"/>
            <w:tcBorders>
              <w:top w:val="single" w:color="000000" w:sz="4" w:space="0"/>
              <w:left w:val="nil"/>
              <w:bottom w:val="nil"/>
              <w:right w:val="single" w:color="000000" w:sz="4" w:space="0"/>
            </w:tcBorders>
            <w:noWrap w:val="0"/>
            <w:tcMar>
              <w:top w:w="12" w:type="dxa"/>
              <w:left w:w="12" w:type="dxa"/>
              <w:right w:w="12" w:type="dxa"/>
            </w:tcMar>
            <w:vAlign w:val="center"/>
          </w:tcPr>
          <w:p w14:paraId="3BC2C014">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重大项目建设</w:t>
            </w:r>
          </w:p>
        </w:tc>
        <w:tc>
          <w:tcPr>
            <w:tcW w:w="3159"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14:paraId="1271A93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固定资产、投资项目、节能审查行政许可决定文书名称、许可内容、许可决定日期等</w:t>
            </w:r>
          </w:p>
        </w:tc>
        <w:tc>
          <w:tcPr>
            <w:tcW w:w="3158"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14:paraId="1614FF66">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《中华人民共和国政府信息公开条例》第二十条行政机关应当依照本条例第十九条的规定，主动公开本行政机关的</w:t>
            </w:r>
          </w:p>
        </w:tc>
        <w:tc>
          <w:tcPr>
            <w:tcW w:w="1356" w:type="dxa"/>
            <w:vMerge w:val="restar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652FEE">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w:t>
            </w:r>
            <w:r>
              <w:rPr>
                <w:rFonts w:hint="eastAsia" w:ascii="宋体" w:hAnsi="宋体" w:cs="宋体"/>
                <w:i w:val="0"/>
                <w:color w:val="000000"/>
                <w:kern w:val="0"/>
                <w:sz w:val="18"/>
                <w:szCs w:val="18"/>
                <w:u w:val="none"/>
                <w:lang w:val="en-US" w:eastAsia="zh-CN" w:bidi="ar"/>
              </w:rPr>
              <w:t>发展改革</w:t>
            </w:r>
            <w:r>
              <w:rPr>
                <w:rFonts w:hint="eastAsia" w:ascii="宋体" w:hAnsi="宋体" w:eastAsia="宋体" w:cs="宋体"/>
                <w:i w:val="0"/>
                <w:color w:val="000000"/>
                <w:kern w:val="0"/>
                <w:sz w:val="18"/>
                <w:szCs w:val="18"/>
                <w:u w:val="none"/>
                <w:lang w:val="en-US" w:eastAsia="zh-CN" w:bidi="ar"/>
              </w:rPr>
              <w:t>局、</w:t>
            </w:r>
            <w:r>
              <w:rPr>
                <w:rFonts w:hint="eastAsia" w:ascii="宋体" w:hAnsi="宋体" w:cs="宋体"/>
                <w:i w:val="0"/>
                <w:color w:val="000000"/>
                <w:kern w:val="0"/>
                <w:sz w:val="18"/>
                <w:szCs w:val="18"/>
                <w:u w:val="none"/>
                <w:lang w:val="en-US" w:eastAsia="zh-CN" w:bidi="ar"/>
              </w:rPr>
              <w:t>区经济商务局、</w:t>
            </w:r>
            <w:r>
              <w:rPr>
                <w:rFonts w:hint="eastAsia" w:ascii="宋体" w:hAnsi="宋体" w:eastAsia="宋体" w:cs="宋体"/>
                <w:i w:val="0"/>
                <w:color w:val="000000"/>
                <w:kern w:val="0"/>
                <w:sz w:val="18"/>
                <w:szCs w:val="18"/>
                <w:u w:val="none"/>
                <w:lang w:val="en-US" w:eastAsia="zh-CN" w:bidi="ar"/>
              </w:rPr>
              <w:t>区</w:t>
            </w:r>
            <w:r>
              <w:rPr>
                <w:rFonts w:hint="eastAsia" w:ascii="宋体" w:hAnsi="宋体" w:cs="宋体"/>
                <w:i w:val="0"/>
                <w:color w:val="000000"/>
                <w:kern w:val="0"/>
                <w:sz w:val="18"/>
                <w:szCs w:val="18"/>
                <w:u w:val="none"/>
                <w:lang w:val="en-US" w:eastAsia="zh-CN" w:bidi="ar"/>
              </w:rPr>
              <w:t>经济合作</w:t>
            </w:r>
            <w:r>
              <w:rPr>
                <w:rFonts w:hint="eastAsia" w:ascii="宋体" w:hAnsi="宋体" w:eastAsia="宋体" w:cs="宋体"/>
                <w:i w:val="0"/>
                <w:color w:val="000000"/>
                <w:kern w:val="0"/>
                <w:sz w:val="18"/>
                <w:szCs w:val="18"/>
                <w:u w:val="none"/>
                <w:lang w:val="en-US" w:eastAsia="zh-CN" w:bidi="ar"/>
              </w:rPr>
              <w:t>局、市园投集团</w:t>
            </w:r>
          </w:p>
        </w:tc>
        <w:tc>
          <w:tcPr>
            <w:tcW w:w="1363" w:type="dxa"/>
            <w:vMerge w:val="restar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0D1A84">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四川省投资在线审批平台、相关政府网站</w:t>
            </w:r>
          </w:p>
        </w:tc>
        <w:tc>
          <w:tcPr>
            <w:tcW w:w="2214"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D0B786">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信息形成（变更）之日起20个工作日内</w:t>
            </w:r>
          </w:p>
        </w:tc>
        <w:tc>
          <w:tcPr>
            <w:tcW w:w="138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D7B33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w:t>
            </w:r>
            <w:r>
              <w:rPr>
                <w:rFonts w:hint="eastAsia" w:ascii="宋体" w:hAnsi="宋体" w:cs="宋体"/>
                <w:i w:val="0"/>
                <w:color w:val="000000"/>
                <w:kern w:val="0"/>
                <w:sz w:val="18"/>
                <w:szCs w:val="18"/>
                <w:u w:val="none"/>
                <w:lang w:val="en-US" w:eastAsia="zh-CN" w:bidi="ar"/>
              </w:rPr>
              <w:t>发展改革</w:t>
            </w:r>
            <w:r>
              <w:rPr>
                <w:rFonts w:hint="eastAsia" w:ascii="宋体" w:hAnsi="宋体" w:eastAsia="宋体" w:cs="宋体"/>
                <w:i w:val="0"/>
                <w:color w:val="000000"/>
                <w:kern w:val="0"/>
                <w:sz w:val="18"/>
                <w:szCs w:val="18"/>
                <w:u w:val="none"/>
                <w:lang w:val="en-US" w:eastAsia="zh-CN" w:bidi="ar"/>
              </w:rPr>
              <w:t>局、</w:t>
            </w:r>
            <w:r>
              <w:rPr>
                <w:rFonts w:hint="eastAsia" w:ascii="宋体" w:hAnsi="宋体" w:cs="宋体"/>
                <w:i w:val="0"/>
                <w:color w:val="000000"/>
                <w:kern w:val="0"/>
                <w:sz w:val="18"/>
                <w:szCs w:val="18"/>
                <w:u w:val="none"/>
                <w:lang w:val="en-US" w:eastAsia="zh-CN" w:bidi="ar"/>
              </w:rPr>
              <w:t>区经济商务局、</w:t>
            </w:r>
            <w:r>
              <w:rPr>
                <w:rFonts w:hint="eastAsia" w:ascii="宋体" w:hAnsi="宋体" w:eastAsia="宋体" w:cs="宋体"/>
                <w:i w:val="0"/>
                <w:color w:val="000000"/>
                <w:kern w:val="0"/>
                <w:sz w:val="18"/>
                <w:szCs w:val="18"/>
                <w:u w:val="none"/>
                <w:lang w:val="en-US" w:eastAsia="zh-CN" w:bidi="ar"/>
              </w:rPr>
              <w:t>区</w:t>
            </w:r>
            <w:r>
              <w:rPr>
                <w:rFonts w:hint="eastAsia" w:ascii="宋体" w:hAnsi="宋体" w:cs="宋体"/>
                <w:i w:val="0"/>
                <w:color w:val="000000"/>
                <w:kern w:val="0"/>
                <w:sz w:val="18"/>
                <w:szCs w:val="18"/>
                <w:u w:val="none"/>
                <w:lang w:val="en-US" w:eastAsia="zh-CN" w:bidi="ar"/>
              </w:rPr>
              <w:t>经济合作</w:t>
            </w:r>
            <w:r>
              <w:rPr>
                <w:rFonts w:hint="eastAsia" w:ascii="宋体" w:hAnsi="宋体" w:eastAsia="宋体" w:cs="宋体"/>
                <w:i w:val="0"/>
                <w:color w:val="000000"/>
                <w:kern w:val="0"/>
                <w:sz w:val="18"/>
                <w:szCs w:val="18"/>
                <w:u w:val="none"/>
                <w:lang w:val="en-US" w:eastAsia="zh-CN" w:bidi="ar"/>
              </w:rPr>
              <w:t>局、市园投集团</w:t>
            </w:r>
          </w:p>
        </w:tc>
        <w:tc>
          <w:tcPr>
            <w:tcW w:w="1284" w:type="dxa"/>
            <w:vMerge w:val="restart"/>
            <w:tcBorders>
              <w:top w:val="single" w:color="auto" w:sz="4" w:space="0"/>
              <w:left w:val="single" w:color="000000" w:sz="4" w:space="0"/>
              <w:bottom w:val="nil"/>
              <w:right w:val="single" w:color="000000" w:sz="4" w:space="0"/>
            </w:tcBorders>
            <w:noWrap w:val="0"/>
            <w:tcMar>
              <w:top w:w="12" w:type="dxa"/>
              <w:left w:w="12" w:type="dxa"/>
              <w:right w:w="12" w:type="dxa"/>
            </w:tcMar>
            <w:vAlign w:val="center"/>
          </w:tcPr>
          <w:p w14:paraId="5AB078FF">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0839-3264578</w:t>
            </w:r>
          </w:p>
        </w:tc>
      </w:tr>
      <w:tr w14:paraId="2993F4A4">
        <w:tblPrEx>
          <w:tblCellMar>
            <w:top w:w="0" w:type="dxa"/>
            <w:left w:w="0" w:type="dxa"/>
            <w:bottom w:w="0" w:type="dxa"/>
            <w:right w:w="0" w:type="dxa"/>
          </w:tblCellMar>
        </w:tblPrEx>
        <w:trPr>
          <w:trHeight w:val="884"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271D57E1">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1E911A91">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nil"/>
              <w:bottom w:val="nil"/>
              <w:right w:val="single" w:color="000000" w:sz="4" w:space="0"/>
            </w:tcBorders>
            <w:noWrap w:val="0"/>
            <w:tcMar>
              <w:top w:w="12" w:type="dxa"/>
              <w:left w:w="12" w:type="dxa"/>
              <w:right w:w="12" w:type="dxa"/>
            </w:tcMar>
            <w:vAlign w:val="center"/>
          </w:tcPr>
          <w:p w14:paraId="5A03004E">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3159"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14:paraId="23ED3C7F">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企业固定资产投资、项目核准行政许可决定文书名称、许可内容、许可决定日期等</w:t>
            </w:r>
          </w:p>
        </w:tc>
        <w:tc>
          <w:tcPr>
            <w:tcW w:w="3158"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14:paraId="5F630FEA">
            <w:pPr>
              <w:keepNext w:val="0"/>
              <w:keepLines w:val="0"/>
              <w:pageBreakBefore w:val="0"/>
              <w:widowControl w:val="0"/>
              <w:suppressLineNumbers w:val="0"/>
              <w:kinsoku/>
              <w:wordWrap/>
              <w:overflowPunct/>
              <w:topLinePunct w:val="0"/>
              <w:autoSpaceDE/>
              <w:autoSpaceDN/>
              <w:bidi w:val="0"/>
              <w:adjustRightInd/>
              <w:snapToGrid/>
              <w:spacing w:afterAutospacing="0"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《中华人民共和国政府信息公开条例》第二十条行政机关应当依照本条例第十九条的规定，主动公开本行政机关的</w:t>
            </w:r>
          </w:p>
        </w:tc>
        <w:tc>
          <w:tcPr>
            <w:tcW w:w="13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DDA6E4">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FD4C2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B1272D">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信息形成（变更）之日起20个工作日内</w:t>
            </w:r>
          </w:p>
        </w:tc>
        <w:tc>
          <w:tcPr>
            <w:tcW w:w="138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A3D319">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284" w:type="dxa"/>
            <w:vMerge w:val="continue"/>
            <w:tcBorders>
              <w:top w:val="nil"/>
              <w:left w:val="single" w:color="000000" w:sz="4" w:space="0"/>
              <w:bottom w:val="nil"/>
              <w:right w:val="single" w:color="000000" w:sz="4" w:space="0"/>
            </w:tcBorders>
            <w:noWrap w:val="0"/>
            <w:tcMar>
              <w:top w:w="12" w:type="dxa"/>
              <w:left w:w="12" w:type="dxa"/>
              <w:right w:w="12" w:type="dxa"/>
            </w:tcMar>
            <w:vAlign w:val="center"/>
          </w:tcPr>
          <w:p w14:paraId="7773E549">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01ED3F5E">
        <w:tblPrEx>
          <w:tblCellMar>
            <w:top w:w="0" w:type="dxa"/>
            <w:left w:w="0" w:type="dxa"/>
            <w:bottom w:w="0" w:type="dxa"/>
            <w:right w:w="0" w:type="dxa"/>
          </w:tblCellMar>
        </w:tblPrEx>
        <w:trPr>
          <w:trHeight w:val="1630"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42947A6">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04C3E64E">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907" w:type="dxa"/>
            <w:tcBorders>
              <w:top w:val="single" w:color="000000" w:sz="4" w:space="0"/>
              <w:left w:val="nil"/>
              <w:bottom w:val="single" w:color="auto" w:sz="4" w:space="0"/>
              <w:right w:val="single" w:color="000000" w:sz="4" w:space="0"/>
            </w:tcBorders>
            <w:noWrap w:val="0"/>
            <w:tcMar>
              <w:top w:w="12" w:type="dxa"/>
              <w:left w:w="12" w:type="dxa"/>
              <w:right w:w="12" w:type="dxa"/>
            </w:tcMar>
            <w:vAlign w:val="center"/>
          </w:tcPr>
          <w:p w14:paraId="47F2B1B3">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环境保护</w:t>
            </w:r>
          </w:p>
        </w:tc>
        <w:tc>
          <w:tcPr>
            <w:tcW w:w="3159"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56F2FE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环评公示</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F417D5">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《中华人民共和国政府信息公开条例》(国务院令第711号修订)、《环境信息公开办法(试行)》《环境保护部办公厅关于进一步加强环境保护信息公开工作的通知》</w:t>
            </w:r>
          </w:p>
        </w:tc>
        <w:tc>
          <w:tcPr>
            <w:tcW w:w="13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AFA23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区生态环境分局</w:t>
            </w:r>
          </w:p>
        </w:tc>
        <w:tc>
          <w:tcPr>
            <w:tcW w:w="13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C28CE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经开区官网</w:t>
            </w: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A31AD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信息形成或者变更之日起7个工作日内公开</w:t>
            </w:r>
          </w:p>
        </w:tc>
        <w:tc>
          <w:tcPr>
            <w:tcW w:w="13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FE7E55">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区生态环境分局</w:t>
            </w:r>
          </w:p>
        </w:tc>
        <w:tc>
          <w:tcPr>
            <w:tcW w:w="12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7E6847">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0839-3503396</w:t>
            </w:r>
          </w:p>
        </w:tc>
      </w:tr>
      <w:tr w14:paraId="26F9E101">
        <w:tblPrEx>
          <w:tblCellMar>
            <w:top w:w="0" w:type="dxa"/>
            <w:left w:w="0" w:type="dxa"/>
            <w:bottom w:w="0" w:type="dxa"/>
            <w:right w:w="0" w:type="dxa"/>
          </w:tblCellMar>
        </w:tblPrEx>
        <w:trPr>
          <w:trHeight w:val="2298"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E9A221F">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B29AA00">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9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E3FB64B">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环境保护</w:t>
            </w:r>
          </w:p>
        </w:tc>
        <w:tc>
          <w:tcPr>
            <w:tcW w:w="31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A6E3C21">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建设项目环境影响评价等</w:t>
            </w:r>
          </w:p>
        </w:tc>
        <w:tc>
          <w:tcPr>
            <w:tcW w:w="3158" w:type="dxa"/>
            <w:tcBorders>
              <w:top w:val="single" w:color="auto" w:sz="4" w:space="0"/>
              <w:left w:val="single" w:color="auto" w:sz="4" w:space="0"/>
              <w:bottom w:val="single" w:color="000000" w:sz="4" w:space="0"/>
              <w:right w:val="single" w:color="000000" w:sz="4" w:space="0"/>
            </w:tcBorders>
            <w:noWrap w:val="0"/>
            <w:tcMar>
              <w:top w:w="12" w:type="dxa"/>
              <w:left w:w="12" w:type="dxa"/>
              <w:right w:w="12" w:type="dxa"/>
            </w:tcMar>
            <w:vAlign w:val="center"/>
          </w:tcPr>
          <w:p w14:paraId="14916917">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中办、国关于全面推进政务公开工作的意见》《国务院办公厅印发〈关于全面推进政务公开工作的意见》实施细则的通知》《环境信息公开办法(试行)》《环境保护部办公厅关于进一步加强环境保护信息公开工作的通知》等</w:t>
            </w:r>
          </w:p>
        </w:tc>
        <w:tc>
          <w:tcPr>
            <w:tcW w:w="1356"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CE8E5F">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区生态环境分局</w:t>
            </w:r>
          </w:p>
        </w:tc>
        <w:tc>
          <w:tcPr>
            <w:tcW w:w="1363"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F4E435">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2214"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AC9F3F">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信息形成或者变更之日起7个工作日内公开</w:t>
            </w:r>
          </w:p>
        </w:tc>
        <w:tc>
          <w:tcPr>
            <w:tcW w:w="1381"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0E59E8">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284"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FE544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0839-3503396</w:t>
            </w:r>
          </w:p>
        </w:tc>
      </w:tr>
      <w:tr w14:paraId="54D5FEDB">
        <w:tblPrEx>
          <w:tblCellMar>
            <w:top w:w="0" w:type="dxa"/>
            <w:left w:w="0" w:type="dxa"/>
            <w:bottom w:w="0" w:type="dxa"/>
            <w:right w:w="0" w:type="dxa"/>
          </w:tblCellMar>
        </w:tblPrEx>
        <w:trPr>
          <w:trHeight w:val="2152"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052808D">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9AB0FB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基础设施建设</w:t>
            </w:r>
          </w:p>
          <w:p w14:paraId="30C4C747">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2E0FFF63">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2492F971">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0D7B866B">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6A3DE86E">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28EF3D9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3A65EC67">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1E32B2E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基础设施建设</w:t>
            </w:r>
          </w:p>
        </w:tc>
        <w:tc>
          <w:tcPr>
            <w:tcW w:w="9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83711E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招标投标</w:t>
            </w:r>
          </w:p>
        </w:tc>
        <w:tc>
          <w:tcPr>
            <w:tcW w:w="31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5E7DE7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项目名称、业主名称、建设内容、项目投资、标段（勘察、设计、监理、施工）</w:t>
            </w:r>
          </w:p>
        </w:tc>
        <w:tc>
          <w:tcPr>
            <w:tcW w:w="3158"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14:paraId="1510E16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《招标公告和公示信息 发布管理办法》（中华人民共和国国家发展和改革委员会令第10号）第五条、第六条；</w:t>
            </w:r>
          </w:p>
        </w:tc>
        <w:tc>
          <w:tcPr>
            <w:tcW w:w="135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C2AD4B">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市园投集团</w:t>
            </w:r>
          </w:p>
          <w:p w14:paraId="266B48C7">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3B818BF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429581EF">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7F4ADF72">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76094261">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0B3277D1">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1282159D">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0C9E48C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4227621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16E14E8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市园投集团</w:t>
            </w:r>
          </w:p>
        </w:tc>
        <w:tc>
          <w:tcPr>
            <w:tcW w:w="13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FDFDA4">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集团公司门户网站、报刊、广元市公共资源交易中心、西南联合产权交易所、其他代理机构或网站</w:t>
            </w:r>
          </w:p>
        </w:tc>
        <w:tc>
          <w:tcPr>
            <w:tcW w:w="2214"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3B56C32">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公开事项信息形成或变更之日起28个工作日内公开</w:t>
            </w:r>
          </w:p>
        </w:tc>
        <w:tc>
          <w:tcPr>
            <w:tcW w:w="138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B2CC5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36E02BE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28E71B5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3955D11F">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市园投集团</w:t>
            </w:r>
          </w:p>
          <w:p w14:paraId="32F1B85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0EF1BC35">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20747DB3">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1E26083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0E97234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6B876E5E">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市园投集团</w:t>
            </w:r>
          </w:p>
        </w:tc>
        <w:tc>
          <w:tcPr>
            <w:tcW w:w="128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0CC05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5CF03B6B">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59CE0EB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1944E4F7">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0839-3503575</w:t>
            </w:r>
          </w:p>
          <w:p w14:paraId="013EE62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49ADA4E3">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45B321CF">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2B78C91F">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60B4216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3794539B">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0839-3503575</w:t>
            </w:r>
          </w:p>
          <w:p w14:paraId="3DFA508F">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tc>
      </w:tr>
      <w:tr w14:paraId="0D165345">
        <w:tblPrEx>
          <w:tblCellMar>
            <w:top w:w="0" w:type="dxa"/>
            <w:left w:w="0" w:type="dxa"/>
            <w:bottom w:w="0" w:type="dxa"/>
            <w:right w:w="0" w:type="dxa"/>
          </w:tblCellMar>
        </w:tblPrEx>
        <w:trPr>
          <w:trHeight w:val="988"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2CC9A240">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D99F801">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9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8530296">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竣工验收</w:t>
            </w:r>
          </w:p>
        </w:tc>
        <w:tc>
          <w:tcPr>
            <w:tcW w:w="31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17AAB9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项目名称、业主名称、建设内容、项目投资、标段（勘察、设计、监理、施工）开工、完工时间</w:t>
            </w:r>
          </w:p>
        </w:tc>
        <w:tc>
          <w:tcPr>
            <w:tcW w:w="3158"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14:paraId="1EDAA35E">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《关于推进新型城市基础设施建设打造韧性城市的意见》</w:t>
            </w:r>
          </w:p>
        </w:tc>
        <w:tc>
          <w:tcPr>
            <w:tcW w:w="13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D6B401">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FECF45">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经开区官网、报刊</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集团公司门户网站、</w:t>
            </w:r>
          </w:p>
        </w:tc>
        <w:tc>
          <w:tcPr>
            <w:tcW w:w="2214"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9EEFAB">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38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A9C421">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F67DA6">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06418C4D">
        <w:tblPrEx>
          <w:tblCellMar>
            <w:top w:w="0" w:type="dxa"/>
            <w:left w:w="0" w:type="dxa"/>
            <w:bottom w:w="0" w:type="dxa"/>
            <w:right w:w="0" w:type="dxa"/>
          </w:tblCellMar>
        </w:tblPrEx>
        <w:trPr>
          <w:trHeight w:val="1060"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172ED2D">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A388A49">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9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FF75981">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项目审批</w:t>
            </w:r>
          </w:p>
        </w:tc>
        <w:tc>
          <w:tcPr>
            <w:tcW w:w="31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A08531F">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项目名称、项目业主、建设地址、建设内容及规模、估算总投资及资金来源、项目代码</w:t>
            </w:r>
          </w:p>
        </w:tc>
        <w:tc>
          <w:tcPr>
            <w:tcW w:w="3158"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14:paraId="6A438BD2">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《关于推进新型城市基础设施建设打造韧性城市的意见》</w:t>
            </w:r>
          </w:p>
        </w:tc>
        <w:tc>
          <w:tcPr>
            <w:tcW w:w="13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22D0D1">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63"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3085AA3">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经开区官网</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集团公司门户网站、</w:t>
            </w:r>
          </w:p>
        </w:tc>
        <w:tc>
          <w:tcPr>
            <w:tcW w:w="2214"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CF9F9C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公开事项信息形成或变更之日起21个工作日内公开</w:t>
            </w:r>
          </w:p>
        </w:tc>
        <w:tc>
          <w:tcPr>
            <w:tcW w:w="138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A50064">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2872AC">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66F0E9E7">
        <w:tblPrEx>
          <w:tblCellMar>
            <w:top w:w="0" w:type="dxa"/>
            <w:left w:w="0" w:type="dxa"/>
            <w:bottom w:w="0" w:type="dxa"/>
            <w:right w:w="0" w:type="dxa"/>
          </w:tblCellMar>
        </w:tblPrEx>
        <w:trPr>
          <w:trHeight w:val="914"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279826F">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1C074A5">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9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34ABA94">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w:t>
            </w:r>
          </w:p>
        </w:tc>
        <w:tc>
          <w:tcPr>
            <w:tcW w:w="31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5F554E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对各在建项目、办公区域进行定期不定期安全检查</w:t>
            </w:r>
          </w:p>
        </w:tc>
        <w:tc>
          <w:tcPr>
            <w:tcW w:w="3158"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14:paraId="3259895D">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《关于推进新型城市基础设施建设打造韧性城市的意见》</w:t>
            </w:r>
          </w:p>
        </w:tc>
        <w:tc>
          <w:tcPr>
            <w:tcW w:w="1356" w:type="dxa"/>
            <w:vMerge w:val="continue"/>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40271AD7">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6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091FF5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经开区官网</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集团公司门户网站、</w:t>
            </w:r>
          </w:p>
        </w:tc>
        <w:tc>
          <w:tcPr>
            <w:tcW w:w="221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C0CF1A1">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381" w:type="dxa"/>
            <w:vMerge w:val="continue"/>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14:paraId="46B2BFF8">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B3CB65">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2C75DB60">
        <w:tblPrEx>
          <w:tblCellMar>
            <w:top w:w="0" w:type="dxa"/>
            <w:left w:w="0" w:type="dxa"/>
            <w:bottom w:w="0" w:type="dxa"/>
            <w:right w:w="0" w:type="dxa"/>
          </w:tblCellMar>
        </w:tblPrEx>
        <w:trPr>
          <w:trHeight w:val="756"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091C60A5">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54" w:type="dxa"/>
            <w:gridSpan w:val="2"/>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B948669">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公共服务</w:t>
            </w:r>
          </w:p>
        </w:tc>
        <w:tc>
          <w:tcPr>
            <w:tcW w:w="31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32AC84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家电以旧换新和数码产品购新补贴</w:t>
            </w:r>
          </w:p>
        </w:tc>
        <w:tc>
          <w:tcPr>
            <w:tcW w:w="3158" w:type="dxa"/>
            <w:tcBorders>
              <w:top w:val="single" w:color="000000" w:sz="4" w:space="0"/>
              <w:left w:val="single" w:color="auto" w:sz="4" w:space="0"/>
              <w:bottom w:val="single" w:color="auto" w:sz="4" w:space="0"/>
              <w:right w:val="single" w:color="000000" w:sz="4" w:space="0"/>
            </w:tcBorders>
            <w:noWrap w:val="0"/>
            <w:tcMar>
              <w:top w:w="12" w:type="dxa"/>
              <w:left w:w="12" w:type="dxa"/>
              <w:right w:w="12" w:type="dxa"/>
            </w:tcMar>
            <w:vAlign w:val="center"/>
          </w:tcPr>
          <w:p w14:paraId="3A2B6CC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《广元市2025年家电以旧换新和数码产品购新补贴实施细则》（广商发</w:t>
            </w:r>
            <w:r>
              <w:rPr>
                <w:rStyle w:val="7"/>
                <w:rFonts w:hint="eastAsia" w:ascii="宋体" w:hAnsi="宋体" w:eastAsia="宋体" w:cs="宋体"/>
                <w:sz w:val="18"/>
                <w:szCs w:val="18"/>
                <w:lang w:val="en-US" w:eastAsia="zh-CN" w:bidi="ar"/>
              </w:rPr>
              <w:t>﹝</w:t>
            </w:r>
            <w:r>
              <w:rPr>
                <w:rStyle w:val="6"/>
                <w:rFonts w:hint="eastAsia" w:ascii="宋体" w:hAnsi="宋体" w:eastAsia="宋体" w:cs="宋体"/>
                <w:sz w:val="18"/>
                <w:szCs w:val="18"/>
                <w:lang w:val="en-US" w:eastAsia="zh-CN" w:bidi="ar"/>
              </w:rPr>
              <w:t>2024</w:t>
            </w:r>
            <w:r>
              <w:rPr>
                <w:rStyle w:val="7"/>
                <w:rFonts w:hint="eastAsia" w:ascii="宋体" w:hAnsi="宋体" w:eastAsia="宋体" w:cs="宋体"/>
                <w:sz w:val="18"/>
                <w:szCs w:val="18"/>
                <w:lang w:val="en-US" w:eastAsia="zh-CN" w:bidi="ar"/>
              </w:rPr>
              <w:t>﹞</w:t>
            </w:r>
            <w:r>
              <w:rPr>
                <w:rStyle w:val="6"/>
                <w:rFonts w:hint="eastAsia" w:ascii="宋体" w:hAnsi="宋体" w:eastAsia="宋体" w:cs="宋体"/>
                <w:sz w:val="18"/>
                <w:szCs w:val="18"/>
                <w:lang w:val="en-US" w:eastAsia="zh-CN" w:bidi="ar"/>
              </w:rPr>
              <w:t>9号）</w:t>
            </w:r>
          </w:p>
        </w:tc>
        <w:tc>
          <w:tcPr>
            <w:tcW w:w="1356" w:type="dxa"/>
            <w:vMerge w:val="restart"/>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02EDD1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区经济商务局</w:t>
            </w:r>
          </w:p>
        </w:tc>
        <w:tc>
          <w:tcPr>
            <w:tcW w:w="1363" w:type="dxa"/>
            <w:vMerge w:val="restart"/>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31AE87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经开区官网、微信、公示栏</w:t>
            </w:r>
          </w:p>
        </w:tc>
        <w:tc>
          <w:tcPr>
            <w:tcW w:w="2214"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9164D0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7个工作日</w:t>
            </w:r>
          </w:p>
        </w:tc>
        <w:tc>
          <w:tcPr>
            <w:tcW w:w="1381" w:type="dxa"/>
            <w:vMerge w:val="restart"/>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B86203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区经济商务局</w:t>
            </w:r>
          </w:p>
        </w:tc>
        <w:tc>
          <w:tcPr>
            <w:tcW w:w="1284" w:type="dxa"/>
            <w:vMerge w:val="restart"/>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4B053CA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0839-3500429</w:t>
            </w:r>
          </w:p>
        </w:tc>
      </w:tr>
      <w:tr w14:paraId="572381DF">
        <w:tblPrEx>
          <w:tblCellMar>
            <w:top w:w="0" w:type="dxa"/>
            <w:left w:w="0" w:type="dxa"/>
            <w:bottom w:w="0" w:type="dxa"/>
            <w:right w:w="0" w:type="dxa"/>
          </w:tblCellMar>
        </w:tblPrEx>
        <w:trPr>
          <w:trHeight w:val="382"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66F85CB">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1354" w:type="dxa"/>
            <w:gridSpan w:val="2"/>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A7601B3">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31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B12169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成品油零售经营资格公示</w:t>
            </w:r>
          </w:p>
        </w:tc>
        <w:tc>
          <w:tcPr>
            <w:tcW w:w="3158"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14:paraId="38DBF36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《四川省成品油零售经营资格管理暂行规定》</w:t>
            </w:r>
          </w:p>
        </w:tc>
        <w:tc>
          <w:tcPr>
            <w:tcW w:w="13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33E6C9">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89FB41">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E0757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7个工作日</w:t>
            </w:r>
          </w:p>
        </w:tc>
        <w:tc>
          <w:tcPr>
            <w:tcW w:w="138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60A215">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242AF3">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r>
      <w:tr w14:paraId="41FA2987">
        <w:tblPrEx>
          <w:tblCellMar>
            <w:top w:w="0" w:type="dxa"/>
            <w:left w:w="0" w:type="dxa"/>
            <w:bottom w:w="0" w:type="dxa"/>
            <w:right w:w="0" w:type="dxa"/>
          </w:tblCellMar>
        </w:tblPrEx>
        <w:trPr>
          <w:trHeight w:val="388"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161DFC42">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1354" w:type="dxa"/>
            <w:gridSpan w:val="2"/>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00F886B">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31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DD4F7BA">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水质监测报告结果</w:t>
            </w:r>
          </w:p>
        </w:tc>
        <w:tc>
          <w:tcPr>
            <w:tcW w:w="3158"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14:paraId="0F6D0DE9">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《四川省城市供水条例》</w:t>
            </w:r>
          </w:p>
        </w:tc>
        <w:tc>
          <w:tcPr>
            <w:tcW w:w="135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9959E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市园投集团</w:t>
            </w: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9B1C97">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8369F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138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DE078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广元市国开水务有限公司</w:t>
            </w:r>
          </w:p>
        </w:tc>
        <w:tc>
          <w:tcPr>
            <w:tcW w:w="128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45FEC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0839-3503575</w:t>
            </w:r>
          </w:p>
        </w:tc>
      </w:tr>
      <w:tr w14:paraId="41F32902">
        <w:tblPrEx>
          <w:tblCellMar>
            <w:top w:w="0" w:type="dxa"/>
            <w:left w:w="0" w:type="dxa"/>
            <w:bottom w:w="0" w:type="dxa"/>
            <w:right w:w="0" w:type="dxa"/>
          </w:tblCellMar>
        </w:tblPrEx>
        <w:trPr>
          <w:trHeight w:val="400"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1FBDE302">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1354" w:type="dxa"/>
            <w:gridSpan w:val="2"/>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AADF10F">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31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EDEC44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城市供水价格类别及基本范围划分</w:t>
            </w:r>
          </w:p>
        </w:tc>
        <w:tc>
          <w:tcPr>
            <w:tcW w:w="3158"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14:paraId="5769B83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Style w:val="8"/>
                <w:rFonts w:hint="eastAsia" w:ascii="宋体" w:hAnsi="宋体" w:eastAsia="宋体" w:cs="宋体"/>
                <w:sz w:val="18"/>
                <w:szCs w:val="18"/>
                <w:lang w:val="en-US" w:eastAsia="zh-CN" w:bidi="ar"/>
              </w:rPr>
              <w:t>川发改价格</w:t>
            </w:r>
            <w:r>
              <w:rPr>
                <w:rStyle w:val="9"/>
                <w:rFonts w:hint="eastAsia" w:ascii="宋体" w:hAnsi="宋体" w:eastAsia="宋体" w:cs="宋体"/>
                <w:sz w:val="18"/>
                <w:szCs w:val="18"/>
                <w:lang w:val="en-US" w:eastAsia="zh-CN" w:bidi="ar"/>
              </w:rPr>
              <w:t>〔</w:t>
            </w:r>
            <w:r>
              <w:rPr>
                <w:rStyle w:val="8"/>
                <w:rFonts w:hint="eastAsia" w:ascii="宋体" w:hAnsi="宋体" w:eastAsia="宋体" w:cs="宋体"/>
                <w:sz w:val="18"/>
                <w:szCs w:val="18"/>
                <w:lang w:val="en-US" w:eastAsia="zh-CN" w:bidi="ar"/>
              </w:rPr>
              <w:t>2014</w:t>
            </w:r>
            <w:r>
              <w:rPr>
                <w:rStyle w:val="9"/>
                <w:rFonts w:hint="eastAsia" w:ascii="宋体" w:hAnsi="宋体" w:eastAsia="宋体" w:cs="宋体"/>
                <w:sz w:val="18"/>
                <w:szCs w:val="18"/>
                <w:lang w:val="en-US" w:eastAsia="zh-CN" w:bidi="ar"/>
              </w:rPr>
              <w:t>〕</w:t>
            </w:r>
            <w:r>
              <w:rPr>
                <w:rStyle w:val="8"/>
                <w:rFonts w:hint="eastAsia" w:ascii="宋体" w:hAnsi="宋体" w:eastAsia="宋体" w:cs="宋体"/>
                <w:sz w:val="18"/>
                <w:szCs w:val="18"/>
                <w:lang w:val="en-US" w:eastAsia="zh-CN" w:bidi="ar"/>
              </w:rPr>
              <w:t>824号</w:t>
            </w:r>
          </w:p>
        </w:tc>
        <w:tc>
          <w:tcPr>
            <w:tcW w:w="13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086742">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556F5C">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78999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138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5A7546">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C5A931">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r>
      <w:tr w14:paraId="639D4B52">
        <w:tblPrEx>
          <w:tblCellMar>
            <w:top w:w="0" w:type="dxa"/>
            <w:left w:w="0" w:type="dxa"/>
            <w:bottom w:w="0" w:type="dxa"/>
            <w:right w:w="0" w:type="dxa"/>
          </w:tblCellMar>
        </w:tblPrEx>
        <w:trPr>
          <w:trHeight w:val="706"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615CCC9">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1354" w:type="dxa"/>
            <w:gridSpan w:val="2"/>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500321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p w14:paraId="5C1EE8D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p w14:paraId="6B9CD05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p w14:paraId="7D16594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p w14:paraId="17F5A43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企业服务</w:t>
            </w:r>
          </w:p>
          <w:p w14:paraId="1D80E0E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p w14:paraId="3D751D7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p w14:paraId="1BF0088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p w14:paraId="6468FBF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p w14:paraId="2A1F87E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p w14:paraId="26953903">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企业服务</w:t>
            </w:r>
          </w:p>
          <w:p w14:paraId="66AD6E1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tc>
        <w:tc>
          <w:tcPr>
            <w:tcW w:w="31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AD35D09">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烧结砖瓦产能清单</w:t>
            </w:r>
          </w:p>
        </w:tc>
        <w:tc>
          <w:tcPr>
            <w:tcW w:w="3158"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14:paraId="1E232689">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《关于做好烧结砖瓦行业产能置换规章的通知》（川经信厅办函</w:t>
            </w:r>
            <w:r>
              <w:rPr>
                <w:rStyle w:val="7"/>
                <w:rFonts w:hint="eastAsia" w:ascii="宋体" w:hAnsi="宋体" w:eastAsia="宋体" w:cs="宋体"/>
                <w:sz w:val="18"/>
                <w:szCs w:val="18"/>
                <w:lang w:val="en-US" w:eastAsia="zh-CN" w:bidi="ar"/>
              </w:rPr>
              <w:t>﹝</w:t>
            </w:r>
            <w:r>
              <w:rPr>
                <w:rStyle w:val="6"/>
                <w:rFonts w:hint="eastAsia" w:ascii="宋体" w:hAnsi="宋体" w:eastAsia="宋体" w:cs="宋体"/>
                <w:sz w:val="18"/>
                <w:szCs w:val="18"/>
                <w:lang w:val="en-US" w:eastAsia="zh-CN" w:bidi="ar"/>
              </w:rPr>
              <w:t>2024</w:t>
            </w:r>
            <w:r>
              <w:rPr>
                <w:rStyle w:val="7"/>
                <w:rFonts w:hint="eastAsia" w:ascii="宋体" w:hAnsi="宋体" w:eastAsia="宋体" w:cs="宋体"/>
                <w:sz w:val="18"/>
                <w:szCs w:val="18"/>
                <w:lang w:val="en-US" w:eastAsia="zh-CN" w:bidi="ar"/>
              </w:rPr>
              <w:t>﹞</w:t>
            </w:r>
            <w:r>
              <w:rPr>
                <w:rStyle w:val="6"/>
                <w:rFonts w:hint="eastAsia" w:ascii="宋体" w:hAnsi="宋体" w:eastAsia="宋体" w:cs="宋体"/>
                <w:sz w:val="18"/>
                <w:szCs w:val="18"/>
                <w:lang w:val="en-US" w:eastAsia="zh-CN" w:bidi="ar"/>
              </w:rPr>
              <w:t>222号）</w:t>
            </w:r>
          </w:p>
        </w:tc>
        <w:tc>
          <w:tcPr>
            <w:tcW w:w="13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4E0CA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区经济商务局</w:t>
            </w:r>
          </w:p>
        </w:tc>
        <w:tc>
          <w:tcPr>
            <w:tcW w:w="136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8AC3F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p w14:paraId="56D3EAB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p w14:paraId="3E02BE2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p w14:paraId="0DFE33E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经开区官网、微信、公示栏</w:t>
            </w:r>
          </w:p>
          <w:p w14:paraId="2EA20DA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p w14:paraId="1287538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p w14:paraId="7D50D3A9">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p w14:paraId="21693EF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p w14:paraId="66FB0A82">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000000"/>
                <w:kern w:val="0"/>
                <w:sz w:val="18"/>
                <w:szCs w:val="18"/>
                <w:u w:val="none"/>
                <w:lang w:val="en-US" w:eastAsia="zh-CN" w:bidi="ar"/>
              </w:rPr>
            </w:pPr>
          </w:p>
          <w:p w14:paraId="20699CA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p w14:paraId="488A2A9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经开区官网、微信、公示栏</w:t>
            </w: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41520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7个工作日</w:t>
            </w:r>
          </w:p>
        </w:tc>
        <w:tc>
          <w:tcPr>
            <w:tcW w:w="13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D823F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区经济商务局</w:t>
            </w:r>
          </w:p>
        </w:tc>
        <w:tc>
          <w:tcPr>
            <w:tcW w:w="128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60F0E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p w14:paraId="1090C7C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p w14:paraId="3FFBCF1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p w14:paraId="17A4E869">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p w14:paraId="56E2A00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0839-3500429</w:t>
            </w:r>
          </w:p>
          <w:p w14:paraId="41B2335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p w14:paraId="465E029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p w14:paraId="0DDBA98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p w14:paraId="47AF4129">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p w14:paraId="00A23B7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p w14:paraId="44AF1A4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p>
          <w:p w14:paraId="3B237F7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0839-3500429</w:t>
            </w:r>
          </w:p>
        </w:tc>
      </w:tr>
      <w:tr w14:paraId="27B66008">
        <w:tblPrEx>
          <w:tblCellMar>
            <w:top w:w="0" w:type="dxa"/>
            <w:left w:w="0" w:type="dxa"/>
            <w:bottom w:w="0" w:type="dxa"/>
            <w:right w:w="0" w:type="dxa"/>
          </w:tblCellMar>
        </w:tblPrEx>
        <w:trPr>
          <w:trHeight w:val="346"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F9BADA2">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1354" w:type="dxa"/>
            <w:gridSpan w:val="2"/>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4C4A90B">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31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7030EA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固定资产投资项目节能审查（企业技术改造项目）</w:t>
            </w:r>
          </w:p>
        </w:tc>
        <w:tc>
          <w:tcPr>
            <w:tcW w:w="3158"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14:paraId="66C46D1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四川省固定资产投资项目节能审查实施办法</w:t>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川发改环资规</w:t>
            </w:r>
            <w:r>
              <w:rPr>
                <w:rStyle w:val="7"/>
                <w:rFonts w:hint="eastAsia" w:ascii="宋体" w:hAnsi="宋体" w:eastAsia="宋体" w:cs="宋体"/>
                <w:sz w:val="18"/>
                <w:szCs w:val="18"/>
                <w:lang w:val="en-US" w:eastAsia="zh-CN" w:bidi="ar"/>
              </w:rPr>
              <w:t>﹝</w:t>
            </w:r>
            <w:r>
              <w:rPr>
                <w:rStyle w:val="6"/>
                <w:rFonts w:hint="eastAsia" w:ascii="宋体" w:hAnsi="宋体" w:eastAsia="宋体" w:cs="宋体"/>
                <w:sz w:val="18"/>
                <w:szCs w:val="18"/>
                <w:lang w:val="en-US" w:eastAsia="zh-CN" w:bidi="ar"/>
              </w:rPr>
              <w:t>202</w:t>
            </w:r>
            <w:r>
              <w:rPr>
                <w:rStyle w:val="6"/>
                <w:rFonts w:hint="eastAsia" w:ascii="宋体" w:hAnsi="宋体" w:cs="宋体"/>
                <w:sz w:val="18"/>
                <w:szCs w:val="18"/>
                <w:lang w:val="en-US" w:eastAsia="zh-CN" w:bidi="ar"/>
              </w:rPr>
              <w:t>3</w:t>
            </w:r>
            <w:r>
              <w:rPr>
                <w:rStyle w:val="7"/>
                <w:rFonts w:hint="eastAsia" w:ascii="宋体" w:hAnsi="宋体" w:eastAsia="宋体" w:cs="宋体"/>
                <w:sz w:val="18"/>
                <w:szCs w:val="18"/>
                <w:lang w:val="en-US" w:eastAsia="zh-CN" w:bidi="ar"/>
              </w:rPr>
              <w:t>﹞</w:t>
            </w:r>
            <w:r>
              <w:rPr>
                <w:rStyle w:val="7"/>
                <w:rFonts w:hint="eastAsia" w:ascii="宋体" w:hAnsi="宋体" w:cs="宋体"/>
                <w:sz w:val="18"/>
                <w:szCs w:val="18"/>
                <w:lang w:val="en-US" w:eastAsia="zh-CN" w:bidi="ar"/>
              </w:rPr>
              <w:t>380</w:t>
            </w:r>
            <w:r>
              <w:rPr>
                <w:rStyle w:val="6"/>
                <w:rFonts w:hint="eastAsia" w:ascii="宋体" w:hAnsi="宋体" w:eastAsia="宋体" w:cs="宋体"/>
                <w:sz w:val="18"/>
                <w:szCs w:val="18"/>
                <w:lang w:val="en-US" w:eastAsia="zh-CN" w:bidi="ar"/>
              </w:rPr>
              <w:t>号</w:t>
            </w:r>
          </w:p>
        </w:tc>
        <w:tc>
          <w:tcPr>
            <w:tcW w:w="13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4259D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区经济商务局</w:t>
            </w: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E7E36A">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9840E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7个工作日</w:t>
            </w:r>
          </w:p>
        </w:tc>
        <w:tc>
          <w:tcPr>
            <w:tcW w:w="13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BAD03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区经济商务局</w:t>
            </w:r>
          </w:p>
        </w:tc>
        <w:tc>
          <w:tcPr>
            <w:tcW w:w="128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ABDC7D">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r>
      <w:tr w14:paraId="76C87CD0">
        <w:tblPrEx>
          <w:tblCellMar>
            <w:top w:w="0" w:type="dxa"/>
            <w:left w:w="0" w:type="dxa"/>
            <w:bottom w:w="0" w:type="dxa"/>
            <w:right w:w="0" w:type="dxa"/>
          </w:tblCellMar>
        </w:tblPrEx>
        <w:trPr>
          <w:trHeight w:val="90"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DCDDD0B">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1354" w:type="dxa"/>
            <w:gridSpan w:val="2"/>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EF05D0D">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31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CC61BC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落后产能退出企业名单</w:t>
            </w:r>
          </w:p>
        </w:tc>
        <w:tc>
          <w:tcPr>
            <w:tcW w:w="3158"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14:paraId="0E17D32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《四川省委办公厅 省政府办公厅&lt;关于全面推进政务公开工作的实施意见&gt;》、《四川省人民政府办公厅关于印发四川省2018年政务公开工作要点的通知》</w:t>
            </w:r>
          </w:p>
        </w:tc>
        <w:tc>
          <w:tcPr>
            <w:tcW w:w="13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4EB4D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区经济商务局</w:t>
            </w: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FC5986">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AC0E2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7个工作日</w:t>
            </w:r>
          </w:p>
        </w:tc>
        <w:tc>
          <w:tcPr>
            <w:tcW w:w="13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E89C7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区经济商务局</w:t>
            </w:r>
          </w:p>
        </w:tc>
        <w:tc>
          <w:tcPr>
            <w:tcW w:w="128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36243E">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r>
      <w:tr w14:paraId="4C9B9DCA">
        <w:tblPrEx>
          <w:tblCellMar>
            <w:top w:w="0" w:type="dxa"/>
            <w:left w:w="0" w:type="dxa"/>
            <w:bottom w:w="0" w:type="dxa"/>
            <w:right w:w="0" w:type="dxa"/>
          </w:tblCellMar>
        </w:tblPrEx>
        <w:trPr>
          <w:trHeight w:val="964"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0274E375">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1354" w:type="dxa"/>
            <w:gridSpan w:val="2"/>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18A1C78">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31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95410B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工业资金信息（省级工业发展资金项目申报指南、重点支持方向等）</w:t>
            </w:r>
          </w:p>
        </w:tc>
        <w:tc>
          <w:tcPr>
            <w:tcW w:w="3158"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14:paraId="3C2CD09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Style w:val="6"/>
                <w:rFonts w:hint="eastAsia" w:ascii="宋体" w:hAnsi="宋体" w:eastAsia="宋体" w:cs="宋体"/>
                <w:sz w:val="18"/>
                <w:szCs w:val="18"/>
                <w:lang w:val="en-US" w:eastAsia="zh-CN" w:bidi="ar"/>
              </w:rPr>
              <w:t>《工业类专项资金项目严格实施全流程管理监督的暂行办法》（广经信函〔2025〕6号）、《广元市工业发展专项资金项目管理办法》（广经信函</w:t>
            </w:r>
            <w:r>
              <w:rPr>
                <w:rStyle w:val="7"/>
                <w:rFonts w:hint="eastAsia" w:ascii="宋体" w:hAnsi="宋体" w:eastAsia="宋体" w:cs="宋体"/>
                <w:sz w:val="18"/>
                <w:szCs w:val="18"/>
                <w:lang w:val="en-US" w:eastAsia="zh-CN" w:bidi="ar"/>
              </w:rPr>
              <w:t>﹝</w:t>
            </w:r>
            <w:r>
              <w:rPr>
                <w:rStyle w:val="6"/>
                <w:rFonts w:hint="eastAsia" w:ascii="宋体" w:hAnsi="宋体" w:eastAsia="宋体" w:cs="宋体"/>
                <w:sz w:val="18"/>
                <w:szCs w:val="18"/>
                <w:lang w:val="en-US" w:eastAsia="zh-CN" w:bidi="ar"/>
              </w:rPr>
              <w:t>2025</w:t>
            </w:r>
            <w:r>
              <w:rPr>
                <w:rStyle w:val="7"/>
                <w:rFonts w:hint="eastAsia" w:ascii="宋体" w:hAnsi="宋体" w:eastAsia="宋体" w:cs="宋体"/>
                <w:sz w:val="18"/>
                <w:szCs w:val="18"/>
                <w:lang w:val="en-US" w:eastAsia="zh-CN" w:bidi="ar"/>
              </w:rPr>
              <w:t>﹞</w:t>
            </w:r>
            <w:r>
              <w:rPr>
                <w:rStyle w:val="6"/>
                <w:rFonts w:hint="eastAsia" w:ascii="宋体" w:hAnsi="宋体" w:eastAsia="宋体" w:cs="宋体"/>
                <w:sz w:val="18"/>
                <w:szCs w:val="18"/>
                <w:lang w:val="en-US" w:eastAsia="zh-CN" w:bidi="ar"/>
              </w:rPr>
              <w:t>7号）</w:t>
            </w:r>
          </w:p>
        </w:tc>
        <w:tc>
          <w:tcPr>
            <w:tcW w:w="13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1000D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区经济商务局</w:t>
            </w: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F7A8F0">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F8E1E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7个工作日</w:t>
            </w:r>
          </w:p>
        </w:tc>
        <w:tc>
          <w:tcPr>
            <w:tcW w:w="13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5B099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区经济商务局</w:t>
            </w:r>
          </w:p>
        </w:tc>
        <w:tc>
          <w:tcPr>
            <w:tcW w:w="128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2F9004">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r>
      <w:tr w14:paraId="710E14BB">
        <w:tblPrEx>
          <w:tblCellMar>
            <w:top w:w="0" w:type="dxa"/>
            <w:left w:w="0" w:type="dxa"/>
            <w:bottom w:w="0" w:type="dxa"/>
            <w:right w:w="0" w:type="dxa"/>
          </w:tblCellMar>
        </w:tblPrEx>
        <w:trPr>
          <w:trHeight w:val="976"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743E930">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1354" w:type="dxa"/>
            <w:gridSpan w:val="2"/>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11CF24B">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31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575DFB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绿色发展（节能、资源综合利用、清洁生产等相关信息）</w:t>
            </w:r>
          </w:p>
        </w:tc>
        <w:tc>
          <w:tcPr>
            <w:tcW w:w="3158" w:type="dxa"/>
            <w:tcBorders>
              <w:top w:val="single" w:color="000000" w:sz="4" w:space="0"/>
              <w:left w:val="single" w:color="auto" w:sz="4" w:space="0"/>
              <w:bottom w:val="single" w:color="auto" w:sz="4" w:space="0"/>
              <w:right w:val="single" w:color="000000" w:sz="4" w:space="0"/>
            </w:tcBorders>
            <w:noWrap w:val="0"/>
            <w:tcMar>
              <w:top w:w="12" w:type="dxa"/>
              <w:left w:w="12" w:type="dxa"/>
              <w:right w:w="12" w:type="dxa"/>
            </w:tcMar>
            <w:vAlign w:val="center"/>
          </w:tcPr>
          <w:p w14:paraId="20608DA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《四川省委办公厅 省政府办公厅&lt;关于全面推进政务公开工作的实施意见&gt;》、《四川省人民政府办公厅关于印发四川省2018年政务公开工作要点的通知》</w:t>
            </w:r>
          </w:p>
        </w:tc>
        <w:tc>
          <w:tcPr>
            <w:tcW w:w="1356"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1DC4FEFB">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区经济商务局</w:t>
            </w:r>
          </w:p>
        </w:tc>
        <w:tc>
          <w:tcPr>
            <w:tcW w:w="1363" w:type="dxa"/>
            <w:vMerge w:val="continue"/>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66EF20D">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2214"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E447C8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7个工作日</w:t>
            </w:r>
          </w:p>
        </w:tc>
        <w:tc>
          <w:tcPr>
            <w:tcW w:w="1381"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8F1C1E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区经济商务局</w:t>
            </w:r>
          </w:p>
        </w:tc>
        <w:tc>
          <w:tcPr>
            <w:tcW w:w="128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58171D">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r>
      <w:tr w14:paraId="7B7C3C1A">
        <w:tblPrEx>
          <w:tblCellMar>
            <w:top w:w="0" w:type="dxa"/>
            <w:left w:w="0" w:type="dxa"/>
            <w:bottom w:w="0" w:type="dxa"/>
            <w:right w:w="0" w:type="dxa"/>
          </w:tblCellMar>
        </w:tblPrEx>
        <w:trPr>
          <w:trHeight w:val="420"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9AADB41">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88E62E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w:t>
            </w:r>
          </w:p>
        </w:tc>
        <w:tc>
          <w:tcPr>
            <w:tcW w:w="9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AF834DA">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保障性安居工程</w:t>
            </w:r>
          </w:p>
        </w:tc>
        <w:tc>
          <w:tcPr>
            <w:tcW w:w="31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4BB0D6A">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公租房年度建设计划和完成情况</w:t>
            </w:r>
          </w:p>
        </w:tc>
        <w:tc>
          <w:tcPr>
            <w:tcW w:w="315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0D2897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《关于规划建设保障性住房的指导意见》国发〔2023〕14号</w:t>
            </w:r>
          </w:p>
        </w:tc>
        <w:tc>
          <w:tcPr>
            <w:tcW w:w="1356"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8CE5F0B">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区住房和城乡建设局</w:t>
            </w:r>
          </w:p>
        </w:tc>
        <w:tc>
          <w:tcPr>
            <w:tcW w:w="1363"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D925C4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经开区官网、相关公开栏</w:t>
            </w:r>
          </w:p>
        </w:tc>
        <w:tc>
          <w:tcPr>
            <w:tcW w:w="221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08B278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项目开工后20个工作日内，项目2竣工后20个内。</w:t>
            </w:r>
          </w:p>
        </w:tc>
        <w:tc>
          <w:tcPr>
            <w:tcW w:w="1381"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8457709">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区住房和城乡建设局</w:t>
            </w:r>
          </w:p>
        </w:tc>
        <w:tc>
          <w:tcPr>
            <w:tcW w:w="1284" w:type="dxa"/>
            <w:vMerge w:val="restart"/>
            <w:tcBorders>
              <w:top w:val="single" w:color="000000" w:sz="4" w:space="0"/>
              <w:left w:val="single" w:color="auto" w:sz="4" w:space="0"/>
              <w:bottom w:val="nil"/>
              <w:right w:val="single" w:color="000000" w:sz="4" w:space="0"/>
            </w:tcBorders>
            <w:noWrap w:val="0"/>
            <w:tcMar>
              <w:top w:w="12" w:type="dxa"/>
              <w:left w:w="12" w:type="dxa"/>
              <w:right w:w="12" w:type="dxa"/>
            </w:tcMar>
            <w:vAlign w:val="center"/>
          </w:tcPr>
          <w:p w14:paraId="786B1CF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0839-3504872</w:t>
            </w:r>
          </w:p>
        </w:tc>
      </w:tr>
      <w:tr w14:paraId="0A0670C2">
        <w:tblPrEx>
          <w:tblCellMar>
            <w:top w:w="0" w:type="dxa"/>
            <w:left w:w="0" w:type="dxa"/>
            <w:bottom w:w="0" w:type="dxa"/>
            <w:right w:w="0" w:type="dxa"/>
          </w:tblCellMar>
        </w:tblPrEx>
        <w:trPr>
          <w:trHeight w:val="90"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2BC0F94D">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447"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4B392FE">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9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AA0D4C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棚户区改造</w:t>
            </w:r>
          </w:p>
        </w:tc>
        <w:tc>
          <w:tcPr>
            <w:tcW w:w="31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A931860">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硼户区（域市危旧房）改造年度建设计划及完成情况。</w:t>
            </w:r>
          </w:p>
        </w:tc>
        <w:tc>
          <w:tcPr>
            <w:tcW w:w="315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D2A476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《关于加快棚户区改造工作的意见》国发〔2013〕25号《关于进一步做好城镇棚户区和城乡危房改造及配套基础设施建设有关工作的意见》国发〔2013〕37号</w:t>
            </w:r>
          </w:p>
        </w:tc>
        <w:tc>
          <w:tcPr>
            <w:tcW w:w="1356"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1D7C906">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1363" w:type="dxa"/>
            <w:vMerge w:val="continue"/>
            <w:tcBorders>
              <w:top w:val="single" w:color="auto" w:sz="4" w:space="0"/>
              <w:left w:val="single" w:color="auto" w:sz="4" w:space="0"/>
              <w:bottom w:val="single" w:color="000000" w:sz="4" w:space="0"/>
              <w:right w:val="single" w:color="000000" w:sz="4" w:space="0"/>
            </w:tcBorders>
            <w:noWrap w:val="0"/>
            <w:tcMar>
              <w:top w:w="12" w:type="dxa"/>
              <w:left w:w="12" w:type="dxa"/>
              <w:right w:w="12" w:type="dxa"/>
            </w:tcMar>
            <w:vAlign w:val="center"/>
          </w:tcPr>
          <w:p w14:paraId="57E40942">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2214"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1E95E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Style w:val="10"/>
                <w:rFonts w:hint="eastAsia" w:ascii="宋体" w:hAnsi="宋体" w:eastAsia="宋体" w:cs="宋体"/>
                <w:sz w:val="15"/>
                <w:szCs w:val="15"/>
                <w:lang w:val="en-US" w:eastAsia="zh-CN" w:bidi="ar"/>
              </w:rPr>
              <w:t>确定年度计划或项目立项后20个工作日内。2、年度建设计划完成情况（1）年度建设计划任务量完成进度∶每月后10个工作日公开;（2）已开工项目基本信息:项目开工后20个工作日内;（3）已竣工项目基本信息:项目竣工后20个工作日内。</w:t>
            </w:r>
            <w:r>
              <w:rPr>
                <w:rStyle w:val="11"/>
                <w:rFonts w:hint="eastAsia" w:ascii="宋体" w:hAnsi="宋体" w:eastAsia="宋体" w:cs="宋体"/>
                <w:sz w:val="18"/>
                <w:szCs w:val="18"/>
                <w:lang w:val="en-US" w:eastAsia="zh-CN" w:bidi="ar"/>
              </w:rPr>
              <w:t> </w:t>
            </w:r>
          </w:p>
        </w:tc>
        <w:tc>
          <w:tcPr>
            <w:tcW w:w="1381" w:type="dxa"/>
            <w:vMerge w:val="continue"/>
            <w:tcBorders>
              <w:top w:val="single" w:color="auto" w:sz="4" w:space="0"/>
              <w:left w:val="single" w:color="000000" w:sz="4" w:space="0"/>
              <w:bottom w:val="nil"/>
              <w:right w:val="single" w:color="auto" w:sz="4" w:space="0"/>
            </w:tcBorders>
            <w:noWrap w:val="0"/>
            <w:tcMar>
              <w:top w:w="12" w:type="dxa"/>
              <w:left w:w="12" w:type="dxa"/>
              <w:right w:w="12" w:type="dxa"/>
            </w:tcMar>
            <w:vAlign w:val="center"/>
          </w:tcPr>
          <w:p w14:paraId="13C754F9">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auto" w:sz="4" w:space="0"/>
              <w:bottom w:val="nil"/>
              <w:right w:val="single" w:color="000000" w:sz="4" w:space="0"/>
            </w:tcBorders>
            <w:noWrap w:val="0"/>
            <w:tcMar>
              <w:top w:w="12" w:type="dxa"/>
              <w:left w:w="12" w:type="dxa"/>
              <w:right w:w="12" w:type="dxa"/>
            </w:tcMar>
            <w:vAlign w:val="center"/>
          </w:tcPr>
          <w:p w14:paraId="15F5C756">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r>
      <w:tr w14:paraId="06118714">
        <w:tblPrEx>
          <w:tblCellMar>
            <w:top w:w="0" w:type="dxa"/>
            <w:left w:w="0" w:type="dxa"/>
            <w:bottom w:w="0" w:type="dxa"/>
            <w:right w:w="0" w:type="dxa"/>
          </w:tblCellMar>
        </w:tblPrEx>
        <w:trPr>
          <w:trHeight w:val="992"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1950BF3B">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447"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5CD65E4">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22372260">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244CD7A6">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72BAA263">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3532AE2B">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69E644A0">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27AD6886">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征地拆迁</w:t>
            </w:r>
          </w:p>
          <w:p w14:paraId="30BA403E">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36BD50D3">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731163CF">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2F87754F">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0EF08DF0">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6E031143">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5814C5A3">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509D4D33">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0A9C9C00">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0BCE21DB">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32D777D8">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406DA34A">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5C08C7BE">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征地拆迁</w:t>
            </w:r>
          </w:p>
          <w:p w14:paraId="20031D68">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0C6FF0FF">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76E0320D">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29FD435A">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3B0C54A2">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129F1DF5">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2B552A8E">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127C275C">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6EAB61B8">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73041C98">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268A9931">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701036DC">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p w14:paraId="594E80B1">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lang w:eastAsia="zh-CN"/>
              </w:rPr>
            </w:pPr>
          </w:p>
        </w:tc>
        <w:tc>
          <w:tcPr>
            <w:tcW w:w="907"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16685F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414AF7E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49C64CC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66A233F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1F2D321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03B4A18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集体土地征收补偿安置</w:t>
            </w:r>
          </w:p>
          <w:p w14:paraId="031DFCC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7AC56E1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2C3EF19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1F8555D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集体土地征收补偿安置</w:t>
            </w:r>
          </w:p>
        </w:tc>
        <w:tc>
          <w:tcPr>
            <w:tcW w:w="31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FDEF82F">
            <w:pPr>
              <w:keepNext w:val="0"/>
              <w:keepLines w:val="0"/>
              <w:widowControl/>
              <w:suppressLineNumbers w:val="0"/>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现状调查结果（拟征收土地的农业人口及家庭情况，房屋、青苗和其他地上附着物的权属、种类、数量等）</w:t>
            </w:r>
          </w:p>
        </w:tc>
        <w:tc>
          <w:tcPr>
            <w:tcW w:w="3158" w:type="dxa"/>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14:paraId="28DB2B07">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Style w:val="16"/>
                <w:rFonts w:hint="eastAsia" w:ascii="宋体" w:hAnsi="宋体" w:eastAsia="宋体" w:cs="宋体"/>
                <w:color w:val="000000"/>
                <w:sz w:val="18"/>
                <w:szCs w:val="18"/>
                <w:lang w:val="en-US" w:eastAsia="zh-CN" w:bidi="ar"/>
              </w:rPr>
              <w:t>广元市人民政府关于印发《广元市集体土地征收补偿安置办法的通知》广府规</w:t>
            </w:r>
            <w:r>
              <w:rPr>
                <w:rStyle w:val="15"/>
                <w:rFonts w:hint="eastAsia" w:ascii="宋体" w:hAnsi="宋体" w:eastAsia="宋体" w:cs="宋体"/>
                <w:color w:val="000000"/>
                <w:sz w:val="18"/>
                <w:szCs w:val="18"/>
                <w:lang w:val="en-US" w:eastAsia="zh-CN" w:bidi="ar"/>
              </w:rPr>
              <w:t>﹝</w:t>
            </w:r>
            <w:r>
              <w:rPr>
                <w:rStyle w:val="16"/>
                <w:rFonts w:hint="eastAsia" w:ascii="宋体" w:hAnsi="宋体" w:eastAsia="宋体" w:cs="宋体"/>
                <w:color w:val="000000"/>
                <w:sz w:val="18"/>
                <w:szCs w:val="18"/>
                <w:lang w:val="en-US" w:eastAsia="zh-CN" w:bidi="ar"/>
              </w:rPr>
              <w:t>2023</w:t>
            </w:r>
            <w:r>
              <w:rPr>
                <w:rStyle w:val="15"/>
                <w:rFonts w:hint="eastAsia" w:ascii="宋体" w:hAnsi="宋体" w:eastAsia="宋体" w:cs="宋体"/>
                <w:color w:val="000000"/>
                <w:sz w:val="18"/>
                <w:szCs w:val="18"/>
                <w:lang w:val="en-US" w:eastAsia="zh-CN" w:bidi="ar"/>
              </w:rPr>
              <w:t>﹞</w:t>
            </w:r>
            <w:r>
              <w:rPr>
                <w:rStyle w:val="16"/>
                <w:rFonts w:hint="eastAsia" w:ascii="宋体" w:hAnsi="宋体" w:eastAsia="宋体" w:cs="宋体"/>
                <w:color w:val="000000"/>
                <w:sz w:val="18"/>
                <w:szCs w:val="18"/>
                <w:lang w:val="en-US" w:eastAsia="zh-CN" w:bidi="ar"/>
              </w:rPr>
              <w:t>2号</w:t>
            </w:r>
          </w:p>
        </w:tc>
        <w:tc>
          <w:tcPr>
            <w:tcW w:w="1356" w:type="dxa"/>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14:paraId="67CA955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Style w:val="10"/>
                <w:rFonts w:hint="eastAsia" w:ascii="宋体" w:hAnsi="宋体" w:eastAsia="宋体" w:cs="宋体"/>
                <w:sz w:val="18"/>
                <w:szCs w:val="18"/>
                <w:lang w:val="en-US" w:eastAsia="zh-CN" w:bidi="ar"/>
              </w:rPr>
            </w:pPr>
            <w:r>
              <w:rPr>
                <w:rStyle w:val="10"/>
                <w:rFonts w:hint="eastAsia" w:ascii="宋体" w:hAnsi="宋体" w:eastAsia="宋体" w:cs="宋体"/>
                <w:sz w:val="18"/>
                <w:szCs w:val="18"/>
                <w:lang w:val="en-US" w:eastAsia="zh-CN" w:bidi="ar"/>
              </w:rPr>
              <w:t>区土地房屋征地拆迁办公室、相关镇（办）、村（社区）</w:t>
            </w:r>
          </w:p>
        </w:tc>
        <w:tc>
          <w:tcPr>
            <w:tcW w:w="1363" w:type="dxa"/>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14:paraId="7FAFE1A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Style w:val="10"/>
                <w:rFonts w:hint="eastAsia" w:ascii="宋体" w:hAnsi="宋体" w:eastAsia="宋体" w:cs="宋体"/>
                <w:sz w:val="18"/>
                <w:szCs w:val="18"/>
                <w:lang w:val="en-US" w:eastAsia="zh-CN" w:bidi="ar"/>
              </w:rPr>
            </w:pPr>
            <w:r>
              <w:rPr>
                <w:rStyle w:val="10"/>
                <w:rFonts w:hint="eastAsia" w:ascii="宋体" w:hAnsi="宋体" w:eastAsia="宋体" w:cs="宋体"/>
                <w:sz w:val="18"/>
                <w:szCs w:val="18"/>
                <w:lang w:val="en-US" w:eastAsia="zh-CN" w:bidi="ar"/>
              </w:rPr>
              <w:t>拟征收范围内</w:t>
            </w:r>
          </w:p>
        </w:tc>
        <w:tc>
          <w:tcPr>
            <w:tcW w:w="2214"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6755895">
            <w:pPr>
              <w:keepNext w:val="0"/>
              <w:keepLines w:val="0"/>
              <w:widowControl/>
              <w:suppressLineNumbers w:val="0"/>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不少于5个工作日</w:t>
            </w:r>
          </w:p>
        </w:tc>
        <w:tc>
          <w:tcPr>
            <w:tcW w:w="1381"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05B49B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区</w:t>
            </w:r>
            <w:r>
              <w:rPr>
                <w:rStyle w:val="10"/>
                <w:rFonts w:hint="eastAsia" w:ascii="宋体" w:hAnsi="宋体" w:eastAsia="宋体" w:cs="宋体"/>
                <w:sz w:val="18"/>
                <w:szCs w:val="18"/>
                <w:lang w:val="en-US" w:eastAsia="zh-CN" w:bidi="ar"/>
              </w:rPr>
              <w:t>土地房屋征地拆迁办公室、相关镇（办）、村（社区）</w:t>
            </w:r>
          </w:p>
        </w:tc>
        <w:tc>
          <w:tcPr>
            <w:tcW w:w="1284"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278B25B2">
            <w:pPr>
              <w:keepNext w:val="0"/>
              <w:keepLines w:val="0"/>
              <w:widowControl/>
              <w:suppressLineNumbers w:val="0"/>
              <w:ind w:left="0" w:leftChars="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0839-3411352</w:t>
            </w:r>
          </w:p>
        </w:tc>
      </w:tr>
      <w:tr w14:paraId="4EE66849">
        <w:tblPrEx>
          <w:tblCellMar>
            <w:top w:w="0" w:type="dxa"/>
            <w:left w:w="0" w:type="dxa"/>
            <w:bottom w:w="0" w:type="dxa"/>
            <w:right w:w="0" w:type="dxa"/>
          </w:tblCellMar>
        </w:tblPrEx>
        <w:trPr>
          <w:trHeight w:val="2674"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EF9071E">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447"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96B9420">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907"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C53B8D1">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31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3D2BD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征地补偿安置方案（（一）拟征收土地的范围、现状、地类、面积，征收主体和征收目的；（二）房屋、青苗和其他地上附着物的种类、数量，补偿标准和支付方式；（三）土地补偿费、安置补助费的标准、数额，支付对象和支付方式；（四）拟安置的农业人口数量及具体安置途径；（五）办理补偿登记的期限和方式；（六）异议反馈渠道和申请听证途径；（七）其他有关征地补偿安置的内容。）</w:t>
            </w:r>
          </w:p>
        </w:tc>
        <w:tc>
          <w:tcPr>
            <w:tcW w:w="3158" w:type="dxa"/>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14:paraId="64F48589">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Style w:val="16"/>
                <w:rFonts w:hint="eastAsia" w:ascii="宋体" w:hAnsi="宋体" w:eastAsia="宋体" w:cs="宋体"/>
                <w:color w:val="000000"/>
                <w:sz w:val="18"/>
                <w:szCs w:val="18"/>
                <w:lang w:val="en-US" w:eastAsia="zh-CN" w:bidi="ar"/>
              </w:rPr>
              <w:t>广元市人民政府关于印发《广元市集体土地征收补偿安置办法的通知》广府规</w:t>
            </w:r>
            <w:r>
              <w:rPr>
                <w:rStyle w:val="15"/>
                <w:rFonts w:hint="eastAsia" w:ascii="宋体" w:hAnsi="宋体" w:eastAsia="宋体" w:cs="宋体"/>
                <w:color w:val="000000"/>
                <w:sz w:val="18"/>
                <w:szCs w:val="18"/>
                <w:lang w:val="en-US" w:eastAsia="zh-CN" w:bidi="ar"/>
              </w:rPr>
              <w:t>﹝</w:t>
            </w:r>
            <w:r>
              <w:rPr>
                <w:rStyle w:val="16"/>
                <w:rFonts w:hint="eastAsia" w:ascii="宋体" w:hAnsi="宋体" w:eastAsia="宋体" w:cs="宋体"/>
                <w:color w:val="000000"/>
                <w:sz w:val="18"/>
                <w:szCs w:val="18"/>
                <w:lang w:val="en-US" w:eastAsia="zh-CN" w:bidi="ar"/>
              </w:rPr>
              <w:t>2023</w:t>
            </w:r>
            <w:r>
              <w:rPr>
                <w:rStyle w:val="15"/>
                <w:rFonts w:hint="eastAsia" w:ascii="宋体" w:hAnsi="宋体" w:eastAsia="宋体" w:cs="宋体"/>
                <w:color w:val="000000"/>
                <w:sz w:val="18"/>
                <w:szCs w:val="18"/>
                <w:lang w:val="en-US" w:eastAsia="zh-CN" w:bidi="ar"/>
              </w:rPr>
              <w:t>﹞</w:t>
            </w:r>
            <w:r>
              <w:rPr>
                <w:rStyle w:val="16"/>
                <w:rFonts w:hint="eastAsia" w:ascii="宋体" w:hAnsi="宋体" w:eastAsia="宋体" w:cs="宋体"/>
                <w:color w:val="000000"/>
                <w:sz w:val="18"/>
                <w:szCs w:val="18"/>
                <w:lang w:val="en-US" w:eastAsia="zh-CN" w:bidi="ar"/>
              </w:rPr>
              <w:t>2号</w:t>
            </w:r>
          </w:p>
        </w:tc>
        <w:tc>
          <w:tcPr>
            <w:tcW w:w="1356" w:type="dxa"/>
            <w:vMerge w:val="restart"/>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14:paraId="1CE13A9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73EB7F7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54CA0FC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区</w:t>
            </w:r>
            <w:r>
              <w:rPr>
                <w:rFonts w:hint="eastAsia" w:ascii="宋体" w:hAnsi="宋体" w:cs="宋体"/>
                <w:i w:val="0"/>
                <w:color w:val="000000"/>
                <w:kern w:val="0"/>
                <w:sz w:val="18"/>
                <w:szCs w:val="18"/>
                <w:u w:val="none"/>
                <w:lang w:val="en-US" w:eastAsia="zh-CN" w:bidi="ar"/>
              </w:rPr>
              <w:t>土地房屋征地拆迁办公室</w:t>
            </w:r>
            <w:r>
              <w:rPr>
                <w:rFonts w:hint="eastAsia" w:ascii="宋体" w:hAnsi="宋体" w:eastAsia="宋体" w:cs="宋体"/>
                <w:i w:val="0"/>
                <w:color w:val="000000"/>
                <w:kern w:val="0"/>
                <w:sz w:val="18"/>
                <w:szCs w:val="18"/>
                <w:u w:val="none"/>
                <w:lang w:val="en-US" w:eastAsia="zh-CN" w:bidi="ar"/>
              </w:rPr>
              <w:t>、相关镇（办）、村（社区）</w:t>
            </w:r>
          </w:p>
          <w:p w14:paraId="215FF87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2A7CD41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2DBB300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1E3B8BA5">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p>
          <w:p w14:paraId="7EEA996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区</w:t>
            </w:r>
            <w:r>
              <w:rPr>
                <w:rFonts w:hint="eastAsia" w:ascii="宋体" w:hAnsi="宋体" w:cs="宋体"/>
                <w:i w:val="0"/>
                <w:color w:val="000000"/>
                <w:kern w:val="0"/>
                <w:sz w:val="18"/>
                <w:szCs w:val="18"/>
                <w:u w:val="none"/>
                <w:lang w:val="en-US" w:eastAsia="zh-CN" w:bidi="ar"/>
              </w:rPr>
              <w:t>土地房屋征地拆迁办公室</w:t>
            </w:r>
            <w:r>
              <w:rPr>
                <w:rFonts w:hint="eastAsia" w:ascii="宋体" w:hAnsi="宋体" w:eastAsia="宋体" w:cs="宋体"/>
                <w:i w:val="0"/>
                <w:color w:val="000000"/>
                <w:kern w:val="0"/>
                <w:sz w:val="18"/>
                <w:szCs w:val="18"/>
                <w:u w:val="none"/>
                <w:lang w:val="en-US" w:eastAsia="zh-CN" w:bidi="ar"/>
              </w:rPr>
              <w:t>、相关镇（办）、村（社区）</w:t>
            </w:r>
          </w:p>
        </w:tc>
        <w:tc>
          <w:tcPr>
            <w:tcW w:w="1363" w:type="dxa"/>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14:paraId="494D8B1D">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政府门户网站和拟征地乡镇（街道）、村组（社区）</w:t>
            </w:r>
          </w:p>
        </w:tc>
        <w:tc>
          <w:tcPr>
            <w:tcW w:w="2214"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12616CE4">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不少于30日</w:t>
            </w:r>
          </w:p>
        </w:tc>
        <w:tc>
          <w:tcPr>
            <w:tcW w:w="1381" w:type="dxa"/>
            <w:vMerge w:val="restart"/>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0FD04A4C">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区</w:t>
            </w:r>
            <w:r>
              <w:rPr>
                <w:rFonts w:hint="eastAsia" w:ascii="宋体" w:hAnsi="宋体" w:cs="宋体"/>
                <w:i w:val="0"/>
                <w:color w:val="000000"/>
                <w:kern w:val="0"/>
                <w:sz w:val="18"/>
                <w:szCs w:val="18"/>
                <w:u w:val="none"/>
                <w:lang w:val="en-US" w:eastAsia="zh-CN" w:bidi="ar"/>
              </w:rPr>
              <w:t>土地房屋征地拆迁办公室</w:t>
            </w:r>
            <w:r>
              <w:rPr>
                <w:rFonts w:hint="eastAsia" w:ascii="宋体" w:hAnsi="宋体" w:eastAsia="宋体" w:cs="宋体"/>
                <w:i w:val="0"/>
                <w:color w:val="000000"/>
                <w:kern w:val="0"/>
                <w:sz w:val="18"/>
                <w:szCs w:val="18"/>
                <w:u w:val="none"/>
                <w:lang w:val="en-US" w:eastAsia="zh-CN" w:bidi="ar"/>
              </w:rPr>
              <w:t>、相关镇（办）、村（社区）</w:t>
            </w:r>
          </w:p>
          <w:p w14:paraId="22F3D9F3">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p>
          <w:p w14:paraId="2B5EC555">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p>
          <w:p w14:paraId="7FE36BA2">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p>
          <w:p w14:paraId="06302C00">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p>
          <w:p w14:paraId="1E5FDFEB">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p>
          <w:p w14:paraId="6F9305B8">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区</w:t>
            </w:r>
            <w:r>
              <w:rPr>
                <w:rFonts w:hint="eastAsia" w:ascii="宋体" w:hAnsi="宋体" w:cs="宋体"/>
                <w:i w:val="0"/>
                <w:color w:val="000000"/>
                <w:kern w:val="0"/>
                <w:sz w:val="18"/>
                <w:szCs w:val="18"/>
                <w:u w:val="none"/>
                <w:lang w:val="en-US" w:eastAsia="zh-CN" w:bidi="ar"/>
              </w:rPr>
              <w:t>土地房屋征地拆迁办公室</w:t>
            </w:r>
            <w:r>
              <w:rPr>
                <w:rFonts w:hint="eastAsia" w:ascii="宋体" w:hAnsi="宋体" w:eastAsia="宋体" w:cs="宋体"/>
                <w:i w:val="0"/>
                <w:color w:val="000000"/>
                <w:kern w:val="0"/>
                <w:sz w:val="18"/>
                <w:szCs w:val="18"/>
                <w:u w:val="none"/>
                <w:lang w:val="en-US" w:eastAsia="zh-CN" w:bidi="ar"/>
              </w:rPr>
              <w:t>、相关镇（办）、村（社区）</w:t>
            </w:r>
          </w:p>
          <w:p w14:paraId="1F2FFB6D">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p>
        </w:tc>
        <w:tc>
          <w:tcPr>
            <w:tcW w:w="1284" w:type="dxa"/>
            <w:vMerge w:val="restart"/>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1C680DC0">
            <w:pPr>
              <w:keepNext w:val="0"/>
              <w:keepLines w:val="0"/>
              <w:widowControl/>
              <w:suppressLineNumbers w:val="0"/>
              <w:ind w:left="0" w:leftChars="0"/>
              <w:jc w:val="center"/>
              <w:textAlignment w:val="center"/>
              <w:rPr>
                <w:rFonts w:hint="eastAsia" w:ascii="宋体" w:hAnsi="宋体" w:eastAsia="宋体" w:cs="宋体"/>
                <w:i w:val="0"/>
                <w:color w:val="000000"/>
                <w:kern w:val="0"/>
                <w:sz w:val="18"/>
                <w:szCs w:val="18"/>
                <w:u w:val="none"/>
                <w:lang w:val="en-US" w:eastAsia="zh-CN" w:bidi="ar"/>
              </w:rPr>
            </w:pPr>
          </w:p>
          <w:p w14:paraId="779FFF6C">
            <w:pPr>
              <w:keepNext w:val="0"/>
              <w:keepLines w:val="0"/>
              <w:widowControl/>
              <w:suppressLineNumbers w:val="0"/>
              <w:ind w:left="0" w:leftChars="0"/>
              <w:jc w:val="center"/>
              <w:textAlignment w:val="center"/>
              <w:rPr>
                <w:rFonts w:hint="eastAsia" w:ascii="宋体" w:hAnsi="宋体" w:eastAsia="宋体" w:cs="宋体"/>
                <w:i w:val="0"/>
                <w:color w:val="000000"/>
                <w:kern w:val="0"/>
                <w:sz w:val="18"/>
                <w:szCs w:val="18"/>
                <w:u w:val="none"/>
                <w:lang w:val="en-US" w:eastAsia="zh-CN" w:bidi="ar"/>
              </w:rPr>
            </w:pPr>
          </w:p>
          <w:p w14:paraId="40096EA2">
            <w:pPr>
              <w:keepNext w:val="0"/>
              <w:keepLines w:val="0"/>
              <w:widowControl/>
              <w:suppressLineNumbers w:val="0"/>
              <w:ind w:left="0" w:leftChars="0"/>
              <w:jc w:val="center"/>
              <w:textAlignment w:val="center"/>
              <w:rPr>
                <w:rFonts w:hint="eastAsia" w:ascii="宋体" w:hAnsi="宋体" w:eastAsia="宋体" w:cs="宋体"/>
                <w:i w:val="0"/>
                <w:color w:val="000000"/>
                <w:kern w:val="0"/>
                <w:sz w:val="18"/>
                <w:szCs w:val="18"/>
                <w:u w:val="none"/>
                <w:lang w:val="en-US" w:eastAsia="zh-CN" w:bidi="ar"/>
              </w:rPr>
            </w:pPr>
          </w:p>
          <w:p w14:paraId="32809038">
            <w:pPr>
              <w:keepNext w:val="0"/>
              <w:keepLines w:val="0"/>
              <w:widowControl/>
              <w:suppressLineNumbers w:val="0"/>
              <w:ind w:left="0" w:leftChars="0"/>
              <w:jc w:val="center"/>
              <w:textAlignment w:val="center"/>
              <w:rPr>
                <w:rFonts w:hint="eastAsia" w:ascii="宋体" w:hAnsi="宋体" w:eastAsia="宋体" w:cs="宋体"/>
                <w:i w:val="0"/>
                <w:color w:val="000000"/>
                <w:kern w:val="0"/>
                <w:sz w:val="18"/>
                <w:szCs w:val="18"/>
                <w:u w:val="none"/>
                <w:lang w:val="en-US" w:eastAsia="zh-CN" w:bidi="ar"/>
              </w:rPr>
            </w:pPr>
          </w:p>
          <w:p w14:paraId="48A8377F">
            <w:pPr>
              <w:keepNext w:val="0"/>
              <w:keepLines w:val="0"/>
              <w:widowControl/>
              <w:suppressLineNumbers w:val="0"/>
              <w:ind w:left="0" w:lef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0839-3411352</w:t>
            </w:r>
          </w:p>
          <w:p w14:paraId="1DF976D9">
            <w:pPr>
              <w:keepNext w:val="0"/>
              <w:keepLines w:val="0"/>
              <w:widowControl/>
              <w:suppressLineNumbers w:val="0"/>
              <w:ind w:left="0" w:leftChars="0"/>
              <w:jc w:val="center"/>
              <w:textAlignment w:val="center"/>
              <w:rPr>
                <w:rFonts w:hint="eastAsia" w:ascii="宋体" w:hAnsi="宋体" w:eastAsia="宋体" w:cs="宋体"/>
                <w:i w:val="0"/>
                <w:color w:val="000000"/>
                <w:kern w:val="0"/>
                <w:sz w:val="18"/>
                <w:szCs w:val="18"/>
                <w:u w:val="none"/>
                <w:lang w:val="en-US" w:eastAsia="zh-CN" w:bidi="ar"/>
              </w:rPr>
            </w:pPr>
          </w:p>
          <w:p w14:paraId="4711EAB3">
            <w:pPr>
              <w:keepNext w:val="0"/>
              <w:keepLines w:val="0"/>
              <w:widowControl/>
              <w:suppressLineNumbers w:val="0"/>
              <w:ind w:left="0" w:leftChars="0"/>
              <w:jc w:val="center"/>
              <w:textAlignment w:val="center"/>
              <w:rPr>
                <w:rFonts w:hint="eastAsia" w:ascii="宋体" w:hAnsi="宋体" w:eastAsia="宋体" w:cs="宋体"/>
                <w:i w:val="0"/>
                <w:color w:val="000000"/>
                <w:kern w:val="0"/>
                <w:sz w:val="18"/>
                <w:szCs w:val="18"/>
                <w:u w:val="none"/>
                <w:lang w:val="en-US" w:eastAsia="zh-CN" w:bidi="ar"/>
              </w:rPr>
            </w:pPr>
          </w:p>
          <w:p w14:paraId="014C4CE8">
            <w:pPr>
              <w:keepNext w:val="0"/>
              <w:keepLines w:val="0"/>
              <w:widowControl/>
              <w:suppressLineNumbers w:val="0"/>
              <w:ind w:left="0" w:leftChars="0"/>
              <w:jc w:val="center"/>
              <w:textAlignment w:val="center"/>
              <w:rPr>
                <w:rFonts w:hint="eastAsia" w:ascii="宋体" w:hAnsi="宋体" w:eastAsia="宋体" w:cs="宋体"/>
                <w:i w:val="0"/>
                <w:color w:val="000000"/>
                <w:kern w:val="0"/>
                <w:sz w:val="18"/>
                <w:szCs w:val="18"/>
                <w:u w:val="none"/>
                <w:lang w:val="en-US" w:eastAsia="zh-CN" w:bidi="ar"/>
              </w:rPr>
            </w:pPr>
          </w:p>
          <w:p w14:paraId="29102D6D">
            <w:pPr>
              <w:keepNext w:val="0"/>
              <w:keepLines w:val="0"/>
              <w:widowControl/>
              <w:suppressLineNumbers w:val="0"/>
              <w:ind w:left="0" w:leftChars="0"/>
              <w:jc w:val="center"/>
              <w:textAlignment w:val="center"/>
              <w:rPr>
                <w:rFonts w:hint="eastAsia" w:ascii="宋体" w:hAnsi="宋体" w:eastAsia="宋体" w:cs="宋体"/>
                <w:i w:val="0"/>
                <w:color w:val="000000"/>
                <w:kern w:val="0"/>
                <w:sz w:val="18"/>
                <w:szCs w:val="18"/>
                <w:u w:val="none"/>
                <w:lang w:val="en-US" w:eastAsia="zh-CN" w:bidi="ar"/>
              </w:rPr>
            </w:pPr>
          </w:p>
          <w:p w14:paraId="46E715E7">
            <w:pPr>
              <w:keepNext w:val="0"/>
              <w:keepLines w:val="0"/>
              <w:widowControl/>
              <w:suppressLineNumbers w:val="0"/>
              <w:ind w:left="0" w:leftChars="0"/>
              <w:jc w:val="center"/>
              <w:textAlignment w:val="center"/>
              <w:rPr>
                <w:rFonts w:hint="eastAsia" w:ascii="宋体" w:hAnsi="宋体" w:eastAsia="宋体" w:cs="宋体"/>
                <w:i w:val="0"/>
                <w:color w:val="000000"/>
                <w:kern w:val="0"/>
                <w:sz w:val="18"/>
                <w:szCs w:val="18"/>
                <w:u w:val="none"/>
                <w:lang w:val="en-US" w:eastAsia="zh-CN" w:bidi="ar"/>
              </w:rPr>
            </w:pPr>
          </w:p>
          <w:p w14:paraId="47A45D3B">
            <w:pPr>
              <w:keepNext w:val="0"/>
              <w:keepLines w:val="0"/>
              <w:widowControl/>
              <w:suppressLineNumbers w:val="0"/>
              <w:ind w:left="0" w:leftChars="0"/>
              <w:jc w:val="center"/>
              <w:textAlignment w:val="center"/>
              <w:rPr>
                <w:rFonts w:hint="eastAsia" w:ascii="宋体" w:hAnsi="宋体" w:eastAsia="宋体" w:cs="宋体"/>
                <w:i w:val="0"/>
                <w:color w:val="000000"/>
                <w:kern w:val="0"/>
                <w:sz w:val="18"/>
                <w:szCs w:val="18"/>
                <w:u w:val="none"/>
                <w:lang w:val="en-US" w:eastAsia="zh-CN" w:bidi="ar"/>
              </w:rPr>
            </w:pPr>
          </w:p>
          <w:p w14:paraId="364DEA46">
            <w:pPr>
              <w:keepNext w:val="0"/>
              <w:keepLines w:val="0"/>
              <w:widowControl/>
              <w:suppressLineNumbers w:val="0"/>
              <w:ind w:left="0" w:lef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0839-3411352</w:t>
            </w:r>
          </w:p>
        </w:tc>
      </w:tr>
      <w:tr w14:paraId="24F191A2">
        <w:tblPrEx>
          <w:tblCellMar>
            <w:top w:w="0" w:type="dxa"/>
            <w:left w:w="0" w:type="dxa"/>
            <w:bottom w:w="0" w:type="dxa"/>
            <w:right w:w="0" w:type="dxa"/>
          </w:tblCellMar>
        </w:tblPrEx>
        <w:trPr>
          <w:trHeight w:val="836"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2A79AEA">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447"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B155A43">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907"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8C1FA15">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31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D438C6F">
            <w:pPr>
              <w:keepNext w:val="0"/>
              <w:keepLines w:val="0"/>
              <w:widowControl/>
              <w:suppressLineNumbers w:val="0"/>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集体土地上房屋征收安置人员名单（安置人员、安置方式、享受标准等）</w:t>
            </w:r>
          </w:p>
        </w:tc>
        <w:tc>
          <w:tcPr>
            <w:tcW w:w="3158" w:type="dxa"/>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14:paraId="6CBDF853">
            <w:pPr>
              <w:keepNext w:val="0"/>
              <w:keepLines w:val="0"/>
              <w:widowControl/>
              <w:suppressLineNumbers w:val="0"/>
              <w:jc w:val="both"/>
              <w:textAlignment w:val="center"/>
              <w:rPr>
                <w:rFonts w:hint="eastAsia" w:ascii="宋体" w:hAnsi="宋体" w:eastAsia="宋体" w:cs="宋体"/>
                <w:i w:val="0"/>
                <w:color w:val="000000"/>
                <w:kern w:val="2"/>
                <w:sz w:val="18"/>
                <w:szCs w:val="18"/>
                <w:u w:val="none"/>
                <w:lang w:val="en-US" w:eastAsia="zh-CN" w:bidi="ar-SA"/>
              </w:rPr>
            </w:pPr>
            <w:r>
              <w:rPr>
                <w:rStyle w:val="16"/>
                <w:rFonts w:hint="eastAsia" w:ascii="宋体" w:hAnsi="宋体" w:eastAsia="宋体" w:cs="宋体"/>
                <w:color w:val="000000"/>
                <w:sz w:val="18"/>
                <w:szCs w:val="18"/>
                <w:lang w:val="en-US" w:eastAsia="zh-CN" w:bidi="ar"/>
              </w:rPr>
              <w:t>广元市人民政府关于印发《广元市集体土地征收补偿安置办法的通知》广府规</w:t>
            </w:r>
            <w:r>
              <w:rPr>
                <w:rStyle w:val="15"/>
                <w:rFonts w:hint="eastAsia" w:ascii="宋体" w:hAnsi="宋体" w:eastAsia="宋体" w:cs="宋体"/>
                <w:color w:val="000000"/>
                <w:sz w:val="18"/>
                <w:szCs w:val="18"/>
                <w:lang w:val="en-US" w:eastAsia="zh-CN" w:bidi="ar"/>
              </w:rPr>
              <w:t>﹝</w:t>
            </w:r>
            <w:r>
              <w:rPr>
                <w:rStyle w:val="16"/>
                <w:rFonts w:hint="eastAsia" w:ascii="宋体" w:hAnsi="宋体" w:eastAsia="宋体" w:cs="宋体"/>
                <w:color w:val="000000"/>
                <w:sz w:val="18"/>
                <w:szCs w:val="18"/>
                <w:lang w:val="en-US" w:eastAsia="zh-CN" w:bidi="ar"/>
              </w:rPr>
              <w:t>2023</w:t>
            </w:r>
            <w:r>
              <w:rPr>
                <w:rStyle w:val="15"/>
                <w:rFonts w:hint="eastAsia" w:ascii="宋体" w:hAnsi="宋体" w:eastAsia="宋体" w:cs="宋体"/>
                <w:color w:val="000000"/>
                <w:sz w:val="18"/>
                <w:szCs w:val="18"/>
                <w:lang w:val="en-US" w:eastAsia="zh-CN" w:bidi="ar"/>
              </w:rPr>
              <w:t>﹞</w:t>
            </w:r>
            <w:r>
              <w:rPr>
                <w:rStyle w:val="16"/>
                <w:rFonts w:hint="eastAsia" w:ascii="宋体" w:hAnsi="宋体" w:eastAsia="宋体" w:cs="宋体"/>
                <w:color w:val="000000"/>
                <w:sz w:val="18"/>
                <w:szCs w:val="18"/>
                <w:lang w:val="en-US" w:eastAsia="zh-CN" w:bidi="ar"/>
              </w:rPr>
              <w:t>2号</w:t>
            </w:r>
          </w:p>
        </w:tc>
        <w:tc>
          <w:tcPr>
            <w:tcW w:w="1356" w:type="dxa"/>
            <w:vMerge w:val="continue"/>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14:paraId="1C9900AC">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1363" w:type="dxa"/>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14:paraId="312A6485">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政府门户网站和拟征收范围内</w:t>
            </w:r>
          </w:p>
        </w:tc>
        <w:tc>
          <w:tcPr>
            <w:tcW w:w="2214"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04C01FA4">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不少于5个工作日</w:t>
            </w:r>
          </w:p>
        </w:tc>
        <w:tc>
          <w:tcPr>
            <w:tcW w:w="1381"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5D1D0C2">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1284"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187DCE57">
            <w:pPr>
              <w:keepNext w:val="0"/>
              <w:keepLines w:val="0"/>
              <w:widowControl/>
              <w:suppressLineNumbers w:val="0"/>
              <w:ind w:left="0" w:leftChars="0"/>
              <w:jc w:val="center"/>
              <w:textAlignment w:val="top"/>
              <w:rPr>
                <w:rFonts w:hint="eastAsia" w:ascii="宋体" w:hAnsi="宋体" w:eastAsia="宋体" w:cs="宋体"/>
                <w:i w:val="0"/>
                <w:color w:val="000000"/>
                <w:kern w:val="2"/>
                <w:sz w:val="18"/>
                <w:szCs w:val="18"/>
                <w:u w:val="none"/>
                <w:lang w:val="en-US" w:eastAsia="zh-CN" w:bidi="ar-SA"/>
              </w:rPr>
            </w:pPr>
          </w:p>
        </w:tc>
      </w:tr>
      <w:tr w14:paraId="32E864C7">
        <w:tblPrEx>
          <w:tblCellMar>
            <w:top w:w="0" w:type="dxa"/>
            <w:left w:w="0" w:type="dxa"/>
            <w:bottom w:w="0" w:type="dxa"/>
            <w:right w:w="0" w:type="dxa"/>
          </w:tblCellMar>
        </w:tblPrEx>
        <w:trPr>
          <w:trHeight w:val="808"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045928A">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447"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1A78F68">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907"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C2285F4">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国有土地上房屋征收与补偿</w:t>
            </w:r>
          </w:p>
        </w:tc>
        <w:tc>
          <w:tcPr>
            <w:tcW w:w="31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678BA16">
            <w:pPr>
              <w:keepNext w:val="0"/>
              <w:keepLines w:val="0"/>
              <w:widowControl/>
              <w:suppressLineNumbers w:val="0"/>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调查结果（房屋权属、区位、用途、建筑面积等情况）</w:t>
            </w:r>
          </w:p>
        </w:tc>
        <w:tc>
          <w:tcPr>
            <w:tcW w:w="3158" w:type="dxa"/>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14:paraId="38C4C573">
            <w:pPr>
              <w:keepNext w:val="0"/>
              <w:keepLines w:val="0"/>
              <w:widowControl/>
              <w:suppressLineNumbers w:val="0"/>
              <w:jc w:val="both"/>
              <w:textAlignment w:val="center"/>
              <w:rPr>
                <w:rFonts w:hint="eastAsia" w:ascii="宋体" w:hAnsi="宋体" w:eastAsia="宋体" w:cs="宋体"/>
                <w:i w:val="0"/>
                <w:color w:val="000000"/>
                <w:kern w:val="2"/>
                <w:sz w:val="18"/>
                <w:szCs w:val="18"/>
                <w:u w:val="none"/>
                <w:lang w:val="en-US" w:eastAsia="zh-CN" w:bidi="ar-SA"/>
              </w:rPr>
            </w:pPr>
            <w:r>
              <w:rPr>
                <w:rStyle w:val="16"/>
                <w:rFonts w:hint="eastAsia" w:ascii="宋体" w:hAnsi="宋体" w:eastAsia="宋体" w:cs="宋体"/>
                <w:color w:val="000000"/>
                <w:sz w:val="18"/>
                <w:szCs w:val="18"/>
                <w:lang w:val="en-US" w:eastAsia="zh-CN" w:bidi="ar"/>
              </w:rPr>
              <w:t>广元市人民政府关于印发《广元市国有土地上房屋征收与补偿办法》广府规</w:t>
            </w:r>
            <w:r>
              <w:rPr>
                <w:rStyle w:val="15"/>
                <w:rFonts w:hint="eastAsia" w:ascii="宋体" w:hAnsi="宋体" w:eastAsia="宋体" w:cs="宋体"/>
                <w:color w:val="000000"/>
                <w:sz w:val="18"/>
                <w:szCs w:val="18"/>
                <w:lang w:val="en-US" w:eastAsia="zh-CN" w:bidi="ar"/>
              </w:rPr>
              <w:t>﹝</w:t>
            </w:r>
            <w:r>
              <w:rPr>
                <w:rStyle w:val="16"/>
                <w:rFonts w:hint="eastAsia" w:ascii="宋体" w:hAnsi="宋体" w:eastAsia="宋体" w:cs="宋体"/>
                <w:color w:val="000000"/>
                <w:sz w:val="18"/>
                <w:szCs w:val="18"/>
                <w:lang w:val="en-US" w:eastAsia="zh-CN" w:bidi="ar"/>
              </w:rPr>
              <w:t>2025</w:t>
            </w:r>
            <w:r>
              <w:rPr>
                <w:rStyle w:val="15"/>
                <w:rFonts w:hint="eastAsia" w:ascii="宋体" w:hAnsi="宋体" w:eastAsia="宋体" w:cs="宋体"/>
                <w:color w:val="000000"/>
                <w:sz w:val="18"/>
                <w:szCs w:val="18"/>
                <w:lang w:val="en-US" w:eastAsia="zh-CN" w:bidi="ar"/>
              </w:rPr>
              <w:t>﹞</w:t>
            </w:r>
            <w:r>
              <w:rPr>
                <w:rStyle w:val="16"/>
                <w:rFonts w:hint="eastAsia" w:ascii="宋体" w:hAnsi="宋体" w:eastAsia="宋体" w:cs="宋体"/>
                <w:color w:val="000000"/>
                <w:sz w:val="18"/>
                <w:szCs w:val="18"/>
                <w:lang w:val="en-US" w:eastAsia="zh-CN" w:bidi="ar"/>
              </w:rPr>
              <w:t>2号</w:t>
            </w:r>
          </w:p>
        </w:tc>
        <w:tc>
          <w:tcPr>
            <w:tcW w:w="1356" w:type="dxa"/>
            <w:vMerge w:val="continue"/>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14:paraId="1924A86A">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1363" w:type="dxa"/>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14:paraId="233DACA9">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房屋征收范围内</w:t>
            </w:r>
          </w:p>
        </w:tc>
        <w:tc>
          <w:tcPr>
            <w:tcW w:w="2214"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22855DE">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不得少于7日</w:t>
            </w:r>
          </w:p>
        </w:tc>
        <w:tc>
          <w:tcPr>
            <w:tcW w:w="1381"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2F8184B2">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1284"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1D575B8">
            <w:pPr>
              <w:ind w:left="0" w:leftChars="0"/>
              <w:jc w:val="center"/>
              <w:rPr>
                <w:rFonts w:hint="eastAsia" w:ascii="宋体" w:hAnsi="宋体" w:eastAsia="宋体" w:cs="宋体"/>
                <w:i w:val="0"/>
                <w:color w:val="000000"/>
                <w:kern w:val="2"/>
                <w:sz w:val="18"/>
                <w:szCs w:val="18"/>
                <w:u w:val="none"/>
                <w:lang w:val="en-US" w:eastAsia="zh-CN" w:bidi="ar-SA"/>
              </w:rPr>
            </w:pPr>
          </w:p>
        </w:tc>
      </w:tr>
      <w:tr w14:paraId="065DAA47">
        <w:tblPrEx>
          <w:tblCellMar>
            <w:top w:w="0" w:type="dxa"/>
            <w:left w:w="0" w:type="dxa"/>
            <w:bottom w:w="0" w:type="dxa"/>
            <w:right w:w="0" w:type="dxa"/>
          </w:tblCellMar>
        </w:tblPrEx>
        <w:trPr>
          <w:trHeight w:val="1980"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3DDD716">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447"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E6B538F">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907"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8CCD63E">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31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B09FB91">
            <w:pPr>
              <w:keepNext w:val="0"/>
              <w:keepLines w:val="0"/>
              <w:widowControl/>
              <w:suppressLineNumbers w:val="0"/>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房屋征收决定公告（征收目的、征收范围、征收部门、征收补偿方案、签约期限、住宅专项维修资金、行政复议和行政诉讼权利以及禁止在征收范围内实施的行为等事项）</w:t>
            </w:r>
          </w:p>
        </w:tc>
        <w:tc>
          <w:tcPr>
            <w:tcW w:w="3158" w:type="dxa"/>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14:paraId="48F2A54A">
            <w:pPr>
              <w:keepNext w:val="0"/>
              <w:keepLines w:val="0"/>
              <w:widowControl/>
              <w:suppressLineNumbers w:val="0"/>
              <w:jc w:val="both"/>
              <w:textAlignment w:val="center"/>
              <w:rPr>
                <w:rFonts w:hint="eastAsia" w:ascii="宋体" w:hAnsi="宋体" w:eastAsia="宋体" w:cs="宋体"/>
                <w:i w:val="0"/>
                <w:color w:val="000000"/>
                <w:kern w:val="2"/>
                <w:sz w:val="18"/>
                <w:szCs w:val="18"/>
                <w:u w:val="none"/>
                <w:lang w:val="en-US" w:eastAsia="zh-CN" w:bidi="ar-SA"/>
              </w:rPr>
            </w:pPr>
            <w:r>
              <w:rPr>
                <w:rStyle w:val="16"/>
                <w:rFonts w:hint="eastAsia" w:ascii="宋体" w:hAnsi="宋体" w:eastAsia="宋体" w:cs="宋体"/>
                <w:color w:val="000000"/>
                <w:sz w:val="18"/>
                <w:szCs w:val="18"/>
                <w:lang w:val="en-US" w:eastAsia="zh-CN" w:bidi="ar"/>
              </w:rPr>
              <w:t>广元市人民政府关于印发《广元市国有土地上房屋征收与补偿办法》广府规</w:t>
            </w:r>
            <w:r>
              <w:rPr>
                <w:rStyle w:val="15"/>
                <w:rFonts w:hint="eastAsia" w:ascii="宋体" w:hAnsi="宋体" w:eastAsia="宋体" w:cs="宋体"/>
                <w:color w:val="000000"/>
                <w:sz w:val="18"/>
                <w:szCs w:val="18"/>
                <w:lang w:val="en-US" w:eastAsia="zh-CN" w:bidi="ar"/>
              </w:rPr>
              <w:t>﹝</w:t>
            </w:r>
            <w:r>
              <w:rPr>
                <w:rStyle w:val="16"/>
                <w:rFonts w:hint="eastAsia" w:ascii="宋体" w:hAnsi="宋体" w:eastAsia="宋体" w:cs="宋体"/>
                <w:color w:val="000000"/>
                <w:sz w:val="18"/>
                <w:szCs w:val="18"/>
                <w:lang w:val="en-US" w:eastAsia="zh-CN" w:bidi="ar"/>
              </w:rPr>
              <w:t>2025</w:t>
            </w:r>
            <w:r>
              <w:rPr>
                <w:rStyle w:val="15"/>
                <w:rFonts w:hint="eastAsia" w:ascii="宋体" w:hAnsi="宋体" w:eastAsia="宋体" w:cs="宋体"/>
                <w:color w:val="000000"/>
                <w:sz w:val="18"/>
                <w:szCs w:val="18"/>
                <w:lang w:val="en-US" w:eastAsia="zh-CN" w:bidi="ar"/>
              </w:rPr>
              <w:t>﹞</w:t>
            </w:r>
            <w:r>
              <w:rPr>
                <w:rStyle w:val="16"/>
                <w:rFonts w:hint="eastAsia" w:ascii="宋体" w:hAnsi="宋体" w:eastAsia="宋体" w:cs="宋体"/>
                <w:color w:val="000000"/>
                <w:sz w:val="18"/>
                <w:szCs w:val="18"/>
                <w:lang w:val="en-US" w:eastAsia="zh-CN" w:bidi="ar"/>
              </w:rPr>
              <w:t>2号</w:t>
            </w:r>
          </w:p>
        </w:tc>
        <w:tc>
          <w:tcPr>
            <w:tcW w:w="1356" w:type="dxa"/>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14:paraId="051DB0F6">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利州区人民政府、区</w:t>
            </w:r>
            <w:r>
              <w:rPr>
                <w:rFonts w:hint="eastAsia" w:ascii="宋体" w:hAnsi="宋体" w:cs="宋体"/>
                <w:i w:val="0"/>
                <w:color w:val="000000"/>
                <w:kern w:val="0"/>
                <w:sz w:val="18"/>
                <w:szCs w:val="18"/>
                <w:u w:val="none"/>
                <w:lang w:val="en-US" w:eastAsia="zh-CN" w:bidi="ar"/>
              </w:rPr>
              <w:t>土地房屋征地拆迁办公室</w:t>
            </w:r>
            <w:r>
              <w:rPr>
                <w:rFonts w:hint="eastAsia" w:ascii="宋体" w:hAnsi="宋体" w:eastAsia="宋体" w:cs="宋体"/>
                <w:i w:val="0"/>
                <w:color w:val="000000"/>
                <w:kern w:val="0"/>
                <w:sz w:val="18"/>
                <w:szCs w:val="18"/>
                <w:u w:val="none"/>
                <w:lang w:val="en-US" w:eastAsia="zh-CN" w:bidi="ar"/>
              </w:rPr>
              <w:t>、相关镇（办）、村（社区）</w:t>
            </w:r>
          </w:p>
        </w:tc>
        <w:tc>
          <w:tcPr>
            <w:tcW w:w="1363" w:type="dxa"/>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14:paraId="1763A0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房屋征收决定作出后，应当于三日内公示在市、县（区）人民政府门户网站等媒体和房屋征收范围内显著位置予以公告</w:t>
            </w:r>
          </w:p>
        </w:tc>
        <w:tc>
          <w:tcPr>
            <w:tcW w:w="2214"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6972180">
            <w:pPr>
              <w:keepNext w:val="0"/>
              <w:keepLines w:val="0"/>
              <w:widowControl/>
              <w:suppressLineNumbers w:val="0"/>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公布之日起生效，有异议的可在60日内申请行政复议，或6个月内向人民法院提起行政诉讼</w:t>
            </w:r>
          </w:p>
        </w:tc>
        <w:tc>
          <w:tcPr>
            <w:tcW w:w="1381"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4D5AB9F2">
            <w:pPr>
              <w:keepNext w:val="0"/>
              <w:keepLines w:val="0"/>
              <w:widowControl/>
              <w:suppressLineNumbers w:val="0"/>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利州区人民政府、区</w:t>
            </w:r>
            <w:r>
              <w:rPr>
                <w:rFonts w:hint="eastAsia" w:ascii="宋体" w:hAnsi="宋体" w:cs="宋体"/>
                <w:i w:val="0"/>
                <w:color w:val="000000"/>
                <w:kern w:val="0"/>
                <w:sz w:val="18"/>
                <w:szCs w:val="18"/>
                <w:u w:val="none"/>
                <w:lang w:val="en-US" w:eastAsia="zh-CN" w:bidi="ar"/>
              </w:rPr>
              <w:t>土地房屋征地拆迁办公室</w:t>
            </w:r>
            <w:r>
              <w:rPr>
                <w:rFonts w:hint="eastAsia" w:ascii="宋体" w:hAnsi="宋体" w:eastAsia="宋体" w:cs="宋体"/>
                <w:i w:val="0"/>
                <w:color w:val="000000"/>
                <w:kern w:val="0"/>
                <w:sz w:val="18"/>
                <w:szCs w:val="18"/>
                <w:u w:val="none"/>
                <w:lang w:val="en-US" w:eastAsia="zh-CN" w:bidi="ar"/>
              </w:rPr>
              <w:t>、相关镇（办）、村（社区）</w:t>
            </w:r>
          </w:p>
        </w:tc>
        <w:tc>
          <w:tcPr>
            <w:tcW w:w="1284"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30CB0D8">
            <w:pPr>
              <w:keepNext w:val="0"/>
              <w:keepLines w:val="0"/>
              <w:widowControl/>
              <w:suppressLineNumbers w:val="0"/>
              <w:ind w:left="0" w:leftChars="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0839-3411352</w:t>
            </w:r>
          </w:p>
        </w:tc>
      </w:tr>
      <w:tr w14:paraId="0FB54E7E">
        <w:tblPrEx>
          <w:tblCellMar>
            <w:top w:w="0" w:type="dxa"/>
            <w:left w:w="0" w:type="dxa"/>
            <w:bottom w:w="0" w:type="dxa"/>
            <w:right w:w="0" w:type="dxa"/>
          </w:tblCellMar>
        </w:tblPrEx>
        <w:trPr>
          <w:trHeight w:val="1198"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3926182">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447"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A447E62">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907"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8EC7569">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31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472BC25">
            <w:pPr>
              <w:keepNext w:val="0"/>
              <w:keepLines w:val="0"/>
              <w:widowControl/>
              <w:suppressLineNumbers w:val="0"/>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初评结果（房地产价格评估机构评估的国有土地上被征收房屋的价值明细）</w:t>
            </w:r>
          </w:p>
        </w:tc>
        <w:tc>
          <w:tcPr>
            <w:tcW w:w="3158" w:type="dxa"/>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14:paraId="2CEA2107">
            <w:pPr>
              <w:keepNext w:val="0"/>
              <w:keepLines w:val="0"/>
              <w:widowControl/>
              <w:suppressLineNumbers w:val="0"/>
              <w:jc w:val="both"/>
              <w:textAlignment w:val="center"/>
              <w:rPr>
                <w:rFonts w:hint="eastAsia" w:ascii="宋体" w:hAnsi="宋体" w:eastAsia="宋体" w:cs="宋体"/>
                <w:i w:val="0"/>
                <w:color w:val="000000"/>
                <w:kern w:val="2"/>
                <w:sz w:val="18"/>
                <w:szCs w:val="18"/>
                <w:u w:val="none"/>
                <w:lang w:val="en-US" w:eastAsia="zh-CN" w:bidi="ar-SA"/>
              </w:rPr>
            </w:pPr>
            <w:r>
              <w:rPr>
                <w:rStyle w:val="16"/>
                <w:rFonts w:hint="eastAsia" w:ascii="宋体" w:hAnsi="宋体" w:eastAsia="宋体" w:cs="宋体"/>
                <w:color w:val="000000"/>
                <w:sz w:val="18"/>
                <w:szCs w:val="18"/>
                <w:lang w:val="en-US" w:eastAsia="zh-CN" w:bidi="ar"/>
              </w:rPr>
              <w:t>广元市人民政府关于印发《广元市国有土地上房屋征收与补偿办法》广府规</w:t>
            </w:r>
            <w:r>
              <w:rPr>
                <w:rStyle w:val="15"/>
                <w:rFonts w:hint="eastAsia" w:ascii="宋体" w:hAnsi="宋体" w:eastAsia="宋体" w:cs="宋体"/>
                <w:color w:val="000000"/>
                <w:sz w:val="18"/>
                <w:szCs w:val="18"/>
                <w:lang w:val="en-US" w:eastAsia="zh-CN" w:bidi="ar"/>
              </w:rPr>
              <w:t>﹝</w:t>
            </w:r>
            <w:r>
              <w:rPr>
                <w:rStyle w:val="16"/>
                <w:rFonts w:hint="eastAsia" w:ascii="宋体" w:hAnsi="宋体" w:eastAsia="宋体" w:cs="宋体"/>
                <w:color w:val="000000"/>
                <w:sz w:val="18"/>
                <w:szCs w:val="18"/>
                <w:lang w:val="en-US" w:eastAsia="zh-CN" w:bidi="ar"/>
              </w:rPr>
              <w:t>2025</w:t>
            </w:r>
            <w:r>
              <w:rPr>
                <w:rStyle w:val="15"/>
                <w:rFonts w:hint="eastAsia" w:ascii="宋体" w:hAnsi="宋体" w:eastAsia="宋体" w:cs="宋体"/>
                <w:color w:val="000000"/>
                <w:sz w:val="18"/>
                <w:szCs w:val="18"/>
                <w:lang w:val="en-US" w:eastAsia="zh-CN" w:bidi="ar"/>
              </w:rPr>
              <w:t>﹞</w:t>
            </w:r>
            <w:r>
              <w:rPr>
                <w:rStyle w:val="16"/>
                <w:rFonts w:hint="eastAsia" w:ascii="宋体" w:hAnsi="宋体" w:eastAsia="宋体" w:cs="宋体"/>
                <w:color w:val="000000"/>
                <w:sz w:val="18"/>
                <w:szCs w:val="18"/>
                <w:lang w:val="en-US" w:eastAsia="zh-CN" w:bidi="ar"/>
              </w:rPr>
              <w:t>2号</w:t>
            </w:r>
          </w:p>
        </w:tc>
        <w:tc>
          <w:tcPr>
            <w:tcW w:w="1356" w:type="dxa"/>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14:paraId="303E949B">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区</w:t>
            </w:r>
            <w:r>
              <w:rPr>
                <w:rFonts w:hint="eastAsia" w:ascii="宋体" w:hAnsi="宋体" w:cs="宋体"/>
                <w:i w:val="0"/>
                <w:color w:val="000000"/>
                <w:kern w:val="0"/>
                <w:sz w:val="18"/>
                <w:szCs w:val="18"/>
                <w:u w:val="none"/>
                <w:lang w:val="en-US" w:eastAsia="zh-CN" w:bidi="ar"/>
              </w:rPr>
              <w:t>土地房屋征地拆迁办公室</w:t>
            </w:r>
            <w:r>
              <w:rPr>
                <w:rFonts w:hint="eastAsia" w:ascii="宋体" w:hAnsi="宋体" w:eastAsia="宋体" w:cs="宋体"/>
                <w:i w:val="0"/>
                <w:color w:val="000000"/>
                <w:kern w:val="0"/>
                <w:sz w:val="18"/>
                <w:szCs w:val="18"/>
                <w:u w:val="none"/>
                <w:lang w:val="en-US" w:eastAsia="zh-CN" w:bidi="ar"/>
              </w:rPr>
              <w:t>、相关镇（办）、村（社区）</w:t>
            </w:r>
          </w:p>
        </w:tc>
        <w:tc>
          <w:tcPr>
            <w:tcW w:w="1363" w:type="dxa"/>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14:paraId="4EBAF390">
            <w:pPr>
              <w:keepNext w:val="0"/>
              <w:keepLines w:val="0"/>
              <w:widowControl/>
              <w:suppressLineNumbers w:val="0"/>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被征收范围内向被征收人公示</w:t>
            </w:r>
          </w:p>
        </w:tc>
        <w:tc>
          <w:tcPr>
            <w:tcW w:w="2214"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44EA2C48">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不少于7日</w:t>
            </w:r>
          </w:p>
        </w:tc>
        <w:tc>
          <w:tcPr>
            <w:tcW w:w="1381"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4834AD8">
            <w:pPr>
              <w:keepNext w:val="0"/>
              <w:keepLines w:val="0"/>
              <w:widowControl/>
              <w:suppressLineNumbers w:val="0"/>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区</w:t>
            </w:r>
            <w:r>
              <w:rPr>
                <w:rFonts w:hint="eastAsia" w:ascii="宋体" w:hAnsi="宋体" w:cs="宋体"/>
                <w:i w:val="0"/>
                <w:color w:val="000000"/>
                <w:kern w:val="0"/>
                <w:sz w:val="18"/>
                <w:szCs w:val="18"/>
                <w:u w:val="none"/>
                <w:lang w:val="en-US" w:eastAsia="zh-CN" w:bidi="ar"/>
              </w:rPr>
              <w:t>土地房屋征地拆迁办公室</w:t>
            </w:r>
            <w:r>
              <w:rPr>
                <w:rFonts w:hint="eastAsia" w:ascii="宋体" w:hAnsi="宋体" w:eastAsia="宋体" w:cs="宋体"/>
                <w:i w:val="0"/>
                <w:color w:val="000000"/>
                <w:kern w:val="0"/>
                <w:sz w:val="18"/>
                <w:szCs w:val="18"/>
                <w:u w:val="none"/>
                <w:lang w:val="en-US" w:eastAsia="zh-CN" w:bidi="ar"/>
              </w:rPr>
              <w:t>、相关镇（办）、村（社区）</w:t>
            </w:r>
          </w:p>
        </w:tc>
        <w:tc>
          <w:tcPr>
            <w:tcW w:w="1284"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1C7BDC7D">
            <w:pPr>
              <w:keepNext w:val="0"/>
              <w:keepLines w:val="0"/>
              <w:widowControl/>
              <w:suppressLineNumbers w:val="0"/>
              <w:ind w:left="0" w:leftChars="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0839-3411352</w:t>
            </w:r>
          </w:p>
        </w:tc>
      </w:tr>
      <w:tr w14:paraId="431869A7">
        <w:tblPrEx>
          <w:tblCellMar>
            <w:top w:w="0" w:type="dxa"/>
            <w:left w:w="0" w:type="dxa"/>
            <w:bottom w:w="0" w:type="dxa"/>
            <w:right w:w="0" w:type="dxa"/>
          </w:tblCellMar>
        </w:tblPrEx>
        <w:trPr>
          <w:trHeight w:val="1502"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6BD87BA">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447"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4141FF9">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907"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8CE32F4">
            <w:pPr>
              <w:keepNext w:val="0"/>
              <w:keepLines w:val="0"/>
              <w:pageBreakBefore w:val="0"/>
              <w:widowControl w:val="0"/>
              <w:kinsoku/>
              <w:wordWrap/>
              <w:overflowPunct/>
              <w:topLinePunct w:val="0"/>
              <w:autoSpaceDE/>
              <w:autoSpaceDN/>
              <w:bidi w:val="0"/>
              <w:adjustRightInd/>
              <w:snapToGrid/>
              <w:spacing w:after="0" w:line="300" w:lineRule="exact"/>
              <w:jc w:val="center"/>
              <w:rPr>
                <w:rFonts w:hint="eastAsia" w:ascii="宋体" w:hAnsi="宋体" w:eastAsia="宋体" w:cs="宋体"/>
                <w:i w:val="0"/>
                <w:color w:val="000000"/>
                <w:sz w:val="18"/>
                <w:szCs w:val="18"/>
                <w:u w:val="none"/>
              </w:rPr>
            </w:pPr>
          </w:p>
        </w:tc>
        <w:tc>
          <w:tcPr>
            <w:tcW w:w="31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464371E">
            <w:pPr>
              <w:keepNext w:val="0"/>
              <w:keepLines w:val="0"/>
              <w:widowControl/>
              <w:suppressLineNumbers w:val="0"/>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补偿决定（征收的基本情况、被征收方的基本情况、补偿方式、补偿明细等）</w:t>
            </w:r>
          </w:p>
        </w:tc>
        <w:tc>
          <w:tcPr>
            <w:tcW w:w="3158" w:type="dxa"/>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14:paraId="1EED0996">
            <w:pPr>
              <w:keepNext w:val="0"/>
              <w:keepLines w:val="0"/>
              <w:widowControl/>
              <w:suppressLineNumbers w:val="0"/>
              <w:jc w:val="both"/>
              <w:textAlignment w:val="center"/>
              <w:rPr>
                <w:rFonts w:hint="eastAsia" w:ascii="宋体" w:hAnsi="宋体" w:eastAsia="宋体" w:cs="宋体"/>
                <w:i w:val="0"/>
                <w:color w:val="000000"/>
                <w:kern w:val="2"/>
                <w:sz w:val="18"/>
                <w:szCs w:val="18"/>
                <w:u w:val="none"/>
                <w:lang w:val="en-US" w:eastAsia="zh-CN" w:bidi="ar-SA"/>
              </w:rPr>
            </w:pPr>
            <w:r>
              <w:rPr>
                <w:rStyle w:val="16"/>
                <w:rFonts w:hint="eastAsia" w:ascii="宋体" w:hAnsi="宋体" w:eastAsia="宋体" w:cs="宋体"/>
                <w:color w:val="000000"/>
                <w:sz w:val="18"/>
                <w:szCs w:val="18"/>
                <w:lang w:val="en-US" w:eastAsia="zh-CN" w:bidi="ar"/>
              </w:rPr>
              <w:t>广元市人民政府关于印发《广元市国有土地上房屋征收与补偿办法》广府规</w:t>
            </w:r>
            <w:r>
              <w:rPr>
                <w:rStyle w:val="15"/>
                <w:rFonts w:hint="eastAsia" w:ascii="宋体" w:hAnsi="宋体" w:eastAsia="宋体" w:cs="宋体"/>
                <w:color w:val="000000"/>
                <w:sz w:val="18"/>
                <w:szCs w:val="18"/>
                <w:lang w:val="en-US" w:eastAsia="zh-CN" w:bidi="ar"/>
              </w:rPr>
              <w:t>﹝</w:t>
            </w:r>
            <w:r>
              <w:rPr>
                <w:rStyle w:val="16"/>
                <w:rFonts w:hint="eastAsia" w:ascii="宋体" w:hAnsi="宋体" w:eastAsia="宋体" w:cs="宋体"/>
                <w:color w:val="000000"/>
                <w:sz w:val="18"/>
                <w:szCs w:val="18"/>
                <w:lang w:val="en-US" w:eastAsia="zh-CN" w:bidi="ar"/>
              </w:rPr>
              <w:t>2025</w:t>
            </w:r>
            <w:r>
              <w:rPr>
                <w:rStyle w:val="15"/>
                <w:rFonts w:hint="eastAsia" w:ascii="宋体" w:hAnsi="宋体" w:eastAsia="宋体" w:cs="宋体"/>
                <w:color w:val="000000"/>
                <w:sz w:val="18"/>
                <w:szCs w:val="18"/>
                <w:lang w:val="en-US" w:eastAsia="zh-CN" w:bidi="ar"/>
              </w:rPr>
              <w:t>﹞</w:t>
            </w:r>
            <w:r>
              <w:rPr>
                <w:rStyle w:val="16"/>
                <w:rFonts w:hint="eastAsia" w:ascii="宋体" w:hAnsi="宋体" w:eastAsia="宋体" w:cs="宋体"/>
                <w:color w:val="000000"/>
                <w:sz w:val="18"/>
                <w:szCs w:val="18"/>
                <w:lang w:val="en-US" w:eastAsia="zh-CN" w:bidi="ar"/>
              </w:rPr>
              <w:t>2号</w:t>
            </w:r>
          </w:p>
        </w:tc>
        <w:tc>
          <w:tcPr>
            <w:tcW w:w="1356" w:type="dxa"/>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14:paraId="418CADA5">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利州区人民政府、区</w:t>
            </w:r>
            <w:r>
              <w:rPr>
                <w:rFonts w:hint="eastAsia" w:ascii="宋体" w:hAnsi="宋体" w:cs="宋体"/>
                <w:i w:val="0"/>
                <w:color w:val="000000"/>
                <w:kern w:val="0"/>
                <w:sz w:val="18"/>
                <w:szCs w:val="18"/>
                <w:u w:val="none"/>
                <w:lang w:val="en-US" w:eastAsia="zh-CN" w:bidi="ar"/>
              </w:rPr>
              <w:t>土地房屋征地拆迁办公室</w:t>
            </w:r>
            <w:r>
              <w:rPr>
                <w:rFonts w:hint="eastAsia" w:ascii="宋体" w:hAnsi="宋体" w:eastAsia="宋体" w:cs="宋体"/>
                <w:i w:val="0"/>
                <w:color w:val="000000"/>
                <w:kern w:val="0"/>
                <w:sz w:val="18"/>
                <w:szCs w:val="18"/>
                <w:u w:val="none"/>
                <w:lang w:val="en-US" w:eastAsia="zh-CN" w:bidi="ar"/>
              </w:rPr>
              <w:t>、相关镇（办）、村（社区）</w:t>
            </w:r>
          </w:p>
        </w:tc>
        <w:tc>
          <w:tcPr>
            <w:tcW w:w="1363" w:type="dxa"/>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14:paraId="67A7E41A">
            <w:pPr>
              <w:keepNext w:val="0"/>
              <w:keepLines w:val="0"/>
              <w:widowControl/>
              <w:suppressLineNumbers w:val="0"/>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政府门户网站和拟征收范围内</w:t>
            </w:r>
          </w:p>
        </w:tc>
        <w:tc>
          <w:tcPr>
            <w:tcW w:w="2214"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60A0AB5">
            <w:pPr>
              <w:keepNext w:val="0"/>
              <w:keepLines w:val="0"/>
              <w:widowControl/>
              <w:suppressLineNumbers w:val="0"/>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公布之日起生效，有异议的可在60日内申请行政复议，或6个月内向人民法院提起行政诉讼</w:t>
            </w:r>
          </w:p>
        </w:tc>
        <w:tc>
          <w:tcPr>
            <w:tcW w:w="1381"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F3B17BA">
            <w:pPr>
              <w:keepNext w:val="0"/>
              <w:keepLines w:val="0"/>
              <w:widowControl/>
              <w:suppressLineNumbers w:val="0"/>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利州区人民政区</w:t>
            </w:r>
            <w:r>
              <w:rPr>
                <w:rFonts w:hint="eastAsia" w:ascii="宋体" w:hAnsi="宋体" w:cs="宋体"/>
                <w:i w:val="0"/>
                <w:color w:val="000000"/>
                <w:kern w:val="0"/>
                <w:sz w:val="18"/>
                <w:szCs w:val="18"/>
                <w:u w:val="none"/>
                <w:lang w:val="en-US" w:eastAsia="zh-CN" w:bidi="ar"/>
              </w:rPr>
              <w:t>土地房屋征地拆迁办公室</w:t>
            </w:r>
            <w:r>
              <w:rPr>
                <w:rFonts w:hint="eastAsia" w:ascii="宋体" w:hAnsi="宋体" w:eastAsia="宋体" w:cs="宋体"/>
                <w:i w:val="0"/>
                <w:color w:val="000000"/>
                <w:kern w:val="0"/>
                <w:sz w:val="18"/>
                <w:szCs w:val="18"/>
                <w:u w:val="none"/>
                <w:lang w:val="en-US" w:eastAsia="zh-CN" w:bidi="ar"/>
              </w:rPr>
              <w:t>、相关镇（办）、村（社区）府、</w:t>
            </w:r>
          </w:p>
        </w:tc>
        <w:tc>
          <w:tcPr>
            <w:tcW w:w="1284"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23DCB67E">
            <w:pPr>
              <w:keepNext w:val="0"/>
              <w:keepLines w:val="0"/>
              <w:widowControl/>
              <w:suppressLineNumbers w:val="0"/>
              <w:ind w:left="0" w:leftChars="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0839-3411352</w:t>
            </w:r>
          </w:p>
        </w:tc>
      </w:tr>
      <w:tr w14:paraId="4DD3784D">
        <w:tblPrEx>
          <w:tblCellMar>
            <w:top w:w="0" w:type="dxa"/>
            <w:left w:w="0" w:type="dxa"/>
            <w:bottom w:w="0" w:type="dxa"/>
            <w:right w:w="0" w:type="dxa"/>
          </w:tblCellMar>
        </w:tblPrEx>
        <w:trPr>
          <w:trHeight w:val="378"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4BFBAE1C">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CFB7C8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财务信息</w:t>
            </w:r>
          </w:p>
        </w:tc>
        <w:tc>
          <w:tcPr>
            <w:tcW w:w="9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1DBB525">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预算决算</w:t>
            </w:r>
          </w:p>
        </w:tc>
        <w:tc>
          <w:tcPr>
            <w:tcW w:w="31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7AC6C11">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年度预算草案、年度预算编制说明、年度决算编制说明</w:t>
            </w:r>
          </w:p>
        </w:tc>
        <w:tc>
          <w:tcPr>
            <w:tcW w:w="315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10ADB3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《中华人民共和国政府信息公开条例》第二十条第七款和《中华人民共和国预算法实施条例》</w:t>
            </w:r>
          </w:p>
        </w:tc>
        <w:tc>
          <w:tcPr>
            <w:tcW w:w="135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F84BF16">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区财政局</w:t>
            </w:r>
          </w:p>
        </w:tc>
        <w:tc>
          <w:tcPr>
            <w:tcW w:w="136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E2E3E5F">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经开区官网</w:t>
            </w:r>
          </w:p>
        </w:tc>
        <w:tc>
          <w:tcPr>
            <w:tcW w:w="221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3ADE163">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区党工委会议批准后20日内</w:t>
            </w:r>
          </w:p>
        </w:tc>
        <w:tc>
          <w:tcPr>
            <w:tcW w:w="138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320F3C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区财政局</w:t>
            </w:r>
          </w:p>
        </w:tc>
        <w:tc>
          <w:tcPr>
            <w:tcW w:w="128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CF8EADF">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0839-3502784</w:t>
            </w:r>
          </w:p>
        </w:tc>
      </w:tr>
      <w:tr w14:paraId="369260A7">
        <w:tblPrEx>
          <w:tblCellMar>
            <w:top w:w="0" w:type="dxa"/>
            <w:left w:w="0" w:type="dxa"/>
            <w:bottom w:w="0" w:type="dxa"/>
            <w:right w:w="0" w:type="dxa"/>
          </w:tblCellMar>
        </w:tblPrEx>
        <w:trPr>
          <w:trHeight w:val="1020" w:hRule="atLeast"/>
        </w:trPr>
        <w:tc>
          <w:tcPr>
            <w:tcW w:w="543"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DFBEC5F">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3ACE393A">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1259FA39">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66E833FD">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3BA7D995">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3AEDADB9">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26BB2C96">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63C8B668">
            <w:pPr>
              <w:keepNext w:val="0"/>
              <w:keepLines w:val="0"/>
              <w:pageBreakBefore w:val="0"/>
              <w:widowControl w:val="0"/>
              <w:kinsoku/>
              <w:wordWrap/>
              <w:overflowPunct/>
              <w:topLinePunct w:val="0"/>
              <w:autoSpaceDE/>
              <w:autoSpaceDN/>
              <w:bidi w:val="0"/>
              <w:adjustRightInd/>
              <w:snapToGrid/>
              <w:spacing w:after="0" w:line="320" w:lineRule="exact"/>
              <w:jc w:val="both"/>
              <w:rPr>
                <w:rFonts w:hint="eastAsia" w:ascii="宋体" w:hAnsi="宋体" w:eastAsia="宋体" w:cs="宋体"/>
                <w:i w:val="0"/>
                <w:color w:val="000000"/>
                <w:kern w:val="0"/>
                <w:sz w:val="18"/>
                <w:szCs w:val="18"/>
                <w:u w:val="none"/>
                <w:lang w:val="en-US" w:eastAsia="zh-CN" w:bidi="ar"/>
              </w:rPr>
            </w:pPr>
          </w:p>
          <w:p w14:paraId="5704FA58">
            <w:pPr>
              <w:keepNext w:val="0"/>
              <w:keepLines w:val="0"/>
              <w:pageBreakBefore w:val="0"/>
              <w:widowControl w:val="0"/>
              <w:kinsoku/>
              <w:wordWrap/>
              <w:overflowPunct/>
              <w:topLinePunct w:val="0"/>
              <w:autoSpaceDE/>
              <w:autoSpaceDN/>
              <w:bidi w:val="0"/>
              <w:adjustRightInd/>
              <w:snapToGrid/>
              <w:spacing w:after="0" w:line="320" w:lineRule="exact"/>
              <w:jc w:val="both"/>
              <w:rPr>
                <w:rFonts w:hint="eastAsia" w:ascii="宋体" w:hAnsi="宋体" w:eastAsia="宋体" w:cs="宋体"/>
                <w:i w:val="0"/>
                <w:color w:val="000000"/>
                <w:kern w:val="0"/>
                <w:sz w:val="18"/>
                <w:szCs w:val="18"/>
                <w:u w:val="none"/>
                <w:lang w:val="en-US" w:eastAsia="zh-CN" w:bidi="ar"/>
              </w:rPr>
            </w:pPr>
          </w:p>
          <w:p w14:paraId="1EC1E395">
            <w:pPr>
              <w:keepNext w:val="0"/>
              <w:keepLines w:val="0"/>
              <w:pageBreakBefore w:val="0"/>
              <w:widowControl w:val="0"/>
              <w:kinsoku/>
              <w:wordWrap/>
              <w:overflowPunct/>
              <w:topLinePunct w:val="0"/>
              <w:autoSpaceDE/>
              <w:autoSpaceDN/>
              <w:bidi w:val="0"/>
              <w:adjustRightInd/>
              <w:snapToGrid/>
              <w:spacing w:after="0" w:line="320" w:lineRule="exact"/>
              <w:jc w:val="both"/>
              <w:rPr>
                <w:rFonts w:hint="eastAsia" w:ascii="宋体" w:hAnsi="宋体" w:eastAsia="宋体" w:cs="宋体"/>
                <w:i w:val="0"/>
                <w:color w:val="000000"/>
                <w:kern w:val="0"/>
                <w:sz w:val="18"/>
                <w:szCs w:val="18"/>
                <w:u w:val="none"/>
                <w:lang w:val="en-US" w:eastAsia="zh-CN" w:bidi="ar"/>
              </w:rPr>
            </w:pPr>
          </w:p>
          <w:p w14:paraId="2954BE2A">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法定公开事项</w:t>
            </w:r>
          </w:p>
          <w:p w14:paraId="4A5EDE41">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71B5ACB2">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40C5EE48">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63F6A2C0">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057D67D6">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28D21F92">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07826A19">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7BF02C4A">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19C2EDE6">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00A65EF9">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36FD7F2D">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112AEA72">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73DD9841">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669E0B45">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09E46520">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45D5CDD1">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2A781091">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5BBBEE56">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687D3489">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59FBBBC4">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35FB72B5">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38E3E22E">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11F177CE">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法定公开事项</w:t>
            </w:r>
          </w:p>
          <w:p w14:paraId="695603C0">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04787AB1">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43F90E84">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7F2287E8">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2ACF4E9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2730AE48">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142B7386">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01A3F20C">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27C98C82">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53164FF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51182F0F">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047CE0BB">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6354EF0C">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3794B4C0">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0C04F91B">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0D8E4356">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334FCA9B">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0813F744">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054196C9">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70BDB1B9">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法定公开事项</w:t>
            </w:r>
          </w:p>
          <w:p w14:paraId="56709113">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highlight w:val="red"/>
                <w:u w:val="none"/>
              </w:rPr>
            </w:pPr>
          </w:p>
        </w:tc>
        <w:tc>
          <w:tcPr>
            <w:tcW w:w="447" w:type="dxa"/>
            <w:vMerge w:val="restart"/>
            <w:tcBorders>
              <w:top w:val="single" w:color="auto" w:sz="4" w:space="0"/>
              <w:left w:val="single" w:color="auto" w:sz="4" w:space="0"/>
              <w:right w:val="single" w:color="auto" w:sz="4" w:space="0"/>
            </w:tcBorders>
            <w:noWrap w:val="0"/>
            <w:tcMar>
              <w:top w:w="12" w:type="dxa"/>
              <w:left w:w="12" w:type="dxa"/>
              <w:right w:w="12" w:type="dxa"/>
            </w:tcMar>
            <w:vAlign w:val="center"/>
          </w:tcPr>
          <w:p w14:paraId="44C918E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0F6EE09E">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6702B26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5E8BA58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3BAE3951">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0B8AE71D">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072E38A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3529697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25B6CDEF">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7F58CC4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社会保障</w:t>
            </w:r>
          </w:p>
          <w:p w14:paraId="71F43510">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19065AD6">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73DA7D6A">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64A26DCE">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186B59E3">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5257AA45">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696ADBA6">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3F7652B3">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77D2AF51">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6AD3AE12">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71EC52FE">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4701B713">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31D90490">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kern w:val="0"/>
                <w:sz w:val="18"/>
                <w:szCs w:val="18"/>
                <w:u w:val="none"/>
                <w:lang w:val="en-US" w:eastAsia="zh-CN" w:bidi="ar"/>
              </w:rPr>
            </w:pPr>
          </w:p>
          <w:p w14:paraId="065BF4DC">
            <w:pPr>
              <w:keepNext w:val="0"/>
              <w:keepLines w:val="0"/>
              <w:pageBreakBefore w:val="0"/>
              <w:widowControl w:val="0"/>
              <w:kinsoku/>
              <w:wordWrap/>
              <w:overflowPunct/>
              <w:topLinePunct w:val="0"/>
              <w:autoSpaceDE/>
              <w:autoSpaceDN/>
              <w:bidi w:val="0"/>
              <w:adjustRightInd/>
              <w:snapToGrid/>
              <w:spacing w:after="0" w:line="320" w:lineRule="exact"/>
              <w:jc w:val="both"/>
              <w:rPr>
                <w:rFonts w:hint="eastAsia" w:ascii="宋体" w:hAnsi="宋体" w:eastAsia="宋体" w:cs="宋体"/>
                <w:i w:val="0"/>
                <w:color w:val="000000"/>
                <w:sz w:val="18"/>
                <w:szCs w:val="18"/>
                <w:u w:val="none"/>
              </w:rPr>
            </w:pPr>
          </w:p>
          <w:p w14:paraId="641D6375">
            <w:pPr>
              <w:keepNext w:val="0"/>
              <w:keepLines w:val="0"/>
              <w:pageBreakBefore w:val="0"/>
              <w:widowControl w:val="0"/>
              <w:kinsoku/>
              <w:wordWrap/>
              <w:overflowPunct/>
              <w:topLinePunct w:val="0"/>
              <w:autoSpaceDE/>
              <w:autoSpaceDN/>
              <w:bidi w:val="0"/>
              <w:adjustRightInd/>
              <w:snapToGrid/>
              <w:spacing w:after="0" w:line="320" w:lineRule="exact"/>
              <w:jc w:val="both"/>
              <w:rPr>
                <w:rFonts w:hint="eastAsia" w:ascii="宋体" w:hAnsi="宋体" w:eastAsia="宋体" w:cs="宋体"/>
                <w:i w:val="0"/>
                <w:color w:val="000000"/>
                <w:sz w:val="18"/>
                <w:szCs w:val="18"/>
                <w:u w:val="none"/>
              </w:rPr>
            </w:pPr>
          </w:p>
          <w:p w14:paraId="5404CE4D">
            <w:pPr>
              <w:keepNext w:val="0"/>
              <w:keepLines w:val="0"/>
              <w:pageBreakBefore w:val="0"/>
              <w:widowControl w:val="0"/>
              <w:kinsoku/>
              <w:wordWrap/>
              <w:overflowPunct/>
              <w:topLinePunct w:val="0"/>
              <w:autoSpaceDE/>
              <w:autoSpaceDN/>
              <w:bidi w:val="0"/>
              <w:adjustRightInd/>
              <w:snapToGrid/>
              <w:spacing w:after="0" w:line="320" w:lineRule="exact"/>
              <w:jc w:val="both"/>
              <w:rPr>
                <w:rFonts w:hint="eastAsia" w:ascii="宋体" w:hAnsi="宋体" w:eastAsia="宋体" w:cs="宋体"/>
                <w:i w:val="0"/>
                <w:color w:val="000000"/>
                <w:sz w:val="18"/>
                <w:szCs w:val="18"/>
                <w:u w:val="none"/>
              </w:rPr>
            </w:pPr>
          </w:p>
          <w:p w14:paraId="3F889FFF">
            <w:pPr>
              <w:keepNext w:val="0"/>
              <w:keepLines w:val="0"/>
              <w:pageBreakBefore w:val="0"/>
              <w:widowControl w:val="0"/>
              <w:kinsoku/>
              <w:wordWrap/>
              <w:overflowPunct/>
              <w:topLinePunct w:val="0"/>
              <w:autoSpaceDE/>
              <w:autoSpaceDN/>
              <w:bidi w:val="0"/>
              <w:adjustRightInd/>
              <w:snapToGrid/>
              <w:spacing w:after="0" w:line="320" w:lineRule="exact"/>
              <w:jc w:val="both"/>
              <w:rPr>
                <w:rFonts w:hint="eastAsia" w:ascii="宋体" w:hAnsi="宋体" w:eastAsia="宋体" w:cs="宋体"/>
                <w:i w:val="0"/>
                <w:color w:val="000000"/>
                <w:sz w:val="18"/>
                <w:szCs w:val="18"/>
                <w:u w:val="none"/>
              </w:rPr>
            </w:pPr>
          </w:p>
          <w:p w14:paraId="10521DDC">
            <w:pPr>
              <w:keepNext w:val="0"/>
              <w:keepLines w:val="0"/>
              <w:pageBreakBefore w:val="0"/>
              <w:widowControl w:val="0"/>
              <w:kinsoku/>
              <w:wordWrap/>
              <w:overflowPunct/>
              <w:topLinePunct w:val="0"/>
              <w:autoSpaceDE/>
              <w:autoSpaceDN/>
              <w:bidi w:val="0"/>
              <w:adjustRightInd/>
              <w:snapToGrid/>
              <w:spacing w:after="0" w:line="320" w:lineRule="exact"/>
              <w:jc w:val="both"/>
              <w:rPr>
                <w:rFonts w:hint="eastAsia" w:ascii="宋体" w:hAnsi="宋体" w:eastAsia="宋体" w:cs="宋体"/>
                <w:i w:val="0"/>
                <w:color w:val="000000"/>
                <w:sz w:val="18"/>
                <w:szCs w:val="18"/>
                <w:u w:val="none"/>
              </w:rPr>
            </w:pPr>
          </w:p>
          <w:p w14:paraId="304F1AA4">
            <w:pPr>
              <w:keepNext w:val="0"/>
              <w:keepLines w:val="0"/>
              <w:pageBreakBefore w:val="0"/>
              <w:widowControl w:val="0"/>
              <w:kinsoku/>
              <w:wordWrap/>
              <w:overflowPunct/>
              <w:topLinePunct w:val="0"/>
              <w:autoSpaceDE/>
              <w:autoSpaceDN/>
              <w:bidi w:val="0"/>
              <w:adjustRightInd/>
              <w:snapToGrid/>
              <w:spacing w:after="0" w:line="320" w:lineRule="exact"/>
              <w:jc w:val="both"/>
              <w:rPr>
                <w:rFonts w:hint="eastAsia" w:ascii="宋体" w:hAnsi="宋体" w:eastAsia="宋体" w:cs="宋体"/>
                <w:i w:val="0"/>
                <w:color w:val="000000"/>
                <w:sz w:val="18"/>
                <w:szCs w:val="18"/>
                <w:u w:val="none"/>
              </w:rPr>
            </w:pPr>
          </w:p>
          <w:p w14:paraId="57409E09">
            <w:pPr>
              <w:keepNext w:val="0"/>
              <w:keepLines w:val="0"/>
              <w:pageBreakBefore w:val="0"/>
              <w:widowControl w:val="0"/>
              <w:kinsoku/>
              <w:wordWrap/>
              <w:overflowPunct/>
              <w:topLinePunct w:val="0"/>
              <w:autoSpaceDE/>
              <w:autoSpaceDN/>
              <w:bidi w:val="0"/>
              <w:adjustRightInd/>
              <w:snapToGrid/>
              <w:spacing w:after="0" w:line="320" w:lineRule="exact"/>
              <w:jc w:val="both"/>
              <w:rPr>
                <w:rFonts w:hint="eastAsia" w:ascii="宋体" w:hAnsi="宋体" w:eastAsia="宋体" w:cs="宋体"/>
                <w:i w:val="0"/>
                <w:color w:val="000000"/>
                <w:sz w:val="18"/>
                <w:szCs w:val="18"/>
                <w:u w:val="none"/>
              </w:rPr>
            </w:pPr>
          </w:p>
          <w:p w14:paraId="7C4FBA95">
            <w:pPr>
              <w:keepNext w:val="0"/>
              <w:keepLines w:val="0"/>
              <w:pageBreakBefore w:val="0"/>
              <w:widowControl w:val="0"/>
              <w:kinsoku/>
              <w:wordWrap/>
              <w:overflowPunct/>
              <w:topLinePunct w:val="0"/>
              <w:autoSpaceDE/>
              <w:autoSpaceDN/>
              <w:bidi w:val="0"/>
              <w:adjustRightInd/>
              <w:snapToGrid/>
              <w:spacing w:after="0" w:line="320" w:lineRule="exact"/>
              <w:jc w:val="both"/>
              <w:rPr>
                <w:rFonts w:hint="eastAsia" w:ascii="宋体" w:hAnsi="宋体" w:eastAsia="宋体" w:cs="宋体"/>
                <w:i w:val="0"/>
                <w:color w:val="000000"/>
                <w:sz w:val="18"/>
                <w:szCs w:val="18"/>
                <w:u w:val="none"/>
              </w:rPr>
            </w:pPr>
          </w:p>
          <w:p w14:paraId="450CD873">
            <w:pPr>
              <w:keepNext w:val="0"/>
              <w:keepLines w:val="0"/>
              <w:pageBreakBefore w:val="0"/>
              <w:widowControl w:val="0"/>
              <w:kinsoku/>
              <w:wordWrap/>
              <w:overflowPunct/>
              <w:topLinePunct w:val="0"/>
              <w:autoSpaceDE/>
              <w:autoSpaceDN/>
              <w:bidi w:val="0"/>
              <w:adjustRightInd/>
              <w:snapToGrid/>
              <w:spacing w:after="0" w:line="320" w:lineRule="exact"/>
              <w:jc w:val="both"/>
              <w:rPr>
                <w:rFonts w:hint="eastAsia" w:ascii="宋体" w:hAnsi="宋体" w:eastAsia="宋体" w:cs="宋体"/>
                <w:i w:val="0"/>
                <w:color w:val="000000"/>
                <w:sz w:val="18"/>
                <w:szCs w:val="18"/>
                <w:u w:val="none"/>
              </w:rPr>
            </w:pPr>
          </w:p>
          <w:p w14:paraId="0A30147B">
            <w:pPr>
              <w:keepNext w:val="0"/>
              <w:keepLines w:val="0"/>
              <w:pageBreakBefore w:val="0"/>
              <w:widowControl w:val="0"/>
              <w:kinsoku/>
              <w:wordWrap/>
              <w:overflowPunct/>
              <w:topLinePunct w:val="0"/>
              <w:autoSpaceDE/>
              <w:autoSpaceDN/>
              <w:bidi w:val="0"/>
              <w:adjustRightInd/>
              <w:snapToGrid/>
              <w:spacing w:after="0" w:line="320" w:lineRule="exact"/>
              <w:jc w:val="both"/>
              <w:rPr>
                <w:rFonts w:hint="eastAsia" w:ascii="宋体" w:hAnsi="宋体" w:eastAsia="宋体" w:cs="宋体"/>
                <w:i w:val="0"/>
                <w:color w:val="000000"/>
                <w:sz w:val="18"/>
                <w:szCs w:val="18"/>
                <w:u w:val="none"/>
              </w:rPr>
            </w:pPr>
          </w:p>
          <w:p w14:paraId="5FFDF14E">
            <w:pPr>
              <w:keepNext w:val="0"/>
              <w:keepLines w:val="0"/>
              <w:pageBreakBefore w:val="0"/>
              <w:widowControl w:val="0"/>
              <w:kinsoku/>
              <w:wordWrap/>
              <w:overflowPunct/>
              <w:topLinePunct w:val="0"/>
              <w:autoSpaceDE/>
              <w:autoSpaceDN/>
              <w:bidi w:val="0"/>
              <w:adjustRightInd/>
              <w:snapToGrid/>
              <w:spacing w:after="0" w:line="320" w:lineRule="exact"/>
              <w:jc w:val="both"/>
              <w:rPr>
                <w:rFonts w:hint="eastAsia" w:ascii="宋体" w:hAnsi="宋体" w:eastAsia="宋体" w:cs="宋体"/>
                <w:i w:val="0"/>
                <w:color w:val="000000"/>
                <w:sz w:val="18"/>
                <w:szCs w:val="18"/>
                <w:u w:val="none"/>
              </w:rPr>
            </w:pPr>
          </w:p>
          <w:p w14:paraId="5071A506">
            <w:pPr>
              <w:keepNext w:val="0"/>
              <w:keepLines w:val="0"/>
              <w:pageBreakBefore w:val="0"/>
              <w:widowControl w:val="0"/>
              <w:kinsoku/>
              <w:wordWrap/>
              <w:overflowPunct/>
              <w:topLinePunct w:val="0"/>
              <w:autoSpaceDE/>
              <w:autoSpaceDN/>
              <w:bidi w:val="0"/>
              <w:adjustRightInd/>
              <w:snapToGrid/>
              <w:spacing w:after="0" w:line="320" w:lineRule="exact"/>
              <w:jc w:val="both"/>
              <w:rPr>
                <w:rFonts w:hint="eastAsia" w:ascii="宋体" w:hAnsi="宋体" w:eastAsia="宋体" w:cs="宋体"/>
                <w:i w:val="0"/>
                <w:color w:val="000000"/>
                <w:sz w:val="18"/>
                <w:szCs w:val="18"/>
                <w:u w:val="none"/>
              </w:rPr>
            </w:pPr>
          </w:p>
          <w:p w14:paraId="2322EA87">
            <w:pPr>
              <w:keepNext w:val="0"/>
              <w:keepLines w:val="0"/>
              <w:pageBreakBefore w:val="0"/>
              <w:widowControl w:val="0"/>
              <w:kinsoku/>
              <w:wordWrap/>
              <w:overflowPunct/>
              <w:topLinePunct w:val="0"/>
              <w:autoSpaceDE/>
              <w:autoSpaceDN/>
              <w:bidi w:val="0"/>
              <w:adjustRightInd/>
              <w:snapToGrid/>
              <w:spacing w:after="0" w:line="340" w:lineRule="exact"/>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w:t>
            </w:r>
          </w:p>
        </w:tc>
        <w:tc>
          <w:tcPr>
            <w:tcW w:w="9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D39D7D7">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残疾人</w:t>
            </w:r>
          </w:p>
        </w:tc>
        <w:tc>
          <w:tcPr>
            <w:tcW w:w="31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F8F0B0E">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服务补贴办理流程、保障标准；机动轮椅车燃油补贴对象公示。</w:t>
            </w:r>
          </w:p>
        </w:tc>
        <w:tc>
          <w:tcPr>
            <w:tcW w:w="315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1E722B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《困难残疾人生活补贴和重度残疾人护理补贴》（广市民〔2016〕29号）、《四川省2022年残疾人机动轮椅车燃油补贴项目实施方案》川残办〔2022〕1号</w:t>
            </w:r>
          </w:p>
        </w:tc>
        <w:tc>
          <w:tcPr>
            <w:tcW w:w="1356"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9E25DB6">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各镇（街道）、各村（居）委员会</w:t>
            </w:r>
          </w:p>
        </w:tc>
        <w:tc>
          <w:tcPr>
            <w:tcW w:w="1363"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CA3A4F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经开区官网、（镇）街道公示栏</w:t>
            </w:r>
          </w:p>
        </w:tc>
        <w:tc>
          <w:tcPr>
            <w:tcW w:w="221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90CE613">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5个工作日</w:t>
            </w:r>
          </w:p>
        </w:tc>
        <w:tc>
          <w:tcPr>
            <w:tcW w:w="1381"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371532B">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各镇（街道）、各村（居）委员会</w:t>
            </w:r>
          </w:p>
        </w:tc>
        <w:tc>
          <w:tcPr>
            <w:tcW w:w="128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A0FC71E">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0839- 3507485</w:t>
            </w:r>
          </w:p>
        </w:tc>
      </w:tr>
      <w:tr w14:paraId="799A4F28">
        <w:tblPrEx>
          <w:tblCellMar>
            <w:top w:w="0" w:type="dxa"/>
            <w:left w:w="0" w:type="dxa"/>
            <w:bottom w:w="0" w:type="dxa"/>
            <w:right w:w="0" w:type="dxa"/>
          </w:tblCellMar>
        </w:tblPrEx>
        <w:trPr>
          <w:trHeight w:val="1024" w:hRule="atLeast"/>
        </w:trPr>
        <w:tc>
          <w:tcPr>
            <w:tcW w:w="543"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BF275F7">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continue"/>
            <w:tcBorders>
              <w:left w:val="single" w:color="auto" w:sz="4" w:space="0"/>
              <w:right w:val="single" w:color="auto" w:sz="4" w:space="0"/>
            </w:tcBorders>
            <w:noWrap w:val="0"/>
            <w:tcMar>
              <w:top w:w="12" w:type="dxa"/>
              <w:left w:w="12" w:type="dxa"/>
              <w:right w:w="12" w:type="dxa"/>
            </w:tcMar>
            <w:vAlign w:val="center"/>
          </w:tcPr>
          <w:p w14:paraId="49459807">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907"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D623A1">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农村计划生育</w:t>
            </w:r>
          </w:p>
        </w:tc>
        <w:tc>
          <w:tcPr>
            <w:tcW w:w="3159"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775ACE">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新增（或退出）农村计划生育家庭奖励扶助对象公示</w:t>
            </w:r>
          </w:p>
        </w:tc>
        <w:tc>
          <w:tcPr>
            <w:tcW w:w="3158"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9543F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《四川省卫生健康委员会关于印发&lt;四川省农村部分计划生育家庭奖励扶助、计划生育家庭特别扶助工作规范&gt;的通知》川卫办发〔2016〕223号</w:t>
            </w:r>
          </w:p>
        </w:tc>
        <w:tc>
          <w:tcPr>
            <w:tcW w:w="1356" w:type="dxa"/>
            <w:vMerge w:val="continue"/>
            <w:tcBorders>
              <w:top w:val="single" w:color="auto" w:sz="4" w:space="0"/>
              <w:left w:val="single" w:color="000000" w:sz="4" w:space="0"/>
              <w:bottom w:val="nil"/>
              <w:right w:val="single" w:color="000000" w:sz="4" w:space="0"/>
            </w:tcBorders>
            <w:noWrap w:val="0"/>
            <w:tcMar>
              <w:top w:w="12" w:type="dxa"/>
              <w:left w:w="12" w:type="dxa"/>
              <w:right w:w="12" w:type="dxa"/>
            </w:tcMar>
            <w:vAlign w:val="center"/>
          </w:tcPr>
          <w:p w14:paraId="7D0D05FE">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63" w:type="dxa"/>
            <w:vMerge w:val="continue"/>
            <w:tcBorders>
              <w:top w:val="single" w:color="auto" w:sz="4" w:space="0"/>
              <w:left w:val="single" w:color="000000" w:sz="4" w:space="0"/>
              <w:bottom w:val="nil"/>
              <w:right w:val="single" w:color="000000" w:sz="4" w:space="0"/>
            </w:tcBorders>
            <w:noWrap w:val="0"/>
            <w:tcMar>
              <w:top w:w="12" w:type="dxa"/>
              <w:left w:w="12" w:type="dxa"/>
              <w:right w:w="12" w:type="dxa"/>
            </w:tcMar>
            <w:vAlign w:val="center"/>
          </w:tcPr>
          <w:p w14:paraId="7C78EEF7">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2214"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D41A21">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7个工作日</w:t>
            </w:r>
          </w:p>
        </w:tc>
        <w:tc>
          <w:tcPr>
            <w:tcW w:w="1381" w:type="dxa"/>
            <w:vMerge w:val="continue"/>
            <w:tcBorders>
              <w:top w:val="single" w:color="auto" w:sz="4" w:space="0"/>
              <w:left w:val="single" w:color="000000" w:sz="4" w:space="0"/>
              <w:bottom w:val="nil"/>
              <w:right w:val="single" w:color="000000" w:sz="4" w:space="0"/>
            </w:tcBorders>
            <w:noWrap w:val="0"/>
            <w:tcMar>
              <w:top w:w="12" w:type="dxa"/>
              <w:left w:w="12" w:type="dxa"/>
              <w:right w:w="12" w:type="dxa"/>
            </w:tcMar>
            <w:vAlign w:val="center"/>
          </w:tcPr>
          <w:p w14:paraId="1E558800">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284" w:type="dxa"/>
            <w:vMerge w:val="continue"/>
            <w:tcBorders>
              <w:top w:val="single" w:color="auto"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5250FAD2">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65AF78EC">
        <w:tblPrEx>
          <w:tblCellMar>
            <w:top w:w="0" w:type="dxa"/>
            <w:left w:w="0" w:type="dxa"/>
            <w:bottom w:w="0" w:type="dxa"/>
            <w:right w:w="0" w:type="dxa"/>
          </w:tblCellMar>
        </w:tblPrEx>
        <w:trPr>
          <w:trHeight w:val="730" w:hRule="atLeast"/>
        </w:trPr>
        <w:tc>
          <w:tcPr>
            <w:tcW w:w="543"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E34AC95">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continue"/>
            <w:tcBorders>
              <w:left w:val="single" w:color="auto" w:sz="4" w:space="0"/>
              <w:right w:val="single" w:color="auto" w:sz="4" w:space="0"/>
            </w:tcBorders>
            <w:noWrap w:val="0"/>
            <w:tcMar>
              <w:top w:w="12" w:type="dxa"/>
              <w:left w:w="12" w:type="dxa"/>
              <w:right w:w="12" w:type="dxa"/>
            </w:tcMar>
            <w:vAlign w:val="center"/>
          </w:tcPr>
          <w:p w14:paraId="12DA1627">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C2FA3E">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计划生育特困家庭</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BC7D45">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新增计划生育特困家庭奖励扶助对象公示</w:t>
            </w:r>
          </w:p>
        </w:tc>
        <w:tc>
          <w:tcPr>
            <w:tcW w:w="3158"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09C97C7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《广元市人民政府关于印发&lt;广元市计划生育特困家庭扶助方案(试行)&gt;（修订）的通知》广府函〔2011〕207号</w:t>
            </w:r>
          </w:p>
        </w:tc>
        <w:tc>
          <w:tcPr>
            <w:tcW w:w="1356" w:type="dxa"/>
            <w:vMerge w:val="continue"/>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C025BD5">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63" w:type="dxa"/>
            <w:vMerge w:val="continue"/>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2796601C">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2214"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05093ABD">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10个工作日</w:t>
            </w:r>
          </w:p>
        </w:tc>
        <w:tc>
          <w:tcPr>
            <w:tcW w:w="1381" w:type="dxa"/>
            <w:vMerge w:val="continue"/>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28EB1292">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auto" w:sz="4" w:space="0"/>
              <w:right w:val="single" w:color="auto" w:sz="4" w:space="0"/>
            </w:tcBorders>
            <w:noWrap w:val="0"/>
            <w:tcMar>
              <w:top w:w="12" w:type="dxa"/>
              <w:left w:w="12" w:type="dxa"/>
              <w:right w:w="12" w:type="dxa"/>
            </w:tcMar>
            <w:vAlign w:val="center"/>
          </w:tcPr>
          <w:p w14:paraId="6F649F9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2144A0B8">
        <w:tblPrEx>
          <w:tblCellMar>
            <w:top w:w="0" w:type="dxa"/>
            <w:left w:w="0" w:type="dxa"/>
            <w:bottom w:w="0" w:type="dxa"/>
            <w:right w:w="0" w:type="dxa"/>
          </w:tblCellMar>
        </w:tblPrEx>
        <w:trPr>
          <w:trHeight w:val="792" w:hRule="atLeast"/>
        </w:trPr>
        <w:tc>
          <w:tcPr>
            <w:tcW w:w="543"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92F5D09">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447" w:type="dxa"/>
            <w:vMerge w:val="continue"/>
            <w:tcBorders>
              <w:left w:val="single" w:color="auto" w:sz="4" w:space="0"/>
              <w:right w:val="single" w:color="auto" w:sz="4" w:space="0"/>
            </w:tcBorders>
            <w:noWrap w:val="0"/>
            <w:tcMar>
              <w:top w:w="12" w:type="dxa"/>
              <w:left w:w="12" w:type="dxa"/>
              <w:right w:w="12" w:type="dxa"/>
            </w:tcMar>
            <w:vAlign w:val="center"/>
          </w:tcPr>
          <w:p w14:paraId="5ED91311">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907"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56A9B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城乡居民医疗、养老保险</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65856C">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城乡居民医疗、养老保险年度缴费名单（姓名、征收项目、费款所属年度、缴费金额）</w:t>
            </w:r>
          </w:p>
        </w:tc>
        <w:tc>
          <w:tcPr>
            <w:tcW w:w="3158"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8811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《关于加快发展农村养老服务的指导意见》民发〔2024 〕20号</w:t>
            </w:r>
          </w:p>
        </w:tc>
        <w:tc>
          <w:tcPr>
            <w:tcW w:w="1356" w:type="dxa"/>
            <w:vMerge w:val="restart"/>
            <w:tcBorders>
              <w:top w:val="single" w:color="auto" w:sz="4" w:space="0"/>
              <w:left w:val="single" w:color="000000" w:sz="4" w:space="0"/>
              <w:right w:val="single" w:color="000000" w:sz="4" w:space="0"/>
            </w:tcBorders>
            <w:noWrap w:val="0"/>
            <w:tcMar>
              <w:top w:w="12" w:type="dxa"/>
              <w:left w:w="12" w:type="dxa"/>
              <w:right w:w="12" w:type="dxa"/>
            </w:tcMar>
            <w:vAlign w:val="center"/>
          </w:tcPr>
          <w:p w14:paraId="067F338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各镇（街道）、各村（居）委员会</w:t>
            </w:r>
          </w:p>
        </w:tc>
        <w:tc>
          <w:tcPr>
            <w:tcW w:w="1363" w:type="dxa"/>
            <w:vMerge w:val="restart"/>
            <w:tcBorders>
              <w:top w:val="single" w:color="auto" w:sz="4" w:space="0"/>
              <w:left w:val="single" w:color="000000" w:sz="4" w:space="0"/>
              <w:right w:val="single" w:color="000000" w:sz="4" w:space="0"/>
            </w:tcBorders>
            <w:noWrap w:val="0"/>
            <w:tcMar>
              <w:top w:w="12" w:type="dxa"/>
              <w:left w:w="12" w:type="dxa"/>
              <w:right w:w="12" w:type="dxa"/>
            </w:tcMar>
            <w:vAlign w:val="center"/>
          </w:tcPr>
          <w:p w14:paraId="4096DF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经开区官网、（镇）街道公示栏</w:t>
            </w:r>
          </w:p>
        </w:tc>
        <w:tc>
          <w:tcPr>
            <w:tcW w:w="2214"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6A7A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不少于10个工作日</w:t>
            </w:r>
          </w:p>
        </w:tc>
        <w:tc>
          <w:tcPr>
            <w:tcW w:w="1381" w:type="dxa"/>
            <w:vMerge w:val="restart"/>
            <w:tcBorders>
              <w:top w:val="single" w:color="auto" w:sz="4" w:space="0"/>
              <w:left w:val="single" w:color="000000" w:sz="4" w:space="0"/>
              <w:right w:val="single" w:color="000000" w:sz="4" w:space="0"/>
            </w:tcBorders>
            <w:noWrap w:val="0"/>
            <w:tcMar>
              <w:top w:w="12" w:type="dxa"/>
              <w:left w:w="12" w:type="dxa"/>
              <w:right w:w="12" w:type="dxa"/>
            </w:tcMar>
            <w:vAlign w:val="center"/>
          </w:tcPr>
          <w:p w14:paraId="289F26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各镇（街道）、各村（居）委员会</w:t>
            </w:r>
          </w:p>
        </w:tc>
        <w:tc>
          <w:tcPr>
            <w:tcW w:w="1284" w:type="dxa"/>
            <w:vMerge w:val="restart"/>
            <w:tcBorders>
              <w:top w:val="single" w:color="auto" w:sz="4" w:space="0"/>
              <w:left w:val="single" w:color="000000" w:sz="4" w:space="0"/>
              <w:right w:val="single" w:color="auto" w:sz="4" w:space="0"/>
            </w:tcBorders>
            <w:noWrap w:val="0"/>
            <w:tcMar>
              <w:top w:w="12" w:type="dxa"/>
              <w:left w:w="12" w:type="dxa"/>
              <w:right w:w="12" w:type="dxa"/>
            </w:tcMar>
            <w:vAlign w:val="center"/>
          </w:tcPr>
          <w:p w14:paraId="002797D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1CBD8565">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6B16CEAF">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4258608B">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3505D4D6">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49638235">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3A6A705B">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0839- 3507485</w:t>
            </w:r>
          </w:p>
          <w:p w14:paraId="7B415D9E">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4CA3464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12AC96A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753F9E5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166FDD43">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2DF3A3B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56BCC0D3">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p>
          <w:p w14:paraId="3A5930E6">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kern w:val="0"/>
                <w:sz w:val="18"/>
                <w:szCs w:val="18"/>
                <w:u w:val="none"/>
                <w:lang w:val="en-US" w:eastAsia="zh-CN" w:bidi="ar"/>
              </w:rPr>
            </w:pPr>
          </w:p>
          <w:p w14:paraId="3FA6D034">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0839- 3507485</w:t>
            </w:r>
          </w:p>
        </w:tc>
      </w:tr>
      <w:tr w14:paraId="5247F6D2">
        <w:tblPrEx>
          <w:tblCellMar>
            <w:top w:w="0" w:type="dxa"/>
            <w:left w:w="0" w:type="dxa"/>
            <w:bottom w:w="0" w:type="dxa"/>
            <w:right w:w="0" w:type="dxa"/>
          </w:tblCellMar>
        </w:tblPrEx>
        <w:trPr>
          <w:trHeight w:val="520" w:hRule="atLeast"/>
        </w:trPr>
        <w:tc>
          <w:tcPr>
            <w:tcW w:w="543"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4CE65B8">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447" w:type="dxa"/>
            <w:vMerge w:val="continue"/>
            <w:tcBorders>
              <w:left w:val="single" w:color="auto" w:sz="4" w:space="0"/>
              <w:right w:val="single" w:color="auto" w:sz="4" w:space="0"/>
            </w:tcBorders>
            <w:noWrap w:val="0"/>
            <w:tcMar>
              <w:top w:w="12" w:type="dxa"/>
              <w:left w:w="12" w:type="dxa"/>
              <w:right w:w="12" w:type="dxa"/>
            </w:tcMar>
            <w:vAlign w:val="center"/>
          </w:tcPr>
          <w:p w14:paraId="4293B9B1">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DB5E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城乡低保</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55040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办理流程、保障标准</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EA07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《四川省最低生活保障工作规程》的通知 》川民发〔2021 〕180号</w:t>
            </w:r>
          </w:p>
        </w:tc>
        <w:tc>
          <w:tcPr>
            <w:tcW w:w="1356"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14:paraId="3E85B2F2">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1363"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14:paraId="7CC57D46">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C93A4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7个工作日</w:t>
            </w:r>
          </w:p>
        </w:tc>
        <w:tc>
          <w:tcPr>
            <w:tcW w:w="138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14:paraId="62F5EC62">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03E5CAB7">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2EBE1F68">
        <w:tblPrEx>
          <w:tblCellMar>
            <w:top w:w="0" w:type="dxa"/>
            <w:left w:w="0" w:type="dxa"/>
            <w:bottom w:w="0" w:type="dxa"/>
            <w:right w:w="0" w:type="dxa"/>
          </w:tblCellMar>
        </w:tblPrEx>
        <w:trPr>
          <w:trHeight w:val="640" w:hRule="atLeast"/>
        </w:trPr>
        <w:tc>
          <w:tcPr>
            <w:tcW w:w="543"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0C8ABFE">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447" w:type="dxa"/>
            <w:vMerge w:val="continue"/>
            <w:tcBorders>
              <w:left w:val="single" w:color="auto" w:sz="4" w:space="0"/>
              <w:right w:val="single" w:color="auto" w:sz="4" w:space="0"/>
            </w:tcBorders>
            <w:noWrap w:val="0"/>
            <w:tcMar>
              <w:top w:w="12" w:type="dxa"/>
              <w:left w:w="12" w:type="dxa"/>
              <w:right w:w="12" w:type="dxa"/>
            </w:tcMar>
            <w:vAlign w:val="center"/>
          </w:tcPr>
          <w:p w14:paraId="5A2C45E0">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0156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高龄补贴</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FFC5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申报办理流程、保障标准</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E73C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《关于认真做好高龄老年人补贴工作的通知》广府办函〔2015〕38号</w:t>
            </w:r>
          </w:p>
        </w:tc>
        <w:tc>
          <w:tcPr>
            <w:tcW w:w="1356"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14:paraId="6B108207">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1363"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14:paraId="545ADACA">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F766F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138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14:paraId="4209FE10">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2E730F4E">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3259064B">
        <w:tblPrEx>
          <w:tblCellMar>
            <w:top w:w="0" w:type="dxa"/>
            <w:left w:w="0" w:type="dxa"/>
            <w:bottom w:w="0" w:type="dxa"/>
            <w:right w:w="0" w:type="dxa"/>
          </w:tblCellMar>
        </w:tblPrEx>
        <w:trPr>
          <w:trHeight w:val="616" w:hRule="atLeast"/>
        </w:trPr>
        <w:tc>
          <w:tcPr>
            <w:tcW w:w="543"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21BC377">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447" w:type="dxa"/>
            <w:vMerge w:val="continue"/>
            <w:tcBorders>
              <w:left w:val="single" w:color="auto" w:sz="4" w:space="0"/>
              <w:right w:val="single" w:color="auto" w:sz="4" w:space="0"/>
            </w:tcBorders>
            <w:noWrap w:val="0"/>
            <w:tcMar>
              <w:top w:w="12" w:type="dxa"/>
              <w:left w:w="12" w:type="dxa"/>
              <w:right w:w="12" w:type="dxa"/>
            </w:tcMar>
            <w:vAlign w:val="center"/>
          </w:tcPr>
          <w:p w14:paraId="28393A00">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90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E674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退役军人补助</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2479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60周岁农村籍退役士兵补助（新申请）</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C102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《关于给部分农村籍退役士兵发放老年生活补助的通知》（民发〔2011〕110号）</w:t>
            </w:r>
          </w:p>
        </w:tc>
        <w:tc>
          <w:tcPr>
            <w:tcW w:w="1356"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14:paraId="70A2BDCA">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1363"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14:paraId="1620CE51">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CCEB8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5个工作日</w:t>
            </w:r>
          </w:p>
        </w:tc>
        <w:tc>
          <w:tcPr>
            <w:tcW w:w="1381"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14:paraId="4BC2EC17">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1BF80124">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1030D68A">
        <w:tblPrEx>
          <w:tblCellMar>
            <w:top w:w="0" w:type="dxa"/>
            <w:left w:w="0" w:type="dxa"/>
            <w:bottom w:w="0" w:type="dxa"/>
            <w:right w:w="0" w:type="dxa"/>
          </w:tblCellMar>
        </w:tblPrEx>
        <w:trPr>
          <w:trHeight w:val="958" w:hRule="atLeast"/>
        </w:trPr>
        <w:tc>
          <w:tcPr>
            <w:tcW w:w="543"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2D49CE7">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447" w:type="dxa"/>
            <w:vMerge w:val="continue"/>
            <w:tcBorders>
              <w:left w:val="single" w:color="auto" w:sz="4" w:space="0"/>
              <w:right w:val="single" w:color="auto" w:sz="4" w:space="0"/>
            </w:tcBorders>
            <w:noWrap w:val="0"/>
            <w:tcMar>
              <w:top w:w="12" w:type="dxa"/>
              <w:left w:w="12" w:type="dxa"/>
              <w:right w:w="12" w:type="dxa"/>
            </w:tcMar>
            <w:vAlign w:val="center"/>
          </w:tcPr>
          <w:p w14:paraId="30F5E940">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FDF686">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5B7197">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困难退役军人帮扶基金新申请（姓名，性别，民族、年龄、身份证号码前14位、入伍和退出时间，申请救助类别及困难原因）</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1BB6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Style w:val="10"/>
                <w:rFonts w:hint="eastAsia" w:ascii="宋体" w:hAnsi="宋体" w:eastAsia="宋体" w:cs="宋体"/>
                <w:sz w:val="18"/>
                <w:szCs w:val="18"/>
                <w:lang w:val="en-US" w:eastAsia="zh-CN" w:bidi="ar"/>
              </w:rPr>
              <w:t>《广元市困难退役军人关爱帮扶专项基金实施细则（试行）》的通知（广退役军人发</w:t>
            </w:r>
            <w:r>
              <w:rPr>
                <w:rStyle w:val="14"/>
                <w:rFonts w:hint="eastAsia" w:ascii="宋体" w:hAnsi="宋体" w:eastAsia="宋体" w:cs="宋体"/>
                <w:sz w:val="18"/>
                <w:szCs w:val="18"/>
                <w:lang w:val="en-US" w:eastAsia="zh-CN" w:bidi="ar"/>
              </w:rPr>
              <w:t>﹝</w:t>
            </w:r>
            <w:r>
              <w:rPr>
                <w:rStyle w:val="10"/>
                <w:rFonts w:hint="eastAsia" w:ascii="宋体" w:hAnsi="宋体" w:eastAsia="宋体" w:cs="宋体"/>
                <w:sz w:val="18"/>
                <w:szCs w:val="18"/>
                <w:lang w:val="en-US" w:eastAsia="zh-CN" w:bidi="ar"/>
              </w:rPr>
              <w:t>2025</w:t>
            </w:r>
            <w:r>
              <w:rPr>
                <w:rStyle w:val="14"/>
                <w:rFonts w:hint="eastAsia" w:ascii="宋体" w:hAnsi="宋体" w:eastAsia="宋体" w:cs="宋体"/>
                <w:sz w:val="18"/>
                <w:szCs w:val="18"/>
                <w:lang w:val="en-US" w:eastAsia="zh-CN" w:bidi="ar"/>
              </w:rPr>
              <w:t>﹞</w:t>
            </w:r>
            <w:r>
              <w:rPr>
                <w:rStyle w:val="10"/>
                <w:rFonts w:hint="eastAsia" w:ascii="宋体" w:hAnsi="宋体" w:eastAsia="宋体" w:cs="宋体"/>
                <w:sz w:val="18"/>
                <w:szCs w:val="18"/>
                <w:lang w:val="en-US" w:eastAsia="zh-CN" w:bidi="ar"/>
              </w:rPr>
              <w:t>27号)</w:t>
            </w:r>
          </w:p>
        </w:tc>
        <w:tc>
          <w:tcPr>
            <w:tcW w:w="1356" w:type="dxa"/>
            <w:vMerge w:val="continue"/>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1BC94E42">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1363" w:type="dxa"/>
            <w:vMerge w:val="continue"/>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1642A563">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4A32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3个工作日</w:t>
            </w:r>
          </w:p>
        </w:tc>
        <w:tc>
          <w:tcPr>
            <w:tcW w:w="1381" w:type="dxa"/>
            <w:vMerge w:val="continue"/>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3776439">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194C0401">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46661388">
        <w:tblPrEx>
          <w:tblCellMar>
            <w:top w:w="0" w:type="dxa"/>
            <w:left w:w="0" w:type="dxa"/>
            <w:bottom w:w="0" w:type="dxa"/>
            <w:right w:w="0" w:type="dxa"/>
          </w:tblCellMar>
        </w:tblPrEx>
        <w:trPr>
          <w:trHeight w:val="960" w:hRule="atLeast"/>
        </w:trPr>
        <w:tc>
          <w:tcPr>
            <w:tcW w:w="543"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5E3E925">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447" w:type="dxa"/>
            <w:vMerge w:val="continue"/>
            <w:tcBorders>
              <w:left w:val="single" w:color="auto" w:sz="4" w:space="0"/>
              <w:bottom w:val="single" w:color="auto" w:sz="4" w:space="0"/>
              <w:right w:val="single" w:color="auto" w:sz="4" w:space="0"/>
            </w:tcBorders>
            <w:noWrap w:val="0"/>
            <w:tcMar>
              <w:top w:w="12" w:type="dxa"/>
              <w:left w:w="12" w:type="dxa"/>
              <w:right w:w="12" w:type="dxa"/>
            </w:tcMar>
            <w:vAlign w:val="center"/>
          </w:tcPr>
          <w:p w14:paraId="7450F220">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AAF30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被征地农民养老保险</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6A71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被征地农民养老保险（征地项目、被征地农民项目、性别、所在村社区、征地时间）</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A1BA5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Style w:val="10"/>
                <w:rFonts w:hint="eastAsia" w:ascii="宋体" w:hAnsi="宋体" w:eastAsia="宋体" w:cs="宋体"/>
                <w:sz w:val="18"/>
                <w:szCs w:val="18"/>
                <w:lang w:val="en-US" w:eastAsia="zh-CN" w:bidi="ar"/>
              </w:rPr>
              <w:t>《四川省被征地农民养老保障实施办法》的通知 川人社发</w:t>
            </w:r>
            <w:r>
              <w:rPr>
                <w:rStyle w:val="14"/>
                <w:rFonts w:hint="eastAsia" w:ascii="宋体" w:hAnsi="宋体" w:eastAsia="宋体" w:cs="宋体"/>
                <w:sz w:val="18"/>
                <w:szCs w:val="18"/>
                <w:lang w:val="en-US" w:eastAsia="zh-CN" w:bidi="ar"/>
              </w:rPr>
              <w:t>﹝</w:t>
            </w:r>
            <w:r>
              <w:rPr>
                <w:rStyle w:val="10"/>
                <w:rFonts w:hint="eastAsia" w:ascii="宋体" w:hAnsi="宋体" w:eastAsia="宋体" w:cs="宋体"/>
                <w:sz w:val="18"/>
                <w:szCs w:val="18"/>
                <w:lang w:val="en-US" w:eastAsia="zh-CN" w:bidi="ar"/>
              </w:rPr>
              <w:t>2018</w:t>
            </w:r>
            <w:r>
              <w:rPr>
                <w:rStyle w:val="14"/>
                <w:rFonts w:hint="eastAsia" w:ascii="宋体" w:hAnsi="宋体" w:eastAsia="宋体" w:cs="宋体"/>
                <w:sz w:val="18"/>
                <w:szCs w:val="18"/>
                <w:lang w:val="en-US" w:eastAsia="zh-CN" w:bidi="ar"/>
              </w:rPr>
              <w:t>﹞</w:t>
            </w:r>
            <w:r>
              <w:rPr>
                <w:rStyle w:val="10"/>
                <w:rFonts w:hint="eastAsia" w:ascii="宋体" w:hAnsi="宋体" w:eastAsia="宋体" w:cs="宋体"/>
                <w:sz w:val="18"/>
                <w:szCs w:val="18"/>
                <w:lang w:val="en-US" w:eastAsia="zh-CN" w:bidi="ar"/>
              </w:rPr>
              <w:t>46号</w:t>
            </w:r>
          </w:p>
        </w:tc>
        <w:tc>
          <w:tcPr>
            <w:tcW w:w="1356"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DE7E28B">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136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1C818A27">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210C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7个工作日</w:t>
            </w:r>
          </w:p>
        </w:tc>
        <w:tc>
          <w:tcPr>
            <w:tcW w:w="1381"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E54CBAA">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3812E160">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3B0093AF">
        <w:tblPrEx>
          <w:tblCellMar>
            <w:top w:w="0" w:type="dxa"/>
            <w:left w:w="0" w:type="dxa"/>
            <w:bottom w:w="0" w:type="dxa"/>
            <w:right w:w="0" w:type="dxa"/>
          </w:tblCellMar>
        </w:tblPrEx>
        <w:trPr>
          <w:trHeight w:val="1398" w:hRule="atLeast"/>
        </w:trPr>
        <w:tc>
          <w:tcPr>
            <w:tcW w:w="543"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E6E51C5">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447" w:type="dxa"/>
            <w:vMerge w:val="continue"/>
            <w:tcBorders>
              <w:top w:val="single" w:color="auto" w:sz="4" w:space="0"/>
              <w:left w:val="single" w:color="auto" w:sz="4" w:space="0"/>
              <w:right w:val="single" w:color="auto" w:sz="4" w:space="0"/>
            </w:tcBorders>
            <w:noWrap w:val="0"/>
            <w:tcMar>
              <w:top w:w="12" w:type="dxa"/>
              <w:left w:w="12" w:type="dxa"/>
              <w:right w:w="12" w:type="dxa"/>
            </w:tcMar>
            <w:vAlign w:val="center"/>
          </w:tcPr>
          <w:p w14:paraId="2D6EE4E1">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907"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06B3B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职业培训</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BD3C6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职业培训补贴资金公示</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569B2F">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5"/>
                <w:szCs w:val="15"/>
                <w:u w:val="none"/>
                <w:lang w:val="en-US" w:eastAsia="zh-CN" w:bidi="ar"/>
              </w:rPr>
              <w:t>广元市财政局、广元市人力资源和社会保障局关于调整〈广元市职业培训补贴办法（试行）〉的通知》（广财社〔2019〕22号）和《广元市财政局、广元市人力资源和社会保障局关于职业培训补贴办法有关事项的补充通知》（广财社〔2020〕29号）</w:t>
            </w:r>
          </w:p>
        </w:tc>
        <w:tc>
          <w:tcPr>
            <w:tcW w:w="1356"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C6968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区社会事务保障局</w:t>
            </w:r>
          </w:p>
        </w:tc>
        <w:tc>
          <w:tcPr>
            <w:tcW w:w="1363"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5491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经开区官网</w:t>
            </w: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5D6AE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7个工作日</w:t>
            </w:r>
          </w:p>
        </w:tc>
        <w:tc>
          <w:tcPr>
            <w:tcW w:w="1381" w:type="dxa"/>
            <w:vMerge w:val="restart"/>
            <w:tcBorders>
              <w:top w:val="single" w:color="auto" w:sz="4" w:space="0"/>
              <w:left w:val="single" w:color="000000" w:sz="4" w:space="0"/>
              <w:right w:val="single" w:color="000000" w:sz="4" w:space="0"/>
            </w:tcBorders>
            <w:noWrap w:val="0"/>
            <w:tcMar>
              <w:top w:w="12" w:type="dxa"/>
              <w:left w:w="12" w:type="dxa"/>
              <w:right w:w="12" w:type="dxa"/>
            </w:tcMar>
            <w:vAlign w:val="center"/>
          </w:tcPr>
          <w:p w14:paraId="35C85C52">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区社会事务保障局</w:t>
            </w:r>
          </w:p>
          <w:p w14:paraId="0BCEE4CE">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2"/>
                <w:sz w:val="18"/>
                <w:szCs w:val="18"/>
                <w:u w:val="none"/>
                <w:lang w:val="en-US" w:eastAsia="zh-CN" w:bidi="ar-SA"/>
              </w:rPr>
            </w:pPr>
          </w:p>
        </w:tc>
        <w:tc>
          <w:tcPr>
            <w:tcW w:w="1284" w:type="dxa"/>
            <w:vMerge w:val="continue"/>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2891D41E">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0510E100">
        <w:tblPrEx>
          <w:tblCellMar>
            <w:top w:w="0" w:type="dxa"/>
            <w:left w:w="0" w:type="dxa"/>
            <w:bottom w:w="0" w:type="dxa"/>
            <w:right w:w="0" w:type="dxa"/>
          </w:tblCellMar>
        </w:tblPrEx>
        <w:trPr>
          <w:trHeight w:val="732" w:hRule="atLeast"/>
        </w:trPr>
        <w:tc>
          <w:tcPr>
            <w:tcW w:w="543"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1D45E4E">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continue"/>
            <w:tcBorders>
              <w:left w:val="single" w:color="auto" w:sz="4" w:space="0"/>
              <w:right w:val="single" w:color="auto" w:sz="4" w:space="0"/>
            </w:tcBorders>
            <w:noWrap w:val="0"/>
            <w:tcMar>
              <w:top w:w="12" w:type="dxa"/>
              <w:left w:w="12" w:type="dxa"/>
              <w:right w:w="12" w:type="dxa"/>
            </w:tcMar>
            <w:vAlign w:val="center"/>
          </w:tcPr>
          <w:p w14:paraId="59A82C2E">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907"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C86361">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公益性岗位</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8E373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公益性岗位补贴明细及人员公示</w:t>
            </w:r>
          </w:p>
        </w:tc>
        <w:tc>
          <w:tcPr>
            <w:tcW w:w="3158"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620E8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《关于印发中央和省级就业创业补助资金管理办法的通知》（川财社〔2019〕38号）</w:t>
            </w:r>
          </w:p>
        </w:tc>
        <w:tc>
          <w:tcPr>
            <w:tcW w:w="1356" w:type="dxa"/>
            <w:vMerge w:val="restart"/>
            <w:tcBorders>
              <w:top w:val="single" w:color="auto" w:sz="4" w:space="0"/>
              <w:left w:val="single" w:color="000000" w:sz="4" w:space="0"/>
              <w:right w:val="single" w:color="000000" w:sz="4" w:space="0"/>
            </w:tcBorders>
            <w:noWrap w:val="0"/>
            <w:tcMar>
              <w:top w:w="12" w:type="dxa"/>
              <w:left w:w="12" w:type="dxa"/>
              <w:right w:w="12" w:type="dxa"/>
            </w:tcMar>
            <w:vAlign w:val="center"/>
          </w:tcPr>
          <w:p w14:paraId="3E670D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区社会事务保障局</w:t>
            </w:r>
          </w:p>
        </w:tc>
        <w:tc>
          <w:tcPr>
            <w:tcW w:w="1363" w:type="dxa"/>
            <w:vMerge w:val="restart"/>
            <w:tcBorders>
              <w:top w:val="single" w:color="auto" w:sz="4" w:space="0"/>
              <w:left w:val="single" w:color="000000" w:sz="4" w:space="0"/>
              <w:right w:val="single" w:color="000000" w:sz="4" w:space="0"/>
            </w:tcBorders>
            <w:noWrap w:val="0"/>
            <w:tcMar>
              <w:top w:w="12" w:type="dxa"/>
              <w:left w:w="12" w:type="dxa"/>
              <w:right w:w="12" w:type="dxa"/>
            </w:tcMar>
            <w:vAlign w:val="center"/>
          </w:tcPr>
          <w:p w14:paraId="368912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经开区官网</w:t>
            </w:r>
          </w:p>
        </w:tc>
        <w:tc>
          <w:tcPr>
            <w:tcW w:w="2214"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AB0AB6">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7个工作日</w:t>
            </w:r>
          </w:p>
        </w:tc>
        <w:tc>
          <w:tcPr>
            <w:tcW w:w="1381" w:type="dxa"/>
            <w:vMerge w:val="continue"/>
            <w:tcBorders>
              <w:left w:val="single" w:color="000000" w:sz="4" w:space="0"/>
              <w:right w:val="single" w:color="000000" w:sz="4" w:space="0"/>
            </w:tcBorders>
            <w:noWrap w:val="0"/>
            <w:tcMar>
              <w:top w:w="12" w:type="dxa"/>
              <w:left w:w="12" w:type="dxa"/>
              <w:right w:w="12" w:type="dxa"/>
            </w:tcMar>
            <w:vAlign w:val="center"/>
          </w:tcPr>
          <w:p w14:paraId="593C73F9">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284" w:type="dxa"/>
            <w:vMerge w:val="restart"/>
            <w:tcBorders>
              <w:top w:val="single" w:color="auto" w:sz="4" w:space="0"/>
              <w:left w:val="single" w:color="000000" w:sz="4" w:space="0"/>
              <w:right w:val="single" w:color="auto" w:sz="4" w:space="0"/>
            </w:tcBorders>
            <w:noWrap w:val="0"/>
            <w:tcMar>
              <w:top w:w="12" w:type="dxa"/>
              <w:left w:w="12" w:type="dxa"/>
              <w:right w:w="12" w:type="dxa"/>
            </w:tcMar>
            <w:vAlign w:val="center"/>
          </w:tcPr>
          <w:p w14:paraId="626DA569">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0839- 3507485</w:t>
            </w:r>
          </w:p>
        </w:tc>
      </w:tr>
      <w:tr w14:paraId="0F00539C">
        <w:tblPrEx>
          <w:tblCellMar>
            <w:top w:w="0" w:type="dxa"/>
            <w:left w:w="0" w:type="dxa"/>
            <w:bottom w:w="0" w:type="dxa"/>
            <w:right w:w="0" w:type="dxa"/>
          </w:tblCellMar>
        </w:tblPrEx>
        <w:trPr>
          <w:trHeight w:val="90" w:hRule="atLeast"/>
        </w:trPr>
        <w:tc>
          <w:tcPr>
            <w:tcW w:w="543"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FA35105">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continue"/>
            <w:tcBorders>
              <w:left w:val="single" w:color="auto" w:sz="4" w:space="0"/>
              <w:right w:val="single" w:color="auto" w:sz="4" w:space="0"/>
            </w:tcBorders>
            <w:noWrap w:val="0"/>
            <w:tcMar>
              <w:top w:w="12" w:type="dxa"/>
              <w:left w:w="12" w:type="dxa"/>
              <w:right w:w="12" w:type="dxa"/>
            </w:tcMar>
            <w:vAlign w:val="center"/>
          </w:tcPr>
          <w:p w14:paraId="426EEC56">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6CD1F4">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企业吸纳高校毕业生社保补贴、吸纳</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030B13">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企业吸纳高校毕业生社保补贴、吸纳补贴发放公示</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26EE3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5"/>
                <w:szCs w:val="15"/>
                <w:u w:val="none"/>
                <w:lang w:val="en-US" w:eastAsia="zh-CN" w:bidi="ar"/>
              </w:rPr>
              <w:t>《四川省就业工作领导小组办公室 四川省人力资源和社会保障厅关于印发〈进一步促进高校毕业生等青年就业创业十三条政策措施〉的通知》（川人社发〔2022〕13号）、《广元市就业创业工作领导小组办公室关于印发〈贯彻落实省政府办公厅关于进一步稳定和扩大就业若干政策措施责任清单〉的通知》（广就创办〔2024〕1号）</w:t>
            </w:r>
          </w:p>
        </w:tc>
        <w:tc>
          <w:tcPr>
            <w:tcW w:w="13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B45F5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CF3D02">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04476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7个工作日</w:t>
            </w:r>
          </w:p>
        </w:tc>
        <w:tc>
          <w:tcPr>
            <w:tcW w:w="1381" w:type="dxa"/>
            <w:vMerge w:val="continue"/>
            <w:tcBorders>
              <w:left w:val="single" w:color="000000" w:sz="4" w:space="0"/>
              <w:right w:val="single" w:color="000000" w:sz="4" w:space="0"/>
            </w:tcBorders>
            <w:noWrap w:val="0"/>
            <w:tcMar>
              <w:top w:w="12" w:type="dxa"/>
              <w:left w:w="12" w:type="dxa"/>
              <w:right w:w="12" w:type="dxa"/>
            </w:tcMar>
            <w:vAlign w:val="center"/>
          </w:tcPr>
          <w:p w14:paraId="30DE27D7">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1ED55F12">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51F1B539">
        <w:tblPrEx>
          <w:tblCellMar>
            <w:top w:w="0" w:type="dxa"/>
            <w:left w:w="0" w:type="dxa"/>
            <w:bottom w:w="0" w:type="dxa"/>
            <w:right w:w="0" w:type="dxa"/>
          </w:tblCellMar>
        </w:tblPrEx>
        <w:trPr>
          <w:trHeight w:val="1320" w:hRule="atLeast"/>
        </w:trPr>
        <w:tc>
          <w:tcPr>
            <w:tcW w:w="543"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6E8C1B0">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continue"/>
            <w:tcBorders>
              <w:left w:val="single" w:color="auto" w:sz="4" w:space="0"/>
              <w:right w:val="single" w:color="auto" w:sz="4" w:space="0"/>
            </w:tcBorders>
            <w:noWrap w:val="0"/>
            <w:tcMar>
              <w:top w:w="12" w:type="dxa"/>
              <w:left w:w="12" w:type="dxa"/>
              <w:right w:w="12" w:type="dxa"/>
            </w:tcMar>
            <w:vAlign w:val="center"/>
          </w:tcPr>
          <w:p w14:paraId="62FE60B5">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62EE4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就业见习</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C0E7F1">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就业见习补贴人员及资金公示</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7EB8B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人民政府关于做好当前和今后一个时期促进就业工作的实施意见》（川府发〔2018〕47号）和《广元市人力资源和社会保障局等10部门关于印发〈广元市就业见习管理办法〉的通知》（广人社规〔2023〕2号）</w:t>
            </w:r>
          </w:p>
        </w:tc>
        <w:tc>
          <w:tcPr>
            <w:tcW w:w="13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5D9067">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003030">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9CF2E3">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7个工作日</w:t>
            </w:r>
          </w:p>
        </w:tc>
        <w:tc>
          <w:tcPr>
            <w:tcW w:w="1381" w:type="dxa"/>
            <w:vMerge w:val="continue"/>
            <w:tcBorders>
              <w:left w:val="single" w:color="000000" w:sz="4" w:space="0"/>
              <w:right w:val="single" w:color="000000" w:sz="4" w:space="0"/>
            </w:tcBorders>
            <w:noWrap w:val="0"/>
            <w:tcMar>
              <w:top w:w="12" w:type="dxa"/>
              <w:left w:w="12" w:type="dxa"/>
              <w:right w:w="12" w:type="dxa"/>
            </w:tcMar>
            <w:vAlign w:val="center"/>
          </w:tcPr>
          <w:p w14:paraId="2950D03F">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626998ED">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6A1D3258">
        <w:tblPrEx>
          <w:tblCellMar>
            <w:top w:w="0" w:type="dxa"/>
            <w:left w:w="0" w:type="dxa"/>
            <w:bottom w:w="0" w:type="dxa"/>
            <w:right w:w="0" w:type="dxa"/>
          </w:tblCellMar>
        </w:tblPrEx>
        <w:trPr>
          <w:trHeight w:val="1284" w:hRule="atLeast"/>
        </w:trPr>
        <w:tc>
          <w:tcPr>
            <w:tcW w:w="543"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0905B30">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2"/>
                <w:sz w:val="18"/>
                <w:szCs w:val="18"/>
                <w:u w:val="none"/>
                <w:lang w:val="en-US" w:eastAsia="zh-CN" w:bidi="ar-SA"/>
              </w:rPr>
            </w:pPr>
          </w:p>
        </w:tc>
        <w:tc>
          <w:tcPr>
            <w:tcW w:w="447" w:type="dxa"/>
            <w:vMerge w:val="continue"/>
            <w:tcBorders>
              <w:left w:val="single" w:color="auto" w:sz="4" w:space="0"/>
              <w:right w:val="single" w:color="auto" w:sz="4" w:space="0"/>
            </w:tcBorders>
            <w:noWrap w:val="0"/>
            <w:tcMar>
              <w:top w:w="12" w:type="dxa"/>
              <w:left w:w="12" w:type="dxa"/>
              <w:right w:w="12" w:type="dxa"/>
            </w:tcMar>
            <w:vAlign w:val="center"/>
          </w:tcPr>
          <w:p w14:paraId="66A54C14">
            <w:pPr>
              <w:keepNext w:val="0"/>
              <w:keepLines w:val="0"/>
              <w:pageBreakBefore w:val="0"/>
              <w:widowControl w:val="0"/>
              <w:kinsoku/>
              <w:wordWrap/>
              <w:overflowPunct/>
              <w:topLinePunct w:val="0"/>
              <w:autoSpaceDE/>
              <w:autoSpaceDN/>
              <w:bidi w:val="0"/>
              <w:adjustRightInd/>
              <w:snapToGrid/>
              <w:spacing w:after="0" w:line="340" w:lineRule="exact"/>
              <w:jc w:val="both"/>
              <w:rPr>
                <w:rFonts w:hint="eastAsia" w:ascii="宋体" w:hAnsi="宋体" w:eastAsia="宋体" w:cs="宋体"/>
                <w:i w:val="0"/>
                <w:color w:val="000000"/>
                <w:kern w:val="2"/>
                <w:sz w:val="18"/>
                <w:szCs w:val="18"/>
                <w:u w:val="none"/>
                <w:lang w:val="en-US" w:eastAsia="zh-CN" w:bidi="ar-SA"/>
              </w:rPr>
            </w:pPr>
          </w:p>
        </w:tc>
        <w:tc>
          <w:tcPr>
            <w:tcW w:w="907"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C26967">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就业困难人员灵活就业人员社保</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425A7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就业困难人员、灵活就业人员、社保补贴人员及资金公示</w:t>
            </w:r>
          </w:p>
        </w:tc>
        <w:tc>
          <w:tcPr>
            <w:tcW w:w="3158"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1FFC2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《关于印发&lt;就业补助资金管理办法&gt;的通知》、《关于调整公益性岗位人员岗位补贴和就业困难人员灵活就业社保补贴标准的通知》（广人社办发〔2023〕178号）文件</w:t>
            </w:r>
          </w:p>
        </w:tc>
        <w:tc>
          <w:tcPr>
            <w:tcW w:w="1356" w:type="dxa"/>
            <w:vMerge w:val="restart"/>
            <w:tcBorders>
              <w:top w:val="single" w:color="auto" w:sz="4" w:space="0"/>
              <w:left w:val="single" w:color="000000" w:sz="4" w:space="0"/>
              <w:right w:val="single" w:color="000000" w:sz="4" w:space="0"/>
            </w:tcBorders>
            <w:noWrap w:val="0"/>
            <w:tcMar>
              <w:top w:w="12" w:type="dxa"/>
              <w:left w:w="12" w:type="dxa"/>
              <w:right w:w="12" w:type="dxa"/>
            </w:tcMar>
            <w:vAlign w:val="center"/>
          </w:tcPr>
          <w:p w14:paraId="7B9557F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区社会事务保障局</w:t>
            </w:r>
          </w:p>
        </w:tc>
        <w:tc>
          <w:tcPr>
            <w:tcW w:w="1363" w:type="dxa"/>
            <w:vMerge w:val="restart"/>
            <w:tcBorders>
              <w:top w:val="single" w:color="auto" w:sz="4" w:space="0"/>
              <w:left w:val="single" w:color="000000" w:sz="4" w:space="0"/>
              <w:right w:val="single" w:color="000000" w:sz="4" w:space="0"/>
            </w:tcBorders>
            <w:noWrap w:val="0"/>
            <w:tcMar>
              <w:top w:w="12" w:type="dxa"/>
              <w:left w:w="12" w:type="dxa"/>
              <w:right w:w="12" w:type="dxa"/>
            </w:tcMar>
            <w:vAlign w:val="center"/>
          </w:tcPr>
          <w:p w14:paraId="47F1A2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经开区官网</w:t>
            </w:r>
          </w:p>
        </w:tc>
        <w:tc>
          <w:tcPr>
            <w:tcW w:w="2214"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E0CF9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7个工作日</w:t>
            </w:r>
          </w:p>
        </w:tc>
        <w:tc>
          <w:tcPr>
            <w:tcW w:w="1381" w:type="dxa"/>
            <w:vMerge w:val="continue"/>
            <w:tcBorders>
              <w:left w:val="single" w:color="000000" w:sz="4" w:space="0"/>
              <w:right w:val="single" w:color="000000" w:sz="4" w:space="0"/>
            </w:tcBorders>
            <w:noWrap w:val="0"/>
            <w:tcMar>
              <w:top w:w="12" w:type="dxa"/>
              <w:left w:w="12" w:type="dxa"/>
              <w:right w:w="12" w:type="dxa"/>
            </w:tcMar>
            <w:vAlign w:val="center"/>
          </w:tcPr>
          <w:p w14:paraId="101ADFA9">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2"/>
                <w:sz w:val="18"/>
                <w:szCs w:val="18"/>
                <w:u w:val="none"/>
                <w:lang w:val="en-US" w:eastAsia="zh-CN" w:bidi="ar-SA"/>
              </w:rPr>
            </w:pPr>
          </w:p>
        </w:tc>
        <w:tc>
          <w:tcPr>
            <w:tcW w:w="1284" w:type="dxa"/>
            <w:vMerge w:val="restart"/>
            <w:tcBorders>
              <w:top w:val="single" w:color="auto" w:sz="4" w:space="0"/>
              <w:left w:val="single" w:color="000000" w:sz="4" w:space="0"/>
              <w:right w:val="single" w:color="auto" w:sz="4" w:space="0"/>
            </w:tcBorders>
            <w:noWrap w:val="0"/>
            <w:tcMar>
              <w:top w:w="12" w:type="dxa"/>
              <w:left w:w="12" w:type="dxa"/>
              <w:right w:w="12" w:type="dxa"/>
            </w:tcMar>
            <w:vAlign w:val="center"/>
          </w:tcPr>
          <w:p w14:paraId="40C6BCA0">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00A004E4">
            <w:pPr>
              <w:keepNext w:val="0"/>
              <w:keepLines w:val="0"/>
              <w:pageBreakBefore w:val="0"/>
              <w:widowControl w:val="0"/>
              <w:kinsoku/>
              <w:wordWrap/>
              <w:overflowPunct/>
              <w:topLinePunct w:val="0"/>
              <w:autoSpaceDE/>
              <w:autoSpaceDN/>
              <w:bidi w:val="0"/>
              <w:adjustRightInd/>
              <w:snapToGrid/>
              <w:spacing w:after="0" w:line="340" w:lineRule="exact"/>
              <w:jc w:val="both"/>
              <w:rPr>
                <w:rFonts w:hint="eastAsia" w:ascii="宋体" w:hAnsi="宋体" w:eastAsia="宋体" w:cs="宋体"/>
                <w:i w:val="0"/>
                <w:color w:val="000000"/>
                <w:kern w:val="0"/>
                <w:sz w:val="18"/>
                <w:szCs w:val="18"/>
                <w:u w:val="none"/>
                <w:lang w:val="en-US" w:eastAsia="zh-CN" w:bidi="ar"/>
              </w:rPr>
            </w:pPr>
          </w:p>
          <w:p w14:paraId="0E546B99">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2003F7BB">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3DBF3F82">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0839- 3507485</w:t>
            </w:r>
          </w:p>
          <w:p w14:paraId="49F95E2B">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5D7B5FA1">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3CC8A3E8">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7B98415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67A64F44">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5898C21A">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48071BE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p w14:paraId="262FAC4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0839- 3507485</w:t>
            </w:r>
          </w:p>
          <w:p w14:paraId="0FA77E2A">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kern w:val="0"/>
                <w:sz w:val="18"/>
                <w:szCs w:val="18"/>
                <w:u w:val="none"/>
                <w:lang w:val="en-US" w:eastAsia="zh-CN" w:bidi="ar"/>
              </w:rPr>
            </w:pPr>
          </w:p>
        </w:tc>
      </w:tr>
      <w:tr w14:paraId="0D5F379D">
        <w:tblPrEx>
          <w:tblCellMar>
            <w:top w:w="0" w:type="dxa"/>
            <w:left w:w="0" w:type="dxa"/>
            <w:bottom w:w="0" w:type="dxa"/>
            <w:right w:w="0" w:type="dxa"/>
          </w:tblCellMar>
        </w:tblPrEx>
        <w:trPr>
          <w:trHeight w:val="1582" w:hRule="atLeast"/>
        </w:trPr>
        <w:tc>
          <w:tcPr>
            <w:tcW w:w="543"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36B2532">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continue"/>
            <w:tcBorders>
              <w:left w:val="single" w:color="auto" w:sz="4" w:space="0"/>
              <w:bottom w:val="single" w:color="auto" w:sz="4" w:space="0"/>
              <w:right w:val="single" w:color="auto" w:sz="4" w:space="0"/>
            </w:tcBorders>
            <w:noWrap w:val="0"/>
            <w:tcMar>
              <w:top w:w="12" w:type="dxa"/>
              <w:left w:w="12" w:type="dxa"/>
              <w:right w:w="12" w:type="dxa"/>
            </w:tcMar>
            <w:vAlign w:val="center"/>
          </w:tcPr>
          <w:p w14:paraId="7165CB82">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0306B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职业技能鉴定</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03DD32">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职业技能鉴定补贴人员及资金公示</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BC4EF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财政局、广元市人力资源和社会保障局关于调整〈广元市职业培训补贴办法（试行）〉的通知》（广财社〔2019〕22号）和《广元市财政局、广元市人力资源和社会保障局关于职业培训补贴办法有关事项的补充通知》（广财社〔2020〕29号）</w:t>
            </w:r>
          </w:p>
        </w:tc>
        <w:tc>
          <w:tcPr>
            <w:tcW w:w="1356" w:type="dxa"/>
            <w:vMerge w:val="continue"/>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2DA4E5E">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63" w:type="dxa"/>
            <w:vMerge w:val="continue"/>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1EA5055E">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F53074">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7个工作日</w:t>
            </w:r>
          </w:p>
        </w:tc>
        <w:tc>
          <w:tcPr>
            <w:tcW w:w="1381" w:type="dxa"/>
            <w:vMerge w:val="continue"/>
            <w:tcBorders>
              <w:left w:val="single" w:color="000000" w:sz="4" w:space="0"/>
              <w:bottom w:val="single" w:color="auto" w:sz="4" w:space="0"/>
              <w:right w:val="single" w:color="000000" w:sz="4" w:space="0"/>
            </w:tcBorders>
            <w:noWrap w:val="0"/>
            <w:tcMar>
              <w:top w:w="12" w:type="dxa"/>
              <w:left w:w="12" w:type="dxa"/>
              <w:right w:w="12" w:type="dxa"/>
            </w:tcMar>
            <w:vAlign w:val="center"/>
          </w:tcPr>
          <w:p w14:paraId="603AE5E7">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5880DD1B">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5582AD2E">
        <w:tblPrEx>
          <w:tblCellMar>
            <w:top w:w="0" w:type="dxa"/>
            <w:left w:w="0" w:type="dxa"/>
            <w:bottom w:w="0" w:type="dxa"/>
            <w:right w:w="0" w:type="dxa"/>
          </w:tblCellMar>
        </w:tblPrEx>
        <w:trPr>
          <w:trHeight w:val="844" w:hRule="atLeast"/>
        </w:trPr>
        <w:tc>
          <w:tcPr>
            <w:tcW w:w="543"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393CD47">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highlight w:val="red"/>
                <w:u w:val="none"/>
              </w:rPr>
            </w:pPr>
          </w:p>
        </w:tc>
        <w:tc>
          <w:tcPr>
            <w:tcW w:w="447" w:type="dxa"/>
            <w:vMerge w:val="restart"/>
            <w:tcBorders>
              <w:top w:val="single" w:color="auto" w:sz="4" w:space="0"/>
              <w:left w:val="single" w:color="000000" w:sz="4" w:space="0"/>
              <w:right w:val="single" w:color="000000" w:sz="4" w:space="0"/>
            </w:tcBorders>
            <w:noWrap w:val="0"/>
            <w:tcMar>
              <w:top w:w="12" w:type="dxa"/>
              <w:left w:w="12" w:type="dxa"/>
              <w:right w:w="12" w:type="dxa"/>
            </w:tcMar>
            <w:vAlign w:val="center"/>
          </w:tcPr>
          <w:p w14:paraId="432976DF">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highlight w:val="red"/>
                <w:u w:val="none"/>
              </w:rPr>
            </w:pPr>
            <w:r>
              <w:rPr>
                <w:rFonts w:hint="eastAsia" w:ascii="宋体" w:hAnsi="宋体" w:eastAsia="宋体" w:cs="宋体"/>
                <w:i w:val="0"/>
                <w:color w:val="000000"/>
                <w:kern w:val="0"/>
                <w:sz w:val="18"/>
                <w:szCs w:val="18"/>
                <w:highlight w:val="none"/>
                <w:u w:val="none"/>
                <w:lang w:val="en-US" w:eastAsia="zh-CN" w:bidi="ar"/>
              </w:rPr>
              <w:t>社会救助</w:t>
            </w:r>
          </w:p>
        </w:tc>
        <w:tc>
          <w:tcPr>
            <w:tcW w:w="9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1A9F9E">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低保人员</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2CB19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城乡低保新增、退出和每年全区大调整后全部城乡低保人员（姓名、村组、金额、保障人数、新增退出人员理由）</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21577D">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《四川省最低生活保障工作规程》的通知川民发〔2021〕180号</w:t>
            </w:r>
          </w:p>
        </w:tc>
        <w:tc>
          <w:tcPr>
            <w:tcW w:w="1356" w:type="dxa"/>
            <w:vMerge w:val="restar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43FA6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各镇（街道）、各村（居）委员会</w:t>
            </w:r>
          </w:p>
        </w:tc>
        <w:tc>
          <w:tcPr>
            <w:tcW w:w="1363" w:type="dxa"/>
            <w:vMerge w:val="restar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1DFF54">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经开区官网、（镇）街道公示栏</w:t>
            </w: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526357">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1381" w:type="dxa"/>
            <w:vMerge w:val="restar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5C45BB">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各镇（街道）、各村（居）委员会</w:t>
            </w:r>
          </w:p>
        </w:tc>
        <w:tc>
          <w:tcPr>
            <w:tcW w:w="1284" w:type="dxa"/>
            <w:vMerge w:val="continue"/>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53315AA9">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7889D6D8">
        <w:tblPrEx>
          <w:tblCellMar>
            <w:top w:w="0" w:type="dxa"/>
            <w:left w:w="0" w:type="dxa"/>
            <w:bottom w:w="0" w:type="dxa"/>
            <w:right w:w="0" w:type="dxa"/>
          </w:tblCellMar>
        </w:tblPrEx>
        <w:trPr>
          <w:trHeight w:val="810" w:hRule="atLeast"/>
        </w:trPr>
        <w:tc>
          <w:tcPr>
            <w:tcW w:w="543"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8FC2990">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highlight w:val="red"/>
                <w:u w:val="none"/>
              </w:rPr>
            </w:pPr>
          </w:p>
        </w:tc>
        <w:tc>
          <w:tcPr>
            <w:tcW w:w="447" w:type="dxa"/>
            <w:vMerge w:val="continue"/>
            <w:tcBorders>
              <w:left w:val="single" w:color="000000" w:sz="4" w:space="0"/>
              <w:right w:val="single" w:color="000000" w:sz="4" w:space="0"/>
            </w:tcBorders>
            <w:noWrap w:val="0"/>
            <w:tcMar>
              <w:top w:w="12" w:type="dxa"/>
              <w:left w:w="12" w:type="dxa"/>
              <w:right w:w="12" w:type="dxa"/>
            </w:tcMar>
            <w:vAlign w:val="center"/>
          </w:tcPr>
          <w:p w14:paraId="0DDFA914">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highlight w:val="red"/>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C56C7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特困人员</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0ED392">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特困供养新增和退出（姓名、村组、金额、新增退出理由）</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51504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《四川省特困人员救助供养工作规程》的通知川民规〔2022〕1号</w:t>
            </w:r>
          </w:p>
        </w:tc>
        <w:tc>
          <w:tcPr>
            <w:tcW w:w="1356"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515CB07">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63"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EB1CDCF">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5888E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7个工作日</w:t>
            </w:r>
          </w:p>
        </w:tc>
        <w:tc>
          <w:tcPr>
            <w:tcW w:w="1381"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8001E19">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2F22DB7A">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11CFB7C0">
        <w:tblPrEx>
          <w:tblCellMar>
            <w:top w:w="0" w:type="dxa"/>
            <w:left w:w="0" w:type="dxa"/>
            <w:bottom w:w="0" w:type="dxa"/>
            <w:right w:w="0" w:type="dxa"/>
          </w:tblCellMar>
        </w:tblPrEx>
        <w:trPr>
          <w:trHeight w:val="774" w:hRule="atLeast"/>
        </w:trPr>
        <w:tc>
          <w:tcPr>
            <w:tcW w:w="543"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517712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highlight w:val="red"/>
                <w:u w:val="none"/>
              </w:rPr>
            </w:pPr>
          </w:p>
        </w:tc>
        <w:tc>
          <w:tcPr>
            <w:tcW w:w="447" w:type="dxa"/>
            <w:vMerge w:val="continue"/>
            <w:tcBorders>
              <w:left w:val="single" w:color="000000" w:sz="4" w:space="0"/>
              <w:right w:val="single" w:color="000000" w:sz="4" w:space="0"/>
            </w:tcBorders>
            <w:noWrap w:val="0"/>
            <w:tcMar>
              <w:top w:w="12" w:type="dxa"/>
              <w:left w:w="12" w:type="dxa"/>
              <w:right w:w="12" w:type="dxa"/>
            </w:tcMar>
            <w:vAlign w:val="center"/>
          </w:tcPr>
          <w:p w14:paraId="26287AF5">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highlight w:val="red"/>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6B947E">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临时救助人员</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66F23D">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临时救助新申请（姓名、村组、申请理由）</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068847">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《广元市城乡困难群众临时生活救助暂行办法》的通知 广府发〔2011〕9号</w:t>
            </w:r>
          </w:p>
        </w:tc>
        <w:tc>
          <w:tcPr>
            <w:tcW w:w="1356"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2604388">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63"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6196C99">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5BB40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5个工作日</w:t>
            </w:r>
          </w:p>
        </w:tc>
        <w:tc>
          <w:tcPr>
            <w:tcW w:w="1381"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6DCBC82">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299B3A40">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726C6D0E">
        <w:tblPrEx>
          <w:tblCellMar>
            <w:top w:w="0" w:type="dxa"/>
            <w:left w:w="0" w:type="dxa"/>
            <w:bottom w:w="0" w:type="dxa"/>
            <w:right w:w="0" w:type="dxa"/>
          </w:tblCellMar>
        </w:tblPrEx>
        <w:trPr>
          <w:trHeight w:val="674" w:hRule="atLeast"/>
        </w:trPr>
        <w:tc>
          <w:tcPr>
            <w:tcW w:w="543"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D5FBFB8">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highlight w:val="red"/>
                <w:u w:val="none"/>
              </w:rPr>
            </w:pPr>
          </w:p>
        </w:tc>
        <w:tc>
          <w:tcPr>
            <w:tcW w:w="447" w:type="dxa"/>
            <w:vMerge w:val="continue"/>
            <w:tcBorders>
              <w:left w:val="single" w:color="000000" w:sz="4" w:space="0"/>
              <w:right w:val="single" w:color="000000" w:sz="4" w:space="0"/>
            </w:tcBorders>
            <w:noWrap w:val="0"/>
            <w:tcMar>
              <w:top w:w="12" w:type="dxa"/>
              <w:left w:w="12" w:type="dxa"/>
              <w:right w:w="12" w:type="dxa"/>
            </w:tcMar>
            <w:vAlign w:val="center"/>
          </w:tcPr>
          <w:p w14:paraId="33E0620B">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highlight w:val="red"/>
                <w:u w:val="none"/>
              </w:rPr>
            </w:pPr>
          </w:p>
        </w:tc>
        <w:tc>
          <w:tcPr>
            <w:tcW w:w="907" w:type="dxa"/>
            <w:vMerge w:val="restart"/>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8FB29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残疾人补贴</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B98D1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重度护理补贴新增和退出人员（姓名、村组、残疾等级、金额、退出理由）</w:t>
            </w:r>
          </w:p>
        </w:tc>
        <w:tc>
          <w:tcPr>
            <w:tcW w:w="3158"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01960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《困难残疾人生活补贴和重度残疾人护理补贴》的通知（广市民〔2016〕29号）</w:t>
            </w:r>
          </w:p>
        </w:tc>
        <w:tc>
          <w:tcPr>
            <w:tcW w:w="1356" w:type="dxa"/>
            <w:vMerge w:val="restart"/>
            <w:tcBorders>
              <w:top w:val="single" w:color="auto" w:sz="4" w:space="0"/>
              <w:left w:val="single" w:color="000000" w:sz="4" w:space="0"/>
              <w:right w:val="single" w:color="000000" w:sz="4" w:space="0"/>
            </w:tcBorders>
            <w:noWrap w:val="0"/>
            <w:tcMar>
              <w:top w:w="12" w:type="dxa"/>
              <w:left w:w="12" w:type="dxa"/>
              <w:right w:w="12" w:type="dxa"/>
            </w:tcMar>
            <w:vAlign w:val="center"/>
          </w:tcPr>
          <w:p w14:paraId="03D19A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各镇（街道）、各村（居）委员会</w:t>
            </w:r>
          </w:p>
        </w:tc>
        <w:tc>
          <w:tcPr>
            <w:tcW w:w="1363" w:type="dxa"/>
            <w:vMerge w:val="restart"/>
            <w:tcBorders>
              <w:top w:val="single" w:color="auto" w:sz="4" w:space="0"/>
              <w:left w:val="single" w:color="000000" w:sz="4" w:space="0"/>
              <w:right w:val="single" w:color="000000" w:sz="4" w:space="0"/>
            </w:tcBorders>
            <w:noWrap w:val="0"/>
            <w:tcMar>
              <w:top w:w="12" w:type="dxa"/>
              <w:left w:w="12" w:type="dxa"/>
              <w:right w:w="12" w:type="dxa"/>
            </w:tcMar>
            <w:vAlign w:val="center"/>
          </w:tcPr>
          <w:p w14:paraId="7F12D1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经开区官网、（镇）街道公示栏</w:t>
            </w:r>
          </w:p>
        </w:tc>
        <w:tc>
          <w:tcPr>
            <w:tcW w:w="2214"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0988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7个工作日</w:t>
            </w:r>
          </w:p>
        </w:tc>
        <w:tc>
          <w:tcPr>
            <w:tcW w:w="1381" w:type="dxa"/>
            <w:vMerge w:val="restart"/>
            <w:tcBorders>
              <w:top w:val="single" w:color="auto" w:sz="4" w:space="0"/>
              <w:left w:val="single" w:color="000000" w:sz="4" w:space="0"/>
              <w:right w:val="single" w:color="000000" w:sz="4" w:space="0"/>
            </w:tcBorders>
            <w:noWrap w:val="0"/>
            <w:tcMar>
              <w:top w:w="12" w:type="dxa"/>
              <w:left w:w="12" w:type="dxa"/>
              <w:right w:w="12" w:type="dxa"/>
            </w:tcMar>
            <w:vAlign w:val="center"/>
          </w:tcPr>
          <w:p w14:paraId="4A6B8F9B">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各镇（街道）、各村（居）委员会</w:t>
            </w:r>
          </w:p>
        </w:tc>
        <w:tc>
          <w:tcPr>
            <w:tcW w:w="1284" w:type="dxa"/>
            <w:vMerge w:val="restart"/>
            <w:tcBorders>
              <w:top w:val="single" w:color="auto" w:sz="4" w:space="0"/>
              <w:left w:val="single" w:color="000000" w:sz="4" w:space="0"/>
              <w:right w:val="single" w:color="auto" w:sz="4" w:space="0"/>
            </w:tcBorders>
            <w:noWrap w:val="0"/>
            <w:tcMar>
              <w:top w:w="12" w:type="dxa"/>
              <w:left w:w="12" w:type="dxa"/>
              <w:right w:w="12" w:type="dxa"/>
            </w:tcMar>
            <w:vAlign w:val="center"/>
          </w:tcPr>
          <w:p w14:paraId="016F5EC9">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0839- 3507485</w:t>
            </w:r>
          </w:p>
        </w:tc>
      </w:tr>
      <w:tr w14:paraId="37622BEC">
        <w:tblPrEx>
          <w:tblCellMar>
            <w:top w:w="0" w:type="dxa"/>
            <w:left w:w="0" w:type="dxa"/>
            <w:bottom w:w="0" w:type="dxa"/>
            <w:right w:w="0" w:type="dxa"/>
          </w:tblCellMar>
        </w:tblPrEx>
        <w:trPr>
          <w:trHeight w:val="578" w:hRule="atLeast"/>
        </w:trPr>
        <w:tc>
          <w:tcPr>
            <w:tcW w:w="543"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82EB34C">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447" w:type="dxa"/>
            <w:vMerge w:val="continue"/>
            <w:tcBorders>
              <w:left w:val="single" w:color="000000" w:sz="4" w:space="0"/>
              <w:right w:val="single" w:color="000000" w:sz="4" w:space="0"/>
            </w:tcBorders>
            <w:noWrap w:val="0"/>
            <w:tcMar>
              <w:top w:w="12" w:type="dxa"/>
              <w:left w:w="12" w:type="dxa"/>
              <w:right w:w="12" w:type="dxa"/>
            </w:tcMar>
            <w:vAlign w:val="center"/>
          </w:tcPr>
          <w:p w14:paraId="674A9FA5">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907"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D631075">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61694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困难生活补贴新增和退出人员（姓名、村组、金额、退出理由）</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DA129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《困难残疾人生活补贴和重度残疾人护理补贴》的通知（广市民〔2016〕29号）</w:t>
            </w:r>
          </w:p>
        </w:tc>
        <w:tc>
          <w:tcPr>
            <w:tcW w:w="1356"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333D7F0">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1363"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1CC949C">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08D8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7个工作日</w:t>
            </w:r>
          </w:p>
        </w:tc>
        <w:tc>
          <w:tcPr>
            <w:tcW w:w="1381"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2F3F8D4">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74B71E08">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r>
      <w:tr w14:paraId="74D234BE">
        <w:tblPrEx>
          <w:tblCellMar>
            <w:top w:w="0" w:type="dxa"/>
            <w:left w:w="0" w:type="dxa"/>
            <w:bottom w:w="0" w:type="dxa"/>
            <w:right w:w="0" w:type="dxa"/>
          </w:tblCellMar>
        </w:tblPrEx>
        <w:trPr>
          <w:trHeight w:val="680" w:hRule="atLeast"/>
        </w:trPr>
        <w:tc>
          <w:tcPr>
            <w:tcW w:w="543"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D2CDC1F">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447" w:type="dxa"/>
            <w:vMerge w:val="continue"/>
            <w:tcBorders>
              <w:left w:val="single" w:color="000000" w:sz="4" w:space="0"/>
              <w:bottom w:val="single" w:color="auto" w:sz="4" w:space="0"/>
              <w:right w:val="single" w:color="000000" w:sz="4" w:space="0"/>
            </w:tcBorders>
            <w:noWrap w:val="0"/>
            <w:tcMar>
              <w:top w:w="12" w:type="dxa"/>
              <w:left w:w="12" w:type="dxa"/>
              <w:right w:w="12" w:type="dxa"/>
            </w:tcMar>
            <w:vAlign w:val="center"/>
          </w:tcPr>
          <w:p w14:paraId="3391B9C0">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907"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4351D3B">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827A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居家灵活就业（创业）直补新申请（姓名、村组、残疾类别及等级、就业创业项目及地址）</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37768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《关于印发&lt;四川省残疾人居家灵活就业（创业）直补项目实施办法&gt; 的通知》（川残办〔2014〕114号）</w:t>
            </w:r>
          </w:p>
        </w:tc>
        <w:tc>
          <w:tcPr>
            <w:tcW w:w="1356"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3D81831">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1363"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DB948FE">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B600B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7个工作日</w:t>
            </w:r>
          </w:p>
        </w:tc>
        <w:tc>
          <w:tcPr>
            <w:tcW w:w="1381"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2FF423B">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14:paraId="687B5275">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r>
      <w:tr w14:paraId="3E7711F3">
        <w:tblPrEx>
          <w:tblCellMar>
            <w:top w:w="0" w:type="dxa"/>
            <w:left w:w="0" w:type="dxa"/>
            <w:bottom w:w="0" w:type="dxa"/>
            <w:right w:w="0" w:type="dxa"/>
          </w:tblCellMar>
        </w:tblPrEx>
        <w:trPr>
          <w:trHeight w:val="780" w:hRule="atLeast"/>
        </w:trPr>
        <w:tc>
          <w:tcPr>
            <w:tcW w:w="543"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8129C5A">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447" w:type="dxa"/>
            <w:vMerge w:val="restart"/>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3C781C3">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脱贫攻坚</w:t>
            </w:r>
          </w:p>
        </w:tc>
        <w:tc>
          <w:tcPr>
            <w:tcW w:w="907"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F0F52D7">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乡村振兴</w:t>
            </w:r>
          </w:p>
        </w:tc>
        <w:tc>
          <w:tcPr>
            <w:tcW w:w="3159"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2AD2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衔接资金规模、来源、用途、使用单位、分配结果等</w:t>
            </w:r>
          </w:p>
        </w:tc>
        <w:tc>
          <w:tcPr>
            <w:tcW w:w="3158"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65D44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《中华人民共和国政务信息公开条例》第十一条，《财政专项扶贫资金项目公告公示实施办法》</w:t>
            </w:r>
          </w:p>
        </w:tc>
        <w:tc>
          <w:tcPr>
            <w:tcW w:w="1356" w:type="dxa"/>
            <w:vMerge w:val="restart"/>
            <w:tcBorders>
              <w:top w:val="single" w:color="auto" w:sz="4" w:space="0"/>
              <w:left w:val="single" w:color="000000" w:sz="4" w:space="0"/>
              <w:right w:val="single" w:color="000000" w:sz="4" w:space="0"/>
            </w:tcBorders>
            <w:noWrap w:val="0"/>
            <w:tcMar>
              <w:top w:w="12" w:type="dxa"/>
              <w:left w:w="12" w:type="dxa"/>
              <w:right w:w="12" w:type="dxa"/>
            </w:tcMar>
            <w:vAlign w:val="center"/>
          </w:tcPr>
          <w:p w14:paraId="5DA406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各镇（街道）、区</w:t>
            </w:r>
            <w:r>
              <w:rPr>
                <w:rFonts w:hint="eastAsia" w:ascii="宋体" w:hAnsi="宋体" w:cs="宋体"/>
                <w:i w:val="0"/>
                <w:color w:val="000000"/>
                <w:kern w:val="0"/>
                <w:sz w:val="18"/>
                <w:szCs w:val="18"/>
                <w:u w:val="none"/>
                <w:lang w:val="en-US" w:eastAsia="zh-CN" w:bidi="ar"/>
              </w:rPr>
              <w:t>农业农村工作</w:t>
            </w:r>
            <w:r>
              <w:rPr>
                <w:rFonts w:hint="eastAsia" w:ascii="宋体" w:hAnsi="宋体" w:eastAsia="宋体" w:cs="宋体"/>
                <w:i w:val="0"/>
                <w:color w:val="000000"/>
                <w:kern w:val="0"/>
                <w:sz w:val="18"/>
                <w:szCs w:val="18"/>
                <w:u w:val="none"/>
                <w:lang w:val="en-US" w:eastAsia="zh-CN" w:bidi="ar"/>
              </w:rPr>
              <w:t>局</w:t>
            </w:r>
          </w:p>
        </w:tc>
        <w:tc>
          <w:tcPr>
            <w:tcW w:w="1363" w:type="dxa"/>
            <w:vMerge w:val="restart"/>
            <w:tcBorders>
              <w:top w:val="single" w:color="auto" w:sz="4" w:space="0"/>
              <w:left w:val="single" w:color="000000" w:sz="4" w:space="0"/>
              <w:right w:val="single" w:color="000000" w:sz="4" w:space="0"/>
            </w:tcBorders>
            <w:noWrap w:val="0"/>
            <w:tcMar>
              <w:top w:w="12" w:type="dxa"/>
              <w:left w:w="12" w:type="dxa"/>
              <w:right w:w="12" w:type="dxa"/>
            </w:tcMar>
            <w:vAlign w:val="center"/>
          </w:tcPr>
          <w:p w14:paraId="37A61C1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经开区官网、（镇）街道公示栏、惠民惠农政务公开网</w:t>
            </w:r>
          </w:p>
        </w:tc>
        <w:tc>
          <w:tcPr>
            <w:tcW w:w="2214"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0754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7个工作日</w:t>
            </w:r>
          </w:p>
        </w:tc>
        <w:tc>
          <w:tcPr>
            <w:tcW w:w="1381" w:type="dxa"/>
            <w:vMerge w:val="restart"/>
            <w:tcBorders>
              <w:top w:val="single" w:color="auto" w:sz="4" w:space="0"/>
              <w:left w:val="single" w:color="000000" w:sz="4" w:space="0"/>
              <w:right w:val="single" w:color="000000" w:sz="4" w:space="0"/>
            </w:tcBorders>
            <w:noWrap w:val="0"/>
            <w:tcMar>
              <w:top w:w="12" w:type="dxa"/>
              <w:left w:w="12" w:type="dxa"/>
              <w:right w:w="12" w:type="dxa"/>
            </w:tcMar>
            <w:vAlign w:val="center"/>
          </w:tcPr>
          <w:p w14:paraId="63F33B5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各镇（街道）、区</w:t>
            </w:r>
            <w:r>
              <w:rPr>
                <w:rFonts w:hint="eastAsia" w:ascii="宋体" w:hAnsi="宋体" w:cs="宋体"/>
                <w:i w:val="0"/>
                <w:color w:val="000000"/>
                <w:kern w:val="0"/>
                <w:sz w:val="18"/>
                <w:szCs w:val="18"/>
                <w:u w:val="none"/>
                <w:lang w:val="en-US" w:eastAsia="zh-CN" w:bidi="ar"/>
              </w:rPr>
              <w:t>农业农村工作</w:t>
            </w:r>
            <w:r>
              <w:rPr>
                <w:rFonts w:hint="eastAsia" w:ascii="宋体" w:hAnsi="宋体" w:eastAsia="宋体" w:cs="宋体"/>
                <w:i w:val="0"/>
                <w:color w:val="000000"/>
                <w:kern w:val="0"/>
                <w:sz w:val="18"/>
                <w:szCs w:val="18"/>
                <w:u w:val="none"/>
                <w:lang w:val="en-US" w:eastAsia="zh-CN" w:bidi="ar"/>
              </w:rPr>
              <w:t>局</w:t>
            </w:r>
          </w:p>
        </w:tc>
        <w:tc>
          <w:tcPr>
            <w:tcW w:w="1284" w:type="dxa"/>
            <w:vMerge w:val="restart"/>
            <w:tcBorders>
              <w:top w:val="single" w:color="auto" w:sz="4" w:space="0"/>
              <w:left w:val="single" w:color="000000" w:sz="4" w:space="0"/>
              <w:right w:val="single" w:color="000000" w:sz="4" w:space="0"/>
            </w:tcBorders>
            <w:noWrap w:val="0"/>
            <w:tcMar>
              <w:top w:w="12" w:type="dxa"/>
              <w:left w:w="12" w:type="dxa"/>
              <w:right w:w="12" w:type="dxa"/>
            </w:tcMar>
            <w:vAlign w:val="center"/>
          </w:tcPr>
          <w:p w14:paraId="7D60F3E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0839- 3218901</w:t>
            </w:r>
          </w:p>
        </w:tc>
      </w:tr>
      <w:tr w14:paraId="69F489EC">
        <w:tblPrEx>
          <w:tblCellMar>
            <w:top w:w="0" w:type="dxa"/>
            <w:left w:w="0" w:type="dxa"/>
            <w:bottom w:w="0" w:type="dxa"/>
            <w:right w:w="0" w:type="dxa"/>
          </w:tblCellMar>
        </w:tblPrEx>
        <w:trPr>
          <w:trHeight w:val="1478" w:hRule="atLeast"/>
        </w:trPr>
        <w:tc>
          <w:tcPr>
            <w:tcW w:w="543"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2003F9B">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447"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048AE56E">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907"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C1FE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教育信息</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5718B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脱贫人口雨露计划补助政策、实施计划、补贴对象、条件、数量等。</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5D729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《中华人民共和国政务信息公开条例》第十一条，《关于继续做好“雨露计划”支持脱贫家庭新成长劳动力接受职业教育工作的通知》（川乡振发〔2021〕44号）</w:t>
            </w:r>
          </w:p>
        </w:tc>
        <w:tc>
          <w:tcPr>
            <w:tcW w:w="13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DD302B">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F60CE4">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5C74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7个工作日</w:t>
            </w:r>
          </w:p>
        </w:tc>
        <w:tc>
          <w:tcPr>
            <w:tcW w:w="138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6A0359">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F407C1">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r>
      <w:tr w14:paraId="4F0BEEF6">
        <w:tblPrEx>
          <w:tblCellMar>
            <w:top w:w="0" w:type="dxa"/>
            <w:left w:w="0" w:type="dxa"/>
            <w:bottom w:w="0" w:type="dxa"/>
            <w:right w:w="0" w:type="dxa"/>
          </w:tblCellMar>
        </w:tblPrEx>
        <w:trPr>
          <w:trHeight w:val="988" w:hRule="atLeast"/>
        </w:trPr>
        <w:tc>
          <w:tcPr>
            <w:tcW w:w="543"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5E839D5">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447"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0C80DE95">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3653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精准扶贫</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0C6F53">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驻村帮扶及工业产业扶贫、信息通信扶贫开展情况</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0F1680">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《广元经开区巩固拓展脱贫攻坚成果夯基强本行动实施方案》的通知</w:t>
            </w:r>
          </w:p>
        </w:tc>
        <w:tc>
          <w:tcPr>
            <w:tcW w:w="13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B2FE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各镇（街道）、</w:t>
            </w:r>
            <w:r>
              <w:rPr>
                <w:rFonts w:hint="eastAsia" w:ascii="宋体" w:hAnsi="宋体" w:cs="宋体"/>
                <w:i w:val="0"/>
                <w:color w:val="000000"/>
                <w:kern w:val="0"/>
                <w:sz w:val="18"/>
                <w:szCs w:val="18"/>
                <w:u w:val="none"/>
                <w:lang w:val="en-US" w:eastAsia="zh-CN" w:bidi="ar"/>
              </w:rPr>
              <w:t>区党群人事部、</w:t>
            </w:r>
            <w:r>
              <w:rPr>
                <w:rFonts w:hint="eastAsia" w:ascii="宋体" w:hAnsi="宋体" w:eastAsia="宋体" w:cs="宋体"/>
                <w:i w:val="0"/>
                <w:color w:val="000000"/>
                <w:kern w:val="0"/>
                <w:sz w:val="18"/>
                <w:szCs w:val="18"/>
                <w:u w:val="none"/>
                <w:lang w:val="en-US" w:eastAsia="zh-CN" w:bidi="ar"/>
              </w:rPr>
              <w:t>区经济商务局</w:t>
            </w:r>
          </w:p>
        </w:tc>
        <w:tc>
          <w:tcPr>
            <w:tcW w:w="13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25BC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经开区官网、（镇）街道公示栏</w:t>
            </w: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EDD1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7个工作日</w:t>
            </w:r>
          </w:p>
        </w:tc>
        <w:tc>
          <w:tcPr>
            <w:tcW w:w="13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E0BB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各镇（街道）、</w:t>
            </w:r>
            <w:r>
              <w:rPr>
                <w:rFonts w:hint="eastAsia" w:ascii="宋体" w:hAnsi="宋体" w:cs="宋体"/>
                <w:i w:val="0"/>
                <w:color w:val="000000"/>
                <w:kern w:val="0"/>
                <w:sz w:val="18"/>
                <w:szCs w:val="18"/>
                <w:u w:val="none"/>
                <w:lang w:val="en-US" w:eastAsia="zh-CN" w:bidi="ar"/>
              </w:rPr>
              <w:t>区党群人事部、</w:t>
            </w:r>
            <w:r>
              <w:rPr>
                <w:rFonts w:hint="eastAsia" w:ascii="宋体" w:hAnsi="宋体" w:eastAsia="宋体" w:cs="宋体"/>
                <w:i w:val="0"/>
                <w:color w:val="000000"/>
                <w:kern w:val="0"/>
                <w:sz w:val="18"/>
                <w:szCs w:val="18"/>
                <w:u w:val="none"/>
                <w:lang w:val="en-US" w:eastAsia="zh-CN" w:bidi="ar"/>
              </w:rPr>
              <w:t>区经济商务局</w:t>
            </w:r>
          </w:p>
        </w:tc>
        <w:tc>
          <w:tcPr>
            <w:tcW w:w="128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449905">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i w:val="0"/>
                <w:color w:val="000000"/>
                <w:sz w:val="18"/>
                <w:szCs w:val="18"/>
                <w:u w:val="none"/>
              </w:rPr>
            </w:pPr>
          </w:p>
        </w:tc>
      </w:tr>
      <w:tr w14:paraId="43DF4CF9">
        <w:tblPrEx>
          <w:tblCellMar>
            <w:top w:w="0" w:type="dxa"/>
            <w:left w:w="0" w:type="dxa"/>
            <w:bottom w:w="0" w:type="dxa"/>
            <w:right w:w="0" w:type="dxa"/>
          </w:tblCellMar>
        </w:tblPrEx>
        <w:trPr>
          <w:trHeight w:val="1060" w:hRule="atLeast"/>
        </w:trPr>
        <w:tc>
          <w:tcPr>
            <w:tcW w:w="543" w:type="dxa"/>
            <w:vMerge w:val="restart"/>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14:paraId="3C58C5D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法定公开事项</w:t>
            </w:r>
          </w:p>
        </w:tc>
        <w:tc>
          <w:tcPr>
            <w:tcW w:w="447" w:type="dxa"/>
            <w:vMerge w:val="restart"/>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2079C325">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应急管理</w:t>
            </w:r>
          </w:p>
        </w:tc>
        <w:tc>
          <w:tcPr>
            <w:tcW w:w="9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D4E49A6">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应急预案</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0150B3">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防火、防汛、安全事故等突发情况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的应急预案</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32BB23">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《中华人民共和国突发事件应对法》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《中华人民共和国安全生产法》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《突发事件应急预案管理办法》</w:t>
            </w:r>
          </w:p>
        </w:tc>
        <w:tc>
          <w:tcPr>
            <w:tcW w:w="135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990514">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区应急管理局</w:t>
            </w:r>
          </w:p>
        </w:tc>
        <w:tc>
          <w:tcPr>
            <w:tcW w:w="136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76827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经开区官网</w:t>
            </w:r>
          </w:p>
        </w:tc>
        <w:tc>
          <w:tcPr>
            <w:tcW w:w="22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49291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138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3117BB">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区应急管理局</w:t>
            </w:r>
          </w:p>
        </w:tc>
        <w:tc>
          <w:tcPr>
            <w:tcW w:w="128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C8F544">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0839-3501187</w:t>
            </w:r>
          </w:p>
        </w:tc>
      </w:tr>
      <w:tr w14:paraId="6B3AEA81">
        <w:tblPrEx>
          <w:tblCellMar>
            <w:top w:w="0" w:type="dxa"/>
            <w:left w:w="0" w:type="dxa"/>
            <w:bottom w:w="0" w:type="dxa"/>
            <w:right w:w="0" w:type="dxa"/>
          </w:tblCellMar>
        </w:tblPrEx>
        <w:trPr>
          <w:trHeight w:val="860" w:hRule="atLeast"/>
        </w:trPr>
        <w:tc>
          <w:tcPr>
            <w:tcW w:w="543" w:type="dxa"/>
            <w:vMerge w:val="continue"/>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14:paraId="17CCCDFE">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5F6C9B8">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1F4F0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应急救助</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634E3F">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冬春救助、地质灾害等救助资金和物资的发放情况</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27E91F">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《自然灾害救助条例》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《中华人民共和国政府信息公开条例》</w:t>
            </w:r>
          </w:p>
        </w:tc>
        <w:tc>
          <w:tcPr>
            <w:tcW w:w="13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6088C5">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2F7022">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22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B5677F">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sz w:val="18"/>
                <w:szCs w:val="18"/>
                <w:u w:val="none"/>
              </w:rPr>
            </w:pPr>
            <w:r>
              <w:rPr>
                <w:rStyle w:val="12"/>
                <w:rFonts w:hint="eastAsia" w:ascii="宋体" w:hAnsi="宋体" w:eastAsia="宋体" w:cs="宋体"/>
                <w:sz w:val="18"/>
                <w:szCs w:val="18"/>
                <w:lang w:val="en-US" w:eastAsia="zh-CN" w:bidi="ar"/>
              </w:rPr>
              <w:t>信息形成（变更）</w:t>
            </w:r>
            <w:r>
              <w:rPr>
                <w:rStyle w:val="15"/>
                <w:rFonts w:hint="eastAsia" w:ascii="宋体" w:hAnsi="宋体" w:eastAsia="宋体" w:cs="宋体"/>
                <w:sz w:val="18"/>
                <w:szCs w:val="18"/>
                <w:lang w:val="en-US" w:eastAsia="zh-CN" w:bidi="ar"/>
              </w:rPr>
              <w:t>5</w:t>
            </w:r>
            <w:r>
              <w:rPr>
                <w:rStyle w:val="12"/>
                <w:rFonts w:hint="eastAsia" w:ascii="宋体" w:hAnsi="宋体" w:eastAsia="宋体" w:cs="宋体"/>
                <w:sz w:val="18"/>
                <w:szCs w:val="18"/>
                <w:lang w:val="en-US" w:eastAsia="zh-CN" w:bidi="ar"/>
              </w:rPr>
              <w:t>个工作日内</w:t>
            </w:r>
          </w:p>
        </w:tc>
        <w:tc>
          <w:tcPr>
            <w:tcW w:w="138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0D569F">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51EED7">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23FD674A">
        <w:tblPrEx>
          <w:tblCellMar>
            <w:top w:w="0" w:type="dxa"/>
            <w:left w:w="0" w:type="dxa"/>
            <w:bottom w:w="0" w:type="dxa"/>
            <w:right w:w="0" w:type="dxa"/>
          </w:tblCellMar>
        </w:tblPrEx>
        <w:trPr>
          <w:trHeight w:val="860" w:hRule="atLeast"/>
        </w:trPr>
        <w:tc>
          <w:tcPr>
            <w:tcW w:w="543" w:type="dxa"/>
            <w:vMerge w:val="continue"/>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14:paraId="4E6917BE">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5EA717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554E77">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应急物资</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9B6D54">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救灾、应急物资装备采购、储存和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使用情况</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B39C1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《中华人民共和国政府信息公开条例》</w:t>
            </w:r>
          </w:p>
        </w:tc>
        <w:tc>
          <w:tcPr>
            <w:tcW w:w="13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2A1AAC">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6B2B02">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22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7ECC1D6">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sz w:val="18"/>
                <w:szCs w:val="18"/>
                <w:u w:val="none"/>
              </w:rPr>
            </w:pPr>
            <w:r>
              <w:rPr>
                <w:rStyle w:val="12"/>
                <w:rFonts w:hint="eastAsia" w:ascii="宋体" w:hAnsi="宋体" w:eastAsia="宋体" w:cs="宋体"/>
                <w:sz w:val="18"/>
                <w:szCs w:val="18"/>
                <w:lang w:val="en-US" w:eastAsia="zh-CN" w:bidi="ar"/>
              </w:rPr>
              <w:t>信息形成（变更）</w:t>
            </w:r>
            <w:r>
              <w:rPr>
                <w:rStyle w:val="15"/>
                <w:rFonts w:hint="eastAsia" w:ascii="宋体" w:hAnsi="宋体" w:eastAsia="宋体" w:cs="宋体"/>
                <w:sz w:val="18"/>
                <w:szCs w:val="18"/>
                <w:lang w:val="en-US" w:eastAsia="zh-CN" w:bidi="ar"/>
              </w:rPr>
              <w:t>5</w:t>
            </w:r>
            <w:r>
              <w:rPr>
                <w:rStyle w:val="12"/>
                <w:rFonts w:hint="eastAsia" w:ascii="宋体" w:hAnsi="宋体" w:eastAsia="宋体" w:cs="宋体"/>
                <w:sz w:val="18"/>
                <w:szCs w:val="18"/>
                <w:lang w:val="en-US" w:eastAsia="zh-CN" w:bidi="ar"/>
              </w:rPr>
              <w:t>个工作日内</w:t>
            </w:r>
          </w:p>
        </w:tc>
        <w:tc>
          <w:tcPr>
            <w:tcW w:w="138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5A4FE2">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768850">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r w14:paraId="68310A3F">
        <w:tblPrEx>
          <w:tblCellMar>
            <w:top w:w="0" w:type="dxa"/>
            <w:left w:w="0" w:type="dxa"/>
            <w:bottom w:w="0" w:type="dxa"/>
            <w:right w:w="0" w:type="dxa"/>
          </w:tblCellMar>
        </w:tblPrEx>
        <w:trPr>
          <w:trHeight w:val="1220" w:hRule="atLeast"/>
        </w:trPr>
        <w:tc>
          <w:tcPr>
            <w:tcW w:w="543" w:type="dxa"/>
            <w:vMerge w:val="continue"/>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14:paraId="5FF95B6B">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restart"/>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1414ED4">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生产安全</w:t>
            </w:r>
          </w:p>
        </w:tc>
        <w:tc>
          <w:tcPr>
            <w:tcW w:w="9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F8449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防汛安全</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A685F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小二型水库大坝安全管理地方政府、主管部门、管理单位三个责任人和水库防汛行政、技术、巡查值守三个责任人。</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3B9632">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《水库大坝安全管理条例》、《四川省水利厅关于切实做好2025年水库安全度汛工作的通知》（川水函〔2025〕387号）</w:t>
            </w:r>
          </w:p>
        </w:tc>
        <w:tc>
          <w:tcPr>
            <w:tcW w:w="13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410CBE">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区农业农村工作局</w:t>
            </w:r>
          </w:p>
        </w:tc>
        <w:tc>
          <w:tcPr>
            <w:tcW w:w="136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71366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经开区官网</w:t>
            </w: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E5DF54">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2025年4月30日前</w:t>
            </w:r>
          </w:p>
        </w:tc>
        <w:tc>
          <w:tcPr>
            <w:tcW w:w="13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D755E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区农业农村工作局</w:t>
            </w:r>
          </w:p>
        </w:tc>
        <w:tc>
          <w:tcPr>
            <w:tcW w:w="12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21BCD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0839-3218901</w:t>
            </w:r>
          </w:p>
        </w:tc>
      </w:tr>
      <w:tr w14:paraId="4EA509B3">
        <w:tblPrEx>
          <w:tblCellMar>
            <w:top w:w="0" w:type="dxa"/>
            <w:left w:w="0" w:type="dxa"/>
            <w:bottom w:w="0" w:type="dxa"/>
            <w:right w:w="0" w:type="dxa"/>
          </w:tblCellMar>
        </w:tblPrEx>
        <w:trPr>
          <w:trHeight w:val="1680" w:hRule="atLeast"/>
        </w:trPr>
        <w:tc>
          <w:tcPr>
            <w:tcW w:w="543" w:type="dxa"/>
            <w:vMerge w:val="continue"/>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14:paraId="4853E4F9">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1A985ABA">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DC1B14">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消防安全</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F733CF">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公众聚集场所在投入使用、营业前进行开业检查及平时的安全检查。</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1468C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《中华人民共和国政府信息公开条例》（国务院令第711号）、中华人民共和国政府信息公开条例》（2019年修订）《中华人民共和国消防法》（2021年修正）地方层面各省《消防条例》及《政务公开实施细则》</w:t>
            </w:r>
          </w:p>
        </w:tc>
        <w:tc>
          <w:tcPr>
            <w:tcW w:w="1356" w:type="dxa"/>
            <w:tcBorders>
              <w:top w:val="nil"/>
              <w:left w:val="single" w:color="000000" w:sz="4" w:space="0"/>
              <w:bottom w:val="nil"/>
              <w:right w:val="single" w:color="000000" w:sz="4" w:space="0"/>
            </w:tcBorders>
            <w:noWrap w:val="0"/>
            <w:tcMar>
              <w:top w:w="12" w:type="dxa"/>
              <w:left w:w="12" w:type="dxa"/>
              <w:right w:w="12" w:type="dxa"/>
            </w:tcMar>
            <w:vAlign w:val="center"/>
          </w:tcPr>
          <w:p w14:paraId="0561422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区住房和城乡建设局</w:t>
            </w: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E90CD4">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0E3E4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生成或变更后20个工作日内</w:t>
            </w:r>
          </w:p>
        </w:tc>
        <w:tc>
          <w:tcPr>
            <w:tcW w:w="1381" w:type="dxa"/>
            <w:tcBorders>
              <w:top w:val="nil"/>
              <w:left w:val="single" w:color="000000" w:sz="4" w:space="0"/>
              <w:bottom w:val="nil"/>
              <w:right w:val="single" w:color="000000" w:sz="4" w:space="0"/>
            </w:tcBorders>
            <w:noWrap w:val="0"/>
            <w:tcMar>
              <w:top w:w="12" w:type="dxa"/>
              <w:left w:w="12" w:type="dxa"/>
              <w:right w:w="12" w:type="dxa"/>
            </w:tcMar>
            <w:vAlign w:val="center"/>
          </w:tcPr>
          <w:p w14:paraId="6A35D56D">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区住房和城乡建设局</w:t>
            </w:r>
          </w:p>
        </w:tc>
        <w:tc>
          <w:tcPr>
            <w:tcW w:w="12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134DA4">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0839-3504872</w:t>
            </w:r>
          </w:p>
        </w:tc>
      </w:tr>
      <w:tr w14:paraId="02A31EA8">
        <w:tblPrEx>
          <w:tblCellMar>
            <w:top w:w="0" w:type="dxa"/>
            <w:left w:w="0" w:type="dxa"/>
            <w:bottom w:w="0" w:type="dxa"/>
            <w:right w:w="0" w:type="dxa"/>
          </w:tblCellMar>
        </w:tblPrEx>
        <w:trPr>
          <w:trHeight w:val="720" w:hRule="atLeast"/>
        </w:trPr>
        <w:tc>
          <w:tcPr>
            <w:tcW w:w="543" w:type="dxa"/>
            <w:vMerge w:val="continue"/>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14:paraId="24927521">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47"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85DB4D3">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371C95D">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安全生产监督检查</w:t>
            </w:r>
          </w:p>
        </w:tc>
        <w:tc>
          <w:tcPr>
            <w:tcW w:w="3159" w:type="dxa"/>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center"/>
          </w:tcPr>
          <w:p w14:paraId="7F86E31D">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安全生产教育培训、执法检查、安全生产事故调查报告</w:t>
            </w:r>
          </w:p>
        </w:tc>
        <w:tc>
          <w:tcPr>
            <w:tcW w:w="3158" w:type="dxa"/>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center"/>
          </w:tcPr>
          <w:p w14:paraId="21C1D13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《中华人民共和国安全生产法》</w:t>
            </w:r>
          </w:p>
        </w:tc>
        <w:tc>
          <w:tcPr>
            <w:tcW w:w="1356"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5CF141E">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区应急管理局</w:t>
            </w:r>
          </w:p>
        </w:tc>
        <w:tc>
          <w:tcPr>
            <w:tcW w:w="1363" w:type="dxa"/>
            <w:vMerge w:val="continue"/>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BEFEDA6">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2214" w:type="dxa"/>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center"/>
          </w:tcPr>
          <w:p w14:paraId="586039C7">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1年</w:t>
            </w:r>
          </w:p>
        </w:tc>
        <w:tc>
          <w:tcPr>
            <w:tcW w:w="1381" w:type="dxa"/>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center"/>
          </w:tcPr>
          <w:p w14:paraId="5387A233">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区应急管理局</w:t>
            </w:r>
          </w:p>
        </w:tc>
        <w:tc>
          <w:tcPr>
            <w:tcW w:w="12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855692">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0839-3501188</w:t>
            </w:r>
          </w:p>
        </w:tc>
      </w:tr>
      <w:tr w14:paraId="1974CBD2">
        <w:tblPrEx>
          <w:tblCellMar>
            <w:top w:w="0" w:type="dxa"/>
            <w:left w:w="0" w:type="dxa"/>
            <w:bottom w:w="0" w:type="dxa"/>
            <w:right w:w="0" w:type="dxa"/>
          </w:tblCellMar>
        </w:tblPrEx>
        <w:trPr>
          <w:trHeight w:val="1040" w:hRule="atLeast"/>
        </w:trPr>
        <w:tc>
          <w:tcPr>
            <w:tcW w:w="543"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ABBE06F">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4513" w:type="dxa"/>
            <w:gridSpan w:val="3"/>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C2732E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政府信息公开年报</w:t>
            </w:r>
          </w:p>
        </w:tc>
        <w:tc>
          <w:tcPr>
            <w:tcW w:w="315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7334C5B">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Style w:val="10"/>
                <w:rFonts w:hint="eastAsia" w:ascii="宋体" w:hAnsi="宋体" w:eastAsia="宋体" w:cs="宋体"/>
                <w:sz w:val="18"/>
                <w:szCs w:val="18"/>
                <w:lang w:val="en-US" w:eastAsia="zh-CN" w:bidi="ar"/>
              </w:rPr>
              <w:t>《中华人民共和国政府信息公开条例》第四十九条、第五十条，《中华人民共和国政府信息公开工作年度报告格式》（国办公开办函</w:t>
            </w:r>
            <w:r>
              <w:rPr>
                <w:rStyle w:val="14"/>
                <w:rFonts w:hint="eastAsia" w:ascii="宋体" w:hAnsi="宋体" w:eastAsia="宋体" w:cs="宋体"/>
                <w:sz w:val="18"/>
                <w:szCs w:val="18"/>
                <w:lang w:val="en-US" w:eastAsia="zh-CN" w:bidi="ar"/>
              </w:rPr>
              <w:t>﹝</w:t>
            </w:r>
            <w:r>
              <w:rPr>
                <w:rStyle w:val="10"/>
                <w:rFonts w:hint="eastAsia" w:ascii="宋体" w:hAnsi="宋体" w:eastAsia="宋体" w:cs="宋体"/>
                <w:sz w:val="18"/>
                <w:szCs w:val="18"/>
                <w:lang w:val="en-US" w:eastAsia="zh-CN" w:bidi="ar"/>
              </w:rPr>
              <w:t>2021</w:t>
            </w:r>
            <w:r>
              <w:rPr>
                <w:rStyle w:val="14"/>
                <w:rFonts w:hint="eastAsia" w:ascii="宋体" w:hAnsi="宋体" w:eastAsia="宋体" w:cs="宋体"/>
                <w:sz w:val="18"/>
                <w:szCs w:val="18"/>
                <w:lang w:val="en-US" w:eastAsia="zh-CN" w:bidi="ar"/>
              </w:rPr>
              <w:t>﹞</w:t>
            </w:r>
            <w:r>
              <w:rPr>
                <w:rStyle w:val="10"/>
                <w:rFonts w:hint="eastAsia" w:ascii="宋体" w:hAnsi="宋体" w:eastAsia="宋体" w:cs="宋体"/>
                <w:sz w:val="18"/>
                <w:szCs w:val="18"/>
                <w:lang w:val="en-US" w:eastAsia="zh-CN" w:bidi="ar"/>
              </w:rPr>
              <w:t>30号）</w:t>
            </w:r>
          </w:p>
        </w:tc>
        <w:tc>
          <w:tcPr>
            <w:tcW w:w="135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238F07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区办公室</w:t>
            </w:r>
          </w:p>
        </w:tc>
        <w:tc>
          <w:tcPr>
            <w:tcW w:w="136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C4B76D6">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经开区官网</w:t>
            </w:r>
          </w:p>
        </w:tc>
        <w:tc>
          <w:tcPr>
            <w:tcW w:w="221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7F507EE">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每年2月10日公开</w:t>
            </w:r>
          </w:p>
        </w:tc>
        <w:tc>
          <w:tcPr>
            <w:tcW w:w="138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6A779BB">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区办公室</w:t>
            </w:r>
          </w:p>
        </w:tc>
        <w:tc>
          <w:tcPr>
            <w:tcW w:w="1284"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14:paraId="4CCAA1D7">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0839-3503396</w:t>
            </w:r>
          </w:p>
        </w:tc>
      </w:tr>
      <w:tr w14:paraId="2FC218A3">
        <w:tblPrEx>
          <w:tblCellMar>
            <w:top w:w="0" w:type="dxa"/>
            <w:left w:w="0" w:type="dxa"/>
            <w:bottom w:w="0" w:type="dxa"/>
            <w:right w:w="0" w:type="dxa"/>
          </w:tblCellMar>
        </w:tblPrEx>
        <w:trPr>
          <w:trHeight w:val="880" w:hRule="atLeast"/>
        </w:trPr>
        <w:tc>
          <w:tcPr>
            <w:tcW w:w="543" w:type="dxa"/>
            <w:vMerge w:val="restart"/>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0BE34B1B">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FF0000"/>
                <w:sz w:val="18"/>
                <w:szCs w:val="18"/>
                <w:u w:val="none"/>
              </w:rPr>
            </w:pPr>
            <w:r>
              <w:rPr>
                <w:rFonts w:hint="eastAsia" w:ascii="宋体" w:hAnsi="宋体" w:eastAsia="宋体" w:cs="宋体"/>
                <w:i w:val="0"/>
                <w:color w:val="000000"/>
                <w:kern w:val="0"/>
                <w:sz w:val="18"/>
                <w:szCs w:val="18"/>
                <w:u w:val="none"/>
                <w:lang w:val="en-US" w:eastAsia="zh-CN" w:bidi="ar"/>
              </w:rPr>
              <w:t>法定公开事项</w:t>
            </w:r>
          </w:p>
        </w:tc>
        <w:tc>
          <w:tcPr>
            <w:tcW w:w="1354" w:type="dxa"/>
            <w:gridSpan w:val="2"/>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9854F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建议提案</w:t>
            </w:r>
          </w:p>
        </w:tc>
        <w:tc>
          <w:tcPr>
            <w:tcW w:w="3159"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2DDE8E">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办理结果</w:t>
            </w:r>
          </w:p>
        </w:tc>
        <w:tc>
          <w:tcPr>
            <w:tcW w:w="3158"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972CA3">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Style w:val="10"/>
                <w:rFonts w:hint="eastAsia" w:ascii="宋体" w:hAnsi="宋体" w:eastAsia="宋体" w:cs="宋体"/>
                <w:sz w:val="18"/>
                <w:szCs w:val="18"/>
                <w:lang w:val="en-US" w:eastAsia="zh-CN" w:bidi="ar"/>
              </w:rPr>
              <w:t>《关于作好全国人大代表建议和全国政协委员提案办理结果公开工作的通知》（国办法）</w:t>
            </w:r>
            <w:r>
              <w:rPr>
                <w:rStyle w:val="14"/>
                <w:rFonts w:hint="eastAsia" w:ascii="宋体" w:hAnsi="宋体" w:eastAsia="宋体" w:cs="宋体"/>
                <w:sz w:val="18"/>
                <w:szCs w:val="18"/>
                <w:lang w:val="en-US" w:eastAsia="zh-CN" w:bidi="ar"/>
              </w:rPr>
              <w:t>﹝</w:t>
            </w:r>
            <w:r>
              <w:rPr>
                <w:rStyle w:val="10"/>
                <w:rFonts w:hint="eastAsia" w:ascii="宋体" w:hAnsi="宋体" w:eastAsia="宋体" w:cs="宋体"/>
                <w:sz w:val="18"/>
                <w:szCs w:val="18"/>
                <w:lang w:val="en-US" w:eastAsia="zh-CN" w:bidi="ar"/>
              </w:rPr>
              <w:t>2014</w:t>
            </w:r>
            <w:r>
              <w:rPr>
                <w:rStyle w:val="14"/>
                <w:rFonts w:hint="eastAsia" w:ascii="宋体" w:hAnsi="宋体" w:eastAsia="宋体" w:cs="宋体"/>
                <w:sz w:val="18"/>
                <w:szCs w:val="18"/>
                <w:lang w:val="en-US" w:eastAsia="zh-CN" w:bidi="ar"/>
              </w:rPr>
              <w:t>﹞</w:t>
            </w:r>
            <w:r>
              <w:rPr>
                <w:rStyle w:val="10"/>
                <w:rFonts w:hint="eastAsia" w:ascii="宋体" w:hAnsi="宋体" w:eastAsia="宋体" w:cs="宋体"/>
                <w:sz w:val="18"/>
                <w:szCs w:val="18"/>
                <w:lang w:val="en-US" w:eastAsia="zh-CN" w:bidi="ar"/>
              </w:rPr>
              <w:t>46号》</w:t>
            </w:r>
          </w:p>
        </w:tc>
        <w:tc>
          <w:tcPr>
            <w:tcW w:w="1356" w:type="dxa"/>
            <w:vMerge w:val="restar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7CAFD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区办公室</w:t>
            </w:r>
          </w:p>
        </w:tc>
        <w:tc>
          <w:tcPr>
            <w:tcW w:w="1363" w:type="dxa"/>
            <w:vMerge w:val="restar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EA662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经开区官网</w:t>
            </w:r>
          </w:p>
        </w:tc>
        <w:tc>
          <w:tcPr>
            <w:tcW w:w="2214"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8C935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及时更新</w:t>
            </w:r>
          </w:p>
        </w:tc>
        <w:tc>
          <w:tcPr>
            <w:tcW w:w="1381" w:type="dxa"/>
            <w:vMerge w:val="restar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B57B6B">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区办公室</w:t>
            </w:r>
          </w:p>
        </w:tc>
        <w:tc>
          <w:tcPr>
            <w:tcW w:w="1284"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39BEEBC1">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0839-3503396</w:t>
            </w:r>
          </w:p>
        </w:tc>
      </w:tr>
      <w:tr w14:paraId="5CD01232">
        <w:tblPrEx>
          <w:tblCellMar>
            <w:top w:w="0" w:type="dxa"/>
            <w:left w:w="0" w:type="dxa"/>
            <w:bottom w:w="0" w:type="dxa"/>
            <w:right w:w="0" w:type="dxa"/>
          </w:tblCellMar>
        </w:tblPrEx>
        <w:trPr>
          <w:trHeight w:val="1060" w:hRule="atLeast"/>
        </w:trPr>
        <w:tc>
          <w:tcPr>
            <w:tcW w:w="543" w:type="dxa"/>
            <w:vMerge w:val="continue"/>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46A06B42">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FF0000"/>
                <w:sz w:val="18"/>
                <w:szCs w:val="18"/>
                <w:u w:val="none"/>
              </w:rPr>
            </w:pPr>
          </w:p>
        </w:tc>
        <w:tc>
          <w:tcPr>
            <w:tcW w:w="1354"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185A53">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重大行政决策事项</w:t>
            </w:r>
          </w:p>
        </w:tc>
        <w:tc>
          <w:tcPr>
            <w:tcW w:w="31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FBE4FF">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重大决策、决定、决议的酝酿、拟定、出台及落实情况</w:t>
            </w:r>
          </w:p>
        </w:tc>
        <w:tc>
          <w:tcPr>
            <w:tcW w:w="3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B2A1D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Style w:val="10"/>
                <w:rFonts w:hint="eastAsia" w:ascii="宋体" w:hAnsi="宋体" w:eastAsia="宋体" w:cs="宋体"/>
                <w:sz w:val="18"/>
                <w:szCs w:val="18"/>
                <w:lang w:val="en-US" w:eastAsia="zh-CN" w:bidi="ar"/>
              </w:rPr>
              <w:t>《重大行政决策程序暂行条例》第三条、《四川省重大行政决策程序规定》（川府发</w:t>
            </w:r>
            <w:r>
              <w:rPr>
                <w:rStyle w:val="14"/>
                <w:rFonts w:hint="eastAsia" w:ascii="宋体" w:hAnsi="宋体" w:eastAsia="宋体" w:cs="宋体"/>
                <w:sz w:val="18"/>
                <w:szCs w:val="18"/>
                <w:lang w:val="en-US" w:eastAsia="zh-CN" w:bidi="ar"/>
              </w:rPr>
              <w:t>﹝</w:t>
            </w:r>
            <w:r>
              <w:rPr>
                <w:rStyle w:val="10"/>
                <w:rFonts w:hint="eastAsia" w:ascii="宋体" w:hAnsi="宋体" w:eastAsia="宋体" w:cs="宋体"/>
                <w:sz w:val="18"/>
                <w:szCs w:val="18"/>
                <w:lang w:val="en-US" w:eastAsia="zh-CN" w:bidi="ar"/>
              </w:rPr>
              <w:t>2025</w:t>
            </w:r>
            <w:r>
              <w:rPr>
                <w:rStyle w:val="14"/>
                <w:rFonts w:hint="eastAsia" w:ascii="宋体" w:hAnsi="宋体" w:eastAsia="宋体" w:cs="宋体"/>
                <w:sz w:val="18"/>
                <w:szCs w:val="18"/>
                <w:lang w:val="en-US" w:eastAsia="zh-CN" w:bidi="ar"/>
              </w:rPr>
              <w:t>﹞</w:t>
            </w:r>
            <w:r>
              <w:rPr>
                <w:rStyle w:val="10"/>
                <w:rFonts w:hint="eastAsia" w:ascii="宋体" w:hAnsi="宋体" w:eastAsia="宋体" w:cs="宋体"/>
                <w:sz w:val="18"/>
                <w:szCs w:val="18"/>
                <w:lang w:val="en-US" w:eastAsia="zh-CN" w:bidi="ar"/>
              </w:rPr>
              <w:t>4号）第十五条</w:t>
            </w:r>
          </w:p>
        </w:tc>
        <w:tc>
          <w:tcPr>
            <w:tcW w:w="1356"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42EE698">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4732A1">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22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79E33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及时更新</w:t>
            </w:r>
          </w:p>
        </w:tc>
        <w:tc>
          <w:tcPr>
            <w:tcW w:w="1381"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053173C">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4401D7">
            <w:pPr>
              <w:keepNext w:val="0"/>
              <w:keepLines w:val="0"/>
              <w:pageBreakBefore w:val="0"/>
              <w:widowControl w:val="0"/>
              <w:kinsoku/>
              <w:wordWrap/>
              <w:overflowPunct/>
              <w:topLinePunct w:val="0"/>
              <w:autoSpaceDE/>
              <w:autoSpaceDN/>
              <w:bidi w:val="0"/>
              <w:adjustRightInd/>
              <w:snapToGrid/>
              <w:spacing w:after="0" w:line="340" w:lineRule="exact"/>
              <w:jc w:val="center"/>
              <w:rPr>
                <w:rFonts w:hint="eastAsia" w:ascii="宋体" w:hAnsi="宋体" w:eastAsia="宋体" w:cs="宋体"/>
                <w:i w:val="0"/>
                <w:color w:val="000000"/>
                <w:sz w:val="18"/>
                <w:szCs w:val="18"/>
                <w:u w:val="none"/>
              </w:rPr>
            </w:pPr>
          </w:p>
        </w:tc>
      </w:tr>
    </w:tbl>
    <w:p w14:paraId="1A1F46D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6493EE2E">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eastAsia="宋体"/>
          <w:lang w:val="en-US" w:eastAsia="zh-CN"/>
        </w:rPr>
      </w:pPr>
    </w:p>
    <w:p w14:paraId="4A8DA7FB"/>
    <w:sectPr>
      <w:footerReference r:id="rId3" w:type="default"/>
      <w:pgSz w:w="16838" w:h="11906" w:orient="landscape"/>
      <w:pgMar w:top="1701" w:right="1417" w:bottom="1701" w:left="1417" w:header="851" w:footer="1134" w:gutter="0"/>
      <w:pgNumType w:fmt="decimal"/>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172C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9E87833">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9E87833">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E4C11"/>
    <w:rsid w:val="0B6CEE22"/>
    <w:rsid w:val="1BF760BA"/>
    <w:rsid w:val="1DE6A77F"/>
    <w:rsid w:val="2ED7EE39"/>
    <w:rsid w:val="2F61EC38"/>
    <w:rsid w:val="32F7ECA0"/>
    <w:rsid w:val="39B748F7"/>
    <w:rsid w:val="3DFBDF30"/>
    <w:rsid w:val="3F7D7DFD"/>
    <w:rsid w:val="47EFCD5E"/>
    <w:rsid w:val="4FFFE7AD"/>
    <w:rsid w:val="53B601C6"/>
    <w:rsid w:val="57EC235C"/>
    <w:rsid w:val="57EE2CFD"/>
    <w:rsid w:val="5F3FC769"/>
    <w:rsid w:val="5FEFFF73"/>
    <w:rsid w:val="5FFE7874"/>
    <w:rsid w:val="677F98CB"/>
    <w:rsid w:val="69DB2D12"/>
    <w:rsid w:val="6CEFEF16"/>
    <w:rsid w:val="6F7F08C4"/>
    <w:rsid w:val="6FDF6ED2"/>
    <w:rsid w:val="6FDFCA65"/>
    <w:rsid w:val="759D3AEA"/>
    <w:rsid w:val="777FED1B"/>
    <w:rsid w:val="77DBAE6E"/>
    <w:rsid w:val="77FC6216"/>
    <w:rsid w:val="797F1A10"/>
    <w:rsid w:val="797FC6BC"/>
    <w:rsid w:val="7BB95938"/>
    <w:rsid w:val="7D731F7D"/>
    <w:rsid w:val="7DFF9B50"/>
    <w:rsid w:val="7F6E4C11"/>
    <w:rsid w:val="7F7D7611"/>
    <w:rsid w:val="7FBFB545"/>
    <w:rsid w:val="99BED198"/>
    <w:rsid w:val="9FBF90A8"/>
    <w:rsid w:val="A6EF8B1C"/>
    <w:rsid w:val="ADBF7308"/>
    <w:rsid w:val="B5E46003"/>
    <w:rsid w:val="B6BDB585"/>
    <w:rsid w:val="BEFB25EC"/>
    <w:rsid w:val="D0D6D357"/>
    <w:rsid w:val="D7DF31D8"/>
    <w:rsid w:val="DADBB8BE"/>
    <w:rsid w:val="DBEE96BA"/>
    <w:rsid w:val="DF6DF2A9"/>
    <w:rsid w:val="EA7B65C1"/>
    <w:rsid w:val="EEF7AA40"/>
    <w:rsid w:val="F5FB21FB"/>
    <w:rsid w:val="F7B74D22"/>
    <w:rsid w:val="F7EF2FA7"/>
    <w:rsid w:val="F7F736FF"/>
    <w:rsid w:val="FAFCA0F9"/>
    <w:rsid w:val="FB9F0D4B"/>
    <w:rsid w:val="FBFFAF87"/>
    <w:rsid w:val="FC7F3EE4"/>
    <w:rsid w:val="FCFE8C35"/>
    <w:rsid w:val="FDD7B435"/>
    <w:rsid w:val="FE7F19BA"/>
    <w:rsid w:val="FEEFD7F1"/>
    <w:rsid w:val="FF95FA51"/>
    <w:rsid w:val="FFBE745B"/>
    <w:rsid w:val="FFDD0F51"/>
    <w:rsid w:val="FFFF06E4"/>
    <w:rsid w:val="FFFF8275"/>
    <w:rsid w:val="FFFFB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131"/>
    <w:basedOn w:val="5"/>
    <w:qFormat/>
    <w:uiPriority w:val="0"/>
    <w:rPr>
      <w:rFonts w:hint="eastAsia" w:ascii="仿宋_GB2312" w:eastAsia="仿宋_GB2312" w:cs="仿宋_GB2312"/>
      <w:color w:val="000000"/>
      <w:sz w:val="22"/>
      <w:szCs w:val="22"/>
      <w:u w:val="none"/>
    </w:rPr>
  </w:style>
  <w:style w:type="character" w:customStyle="1" w:styleId="7">
    <w:name w:val="font31"/>
    <w:basedOn w:val="5"/>
    <w:qFormat/>
    <w:uiPriority w:val="0"/>
    <w:rPr>
      <w:rFonts w:hint="eastAsia" w:ascii="宋体" w:hAnsi="宋体" w:eastAsia="宋体" w:cs="宋体"/>
      <w:color w:val="000000"/>
      <w:sz w:val="22"/>
      <w:szCs w:val="22"/>
      <w:u w:val="none"/>
    </w:rPr>
  </w:style>
  <w:style w:type="character" w:customStyle="1" w:styleId="8">
    <w:name w:val="font151"/>
    <w:basedOn w:val="5"/>
    <w:qFormat/>
    <w:uiPriority w:val="0"/>
    <w:rPr>
      <w:rFonts w:hint="eastAsia" w:ascii="宋体" w:hAnsi="宋体" w:eastAsia="宋体" w:cs="宋体"/>
      <w:color w:val="000000"/>
      <w:sz w:val="22"/>
      <w:szCs w:val="22"/>
      <w:u w:val="none"/>
    </w:rPr>
  </w:style>
  <w:style w:type="character" w:customStyle="1" w:styleId="9">
    <w:name w:val="font101"/>
    <w:basedOn w:val="5"/>
    <w:qFormat/>
    <w:uiPriority w:val="0"/>
    <w:rPr>
      <w:rFonts w:hint="eastAsia" w:ascii="仿宋_GB2312" w:eastAsia="仿宋_GB2312" w:cs="仿宋_GB2312"/>
      <w:color w:val="000000"/>
      <w:sz w:val="22"/>
      <w:szCs w:val="22"/>
      <w:u w:val="none"/>
    </w:rPr>
  </w:style>
  <w:style w:type="character" w:customStyle="1" w:styleId="10">
    <w:name w:val="font61"/>
    <w:basedOn w:val="5"/>
    <w:qFormat/>
    <w:uiPriority w:val="0"/>
    <w:rPr>
      <w:rFonts w:hint="eastAsia" w:ascii="仿宋_GB2312" w:eastAsia="仿宋_GB2312" w:cs="仿宋_GB2312"/>
      <w:color w:val="000000"/>
      <w:sz w:val="20"/>
      <w:szCs w:val="20"/>
      <w:u w:val="none"/>
    </w:rPr>
  </w:style>
  <w:style w:type="character" w:customStyle="1" w:styleId="11">
    <w:name w:val="font21"/>
    <w:basedOn w:val="5"/>
    <w:qFormat/>
    <w:uiPriority w:val="0"/>
    <w:rPr>
      <w:rFonts w:hint="default" w:ascii="Times New Roman" w:hAnsi="Times New Roman" w:cs="Times New Roman"/>
      <w:color w:val="000000"/>
      <w:sz w:val="20"/>
      <w:szCs w:val="20"/>
      <w:u w:val="none"/>
    </w:rPr>
  </w:style>
  <w:style w:type="character" w:customStyle="1" w:styleId="12">
    <w:name w:val="font122"/>
    <w:basedOn w:val="5"/>
    <w:qFormat/>
    <w:uiPriority w:val="0"/>
    <w:rPr>
      <w:rFonts w:hint="eastAsia" w:ascii="仿宋_GB2312" w:eastAsia="仿宋_GB2312" w:cs="仿宋_GB2312"/>
      <w:color w:val="000000"/>
      <w:sz w:val="20"/>
      <w:szCs w:val="20"/>
      <w:u w:val="none"/>
    </w:rPr>
  </w:style>
  <w:style w:type="character" w:customStyle="1" w:styleId="13">
    <w:name w:val="font12"/>
    <w:basedOn w:val="5"/>
    <w:qFormat/>
    <w:uiPriority w:val="0"/>
    <w:rPr>
      <w:rFonts w:hint="eastAsia" w:ascii="宋体" w:hAnsi="宋体" w:eastAsia="宋体" w:cs="宋体"/>
      <w:color w:val="000000"/>
      <w:sz w:val="20"/>
      <w:szCs w:val="20"/>
      <w:u w:val="none"/>
    </w:rPr>
  </w:style>
  <w:style w:type="character" w:customStyle="1" w:styleId="14">
    <w:name w:val="font91"/>
    <w:basedOn w:val="5"/>
    <w:qFormat/>
    <w:uiPriority w:val="0"/>
    <w:rPr>
      <w:rFonts w:hint="eastAsia" w:ascii="宋体" w:hAnsi="宋体" w:eastAsia="宋体" w:cs="宋体"/>
      <w:color w:val="000000"/>
      <w:sz w:val="20"/>
      <w:szCs w:val="20"/>
      <w:u w:val="none"/>
    </w:rPr>
  </w:style>
  <w:style w:type="character" w:customStyle="1" w:styleId="15">
    <w:name w:val="font01"/>
    <w:basedOn w:val="5"/>
    <w:qFormat/>
    <w:uiPriority w:val="0"/>
    <w:rPr>
      <w:rFonts w:hint="default" w:ascii="Times New Roman" w:hAnsi="Times New Roman" w:cs="Times New Roman"/>
      <w:color w:val="000000"/>
      <w:sz w:val="20"/>
      <w:szCs w:val="20"/>
      <w:u w:val="none"/>
    </w:rPr>
  </w:style>
  <w:style w:type="character" w:customStyle="1" w:styleId="16">
    <w:name w:val="font11"/>
    <w:basedOn w:val="5"/>
    <w:qFormat/>
    <w:uiPriority w:val="0"/>
    <w:rPr>
      <w:rFonts w:hint="eastAsia" w:ascii="仿宋_GB2312" w:eastAsia="仿宋_GB2312" w:cs="仿宋_GB2312"/>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4914</Words>
  <Characters>5303</Characters>
  <Lines>0</Lines>
  <Paragraphs>0</Paragraphs>
  <TotalTime>2.33333333333333</TotalTime>
  <ScaleCrop>false</ScaleCrop>
  <LinksUpToDate>false</LinksUpToDate>
  <CharactersWithSpaces>5310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2025-06-21T01:04:00Z</dcterms:created>
  <dc:creator>user</dc:creator>
  <cp:lastModifiedBy>漫步沙滩</cp:lastModifiedBy>
  <cp:lastPrinted>2025-06-24T02:20:43Z</cp:lastPrinted>
  <dcterms:modified xsi:type="dcterms:W3CDTF">2025-06-24T03:12:03Z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FE3FAC839DB348848425D6E747575121_13</vt:lpwstr>
  </property>
</Properties>
</file>