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1470" w:firstLineChars="700"/>
        <w:textAlignment w:val="auto"/>
        <w:rPr>
          <w:rFonts w:hint="default" w:ascii="宋体" w:hAnsi="宋体" w:eastAsia="宋体" w:cs="宋体"/>
          <w:b w:val="0"/>
          <w:bCs w:val="0"/>
          <w:sz w:val="44"/>
          <w:szCs w:val="44"/>
          <w:lang w:val="en-US" w:eastAsia="zh-CN"/>
        </w:rPr>
      </w:pPr>
      <w:r>
        <w:rPr>
          <w:rFonts w:hint="eastAsia"/>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880" w:firstLineChars="200"/>
        <w:jc w:val="left"/>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关于职业培训补贴办法有关事项的</w:t>
      </w:r>
    </w:p>
    <w:p>
      <w:pPr>
        <w:keepNext w:val="0"/>
        <w:keepLines w:val="0"/>
        <w:pageBreakBefore w:val="0"/>
        <w:widowControl w:val="0"/>
        <w:kinsoku/>
        <w:wordWrap/>
        <w:overflowPunct/>
        <w:topLinePunct w:val="0"/>
        <w:autoSpaceDE/>
        <w:autoSpaceDN/>
        <w:bidi w:val="0"/>
        <w:adjustRightInd/>
        <w:snapToGrid/>
        <w:spacing w:line="576" w:lineRule="exact"/>
        <w:ind w:firstLine="3080" w:firstLineChars="700"/>
        <w:jc w:val="left"/>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补充通知</w:t>
      </w:r>
    </w:p>
    <w:p>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广财社〔2020〕29号</w:t>
      </w:r>
    </w:p>
    <w:p>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rPr>
          <w:rFonts w:hint="eastAsia" w:ascii="仿宋" w:hAnsi="仿宋" w:eastAsia="仿宋" w:cs="仿宋"/>
          <w:b w:val="0"/>
          <w:bCs w:val="0"/>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各县区财政局、人力资源和社会保障局，广元经济技术开发区财政局、社会事务保障局，市天然气综合利用工业园区管委会，市级有关单位:</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适应市场需求和职业培训新形势，大力推进职业技能提升行动，持续提高培训针对性、实效性，全面提升劳动者职业技能水平和就业创业能力，实现更高质量和更充分就业，根据省人力资源社会保障厅、省财政厅《关于进一步做好职业技能提升行动专账资金使用管理工作的通知》（川人社办发〔2020〕30号）等文件规定，现对市财政局、市人力资源社会保障局《关于调整〈广元市职业培训补贴办法（试行）〉的通知》（广财社〔2019〕22号）（以下简称《补贴办法》）有关事项补充通知如下。</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将各类企业职工（含在企业工作的劳务派遣人员），以及余刑不满1年监狱服刑人员、强制隔离余期不满1年戒毒人员、社区服刑人员和戒毒康复人员纳入职业培训补贴对象，对其参加职业培训取得证书（职业资格证书、职业技能等级证书、专项职业能力证书、特种作业操作证、特种设备作业人员证、培训合格证书等）的，给予相应职业培训补贴。</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对《补贴办法》之外，有国家职业标准或行业企业评价规范的技能类职业（工种）全部纳入职业培训补贴范围，并按生产运输操作类（甲类）和商业、服务业等其它职业（工种）类（乙类）进行划分。对组织符合补贴条件人员参加甲类、乙类职业（工种）培训后取得证书（职业资格证书、职业技能等级证书、特种作业操作证、特种设备作业人员证、培训合格证书等）的，分别按照《补贴办法》B、C类标准给予补贴。</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企业组织在职职工参加《补贴办法》之外无国家职业标准（或行业企业评价规范、专项职业能力考核规范）的职业（工种）技能培训，需将培训计划及教学大纲报所在地公共就业服务机构审核后进行。培训课时不低于24课时，经培训合格后，按500元/人的标准给予企业或职业培训机构职业培训补贴。</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四、企业在职职工（含见习期）参加新型学徒制培训的，对企业分别按每人每年4000元（初级工）、5000元（中级工）、6000元（高级工）的标准给予职业培训补贴。</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对符合补贴条件人员参加驾驶员培训后，取得C类小型汽车驾驶员证书的，按1500元/人的标准给予职业培训补贴，取得A1大型客车（或A2牵引车、B1中型客车、B2大型货车）驾驶员证书的，按6000元/人的标准给予职业培训补贴，贫困劳动者在上述补贴标准基础上再增加600元/人。</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各类企业组织职工（含在企业工作的劳务派遣人员）参加岗位练兵、技能竞赛等综合性培训前，需报所在地公共就业服务机构依据其竞赛规模和职业（工种）审核同意，培训结束后，由所在地公共就业服务机构根据培训成本给予企业一定的职业培训补贴。岗位练兵核算标准：指导教师报酬为200元/天·人，每个职业（工种）项目教师报酬最高不超过12000元。训练耗材按实际支出费用计算，每个项目最高不超过9000元。技能竞赛核算标准：专家命题费为试卷1000元/套，裁判报酬为400元/天·人。竞赛耗材按实际支出费用计算，每个项目最高不超过9000元。岗位练兵培训补贴申报资料：岗位练兵职业培训补贴审批表、岗位练兵方案（包含训练项目、企业参训职工名单、项目预算等）、指导教师报酬发放表、耗材购置发票以及企业银行账户。技能竞赛培训补贴申报资料：技能竞赛职业培训补贴审批表、技能竞赛方案（包含竞赛项目、企业参赛职工名单、项目预算等）、专家命题费和裁判报酬发放表、耗材购置发票以及企业银行账户。</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七、支持符合职业培训补贴条件人员参加线上各类有偿职业技能培训，按规定给予相应职业培训补贴。</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企业委托第三方互联网培训课程服务商对职工进行线上有偿职业技能培训，需报经所在地公共就业服务机构审核同意，培训后取得培训合格证书的，按审核同意的培训成本给予企业补贴。主要根据培训内容、培训人数、培训课时等因素，按每个培训项目2元/学时·人的补贴标准核算，最高不超过320元/人。申报资料：线上职业技能培训申请表、培训职工名单、培训合格证书（包含培训内容及学时记录）、互联网培训课程服务商出具的行政事业性收费票据（或税务发票）、企业银行账户。</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企业自主开展线上培训的，需报经所在地公共就业服务机构审核同意，培训结束后，由所在地公共就业服务机构根据培训成本给予企业一定的职业培训补贴。核算标准：教师课酬为高级技师或副高级职称及以上400元/学时，最高不超过2000元/天·人，其他教师200元/学时，最高不超过1000元/天·人，每个培训项目课酬补贴总额不超过20000元。培训教材及教师演示用耗材，按实际支出费用计算，最高不超过1000元。线上培训课件视频制作费用按100元/学时补贴，最高不超过10000元。企业对同一培训项目不得重复申请补贴。补贴申报资料：线上职业技能培训申请表（含培训项目、企业参训职工名单、项目预算等）、培训合格证书（包含培训内容及学时记录）、教师课酬发放表、教材和耗材购置发票、培训课件视频（未制作不提供）、企业银行账户。</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符合补贴条件企业职工或个人自行参加社会各类线上、线下职业技能培训，经职业技能鉴定，对取得相应初、中、高、技师、高级技师国家职业资格证书（职业技能等级证书）的，分别按每人300元、400元、500元、800元、900元的标准给予职业培训补贴，对取得特种作业操作证或特种设备作业人员证的，按每人500元标准给予职业培训补贴，贫困劳动者在上述补贴标准基础上再提高20%。补贴申报资料：职业培训补贴审批表、培训学习记录或培训合格证书、国家职业资格证书（职业技能等级证书）编号或特种作业操作证（特种设备作业人员证）、劳动合同复印件（企业职工提供）、就业创业证（城镇登记失业人员提供）以及个人银行账户。</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组织符合补贴条件人员参加《补贴办法》A、B、C类职业技能培训，取得相应初、中、高级国家职业资格证书（职业技能等级证书）的，其职业培训补贴标准分别在原基础上增加10%、15%、20%。参加D类专项职业能力培训后取得专项职业能力证书的，其职业培训补贴标准在原基础上增加5%。符合补贴条件人员参加网络创业培训后，考核合格并取得网络创业培训合格证书的，其职业培训补贴标准在原基础上增加200元/人。非毕业年度在校大学生参加职业技能培训并取得国家职业资格证书（职业技能等级证书）的，其职业培训补贴标准在原基础上增加400元/人。</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对同一职业（工种）同一技能等级通过初次职业技能鉴定或职业技能等级认定并取得证书（不含培训合格证书）的参训人员，分别按规定申请职业技能鉴定补贴，职业技能鉴定补贴标准按高级270元、中级220元、初级170元、专项职业能力证书120元执行。</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一、对开展政府补贴性职业培训的，实行实名制管理，须登录四川公共就业创业服务管理信息系统，在所在地申请开班，不具备线上办理条件的进行线下办理，由所在地就业服务管理部门审核同意后方可组织实施。在省内注册、在我市设有分支机构的企业，自行组织培训的（需具有独立法人资格），按规定给予培训补贴。</w:t>
      </w:r>
    </w:p>
    <w:p>
      <w:pPr>
        <w:numPr>
          <w:ilvl w:val="0"/>
          <w:numId w:val="0"/>
        </w:num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r>
        <w:rPr>
          <w:rFonts w:hint="eastAsia" w:ascii="仿宋" w:hAnsi="仿宋" w:eastAsia="仿宋" w:cs="仿宋"/>
          <w:sz w:val="32"/>
          <w:szCs w:val="32"/>
          <w:lang w:val="en-US" w:eastAsia="zh-CN"/>
        </w:rPr>
        <w:t>附件：广元市职业培训补贴类别、工种及标准（调整后）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rPr>
        <w:t>附件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3520" w:firstLineChars="1100"/>
        <w:jc w:val="both"/>
        <w:rPr>
          <w:rFonts w:hint="eastAsia" w:ascii="微软雅黑" w:hAnsi="微软雅黑" w:eastAsia="微软雅黑" w:cs="微软雅黑"/>
          <w:i w:val="0"/>
          <w:iCs w:val="0"/>
          <w:caps w:val="0"/>
          <w:color w:val="000000"/>
          <w:spacing w:val="0"/>
          <w:sz w:val="32"/>
          <w:szCs w:val="32"/>
        </w:rPr>
      </w:pPr>
      <w:r>
        <w:rPr>
          <w:rFonts w:hint="eastAsia" w:ascii="微软雅黑" w:hAnsi="微软雅黑" w:eastAsia="微软雅黑" w:cs="微软雅黑"/>
          <w:i w:val="0"/>
          <w:iCs w:val="0"/>
          <w:caps w:val="0"/>
          <w:color w:val="000000"/>
          <w:spacing w:val="0"/>
          <w:sz w:val="32"/>
          <w:szCs w:val="32"/>
        </w:rPr>
        <w:t>广元市职业培训补贴类别、工种及标准（调整后）</w:t>
      </w:r>
    </w:p>
    <w:tbl>
      <w:tblPr>
        <w:tblStyle w:val="5"/>
        <w:tblW w:w="14058"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54"/>
        <w:gridCol w:w="1558"/>
        <w:gridCol w:w="4377"/>
        <w:gridCol w:w="555"/>
        <w:gridCol w:w="600"/>
        <w:gridCol w:w="555"/>
        <w:gridCol w:w="555"/>
        <w:gridCol w:w="475"/>
        <w:gridCol w:w="540"/>
        <w:gridCol w:w="555"/>
        <w:gridCol w:w="480"/>
        <w:gridCol w:w="555"/>
        <w:gridCol w:w="555"/>
        <w:gridCol w:w="555"/>
        <w:gridCol w:w="675"/>
        <w:gridCol w:w="1214"/>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204"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黑体" w:hAnsi="宋体" w:eastAsia="黑体" w:cs="黑体"/>
                <w:kern w:val="0"/>
                <w:sz w:val="18"/>
                <w:szCs w:val="18"/>
                <w:lang w:val="en-US" w:eastAsia="zh-CN" w:bidi="ar"/>
              </w:rPr>
              <w:t>类别</w:t>
            </w:r>
          </w:p>
        </w:tc>
        <w:tc>
          <w:tcPr>
            <w:tcW w:w="4752" w:type="dxa"/>
            <w:gridSpan w:val="2"/>
            <w:vMerge w:val="restar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18"/>
                <w:szCs w:val="18"/>
                <w:lang w:val="en-US" w:eastAsia="zh-CN" w:bidi="ar"/>
              </w:rPr>
              <w:t>职业工种</w:t>
            </w:r>
          </w:p>
        </w:tc>
        <w:tc>
          <w:tcPr>
            <w:tcW w:w="5292" w:type="dxa"/>
            <w:gridSpan w:val="1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18"/>
                <w:szCs w:val="18"/>
                <w:lang w:val="en-US" w:eastAsia="zh-CN" w:bidi="ar"/>
              </w:rPr>
              <w:t>补贴标准（元/人）</w:t>
            </w:r>
          </w:p>
        </w:tc>
        <w:tc>
          <w:tcPr>
            <w:tcW w:w="972"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18"/>
                <w:szCs w:val="18"/>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204"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jc w:val="right"/>
              <w:rPr>
                <w:rFonts w:hint="eastAsia" w:ascii="宋体"/>
                <w:sz w:val="24"/>
                <w:szCs w:val="24"/>
              </w:rPr>
            </w:pPr>
          </w:p>
        </w:tc>
        <w:tc>
          <w:tcPr>
            <w:tcW w:w="4752" w:type="dxa"/>
            <w:gridSpan w:val="2"/>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jc w:val="right"/>
              <w:rPr>
                <w:rFonts w:hint="eastAsia" w:ascii="宋体"/>
                <w:sz w:val="24"/>
                <w:szCs w:val="24"/>
              </w:rPr>
            </w:pPr>
          </w:p>
        </w:tc>
        <w:tc>
          <w:tcPr>
            <w:tcW w:w="44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18"/>
                <w:szCs w:val="18"/>
                <w:lang w:val="en-US" w:eastAsia="zh-CN" w:bidi="ar"/>
              </w:rPr>
              <w:t>培训课时</w:t>
            </w:r>
          </w:p>
        </w:tc>
        <w:tc>
          <w:tcPr>
            <w:tcW w:w="92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18"/>
                <w:szCs w:val="18"/>
                <w:lang w:val="en-US" w:eastAsia="zh-CN" w:bidi="ar"/>
              </w:rPr>
              <w:t>补贴标准</w:t>
            </w:r>
          </w:p>
        </w:tc>
        <w:tc>
          <w:tcPr>
            <w:tcW w:w="44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18"/>
                <w:szCs w:val="18"/>
                <w:lang w:val="en-US" w:eastAsia="zh-CN" w:bidi="ar"/>
              </w:rPr>
              <w:t>培训课时</w:t>
            </w:r>
          </w:p>
        </w:tc>
        <w:tc>
          <w:tcPr>
            <w:tcW w:w="78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18"/>
                <w:szCs w:val="18"/>
                <w:lang w:val="en-US" w:eastAsia="zh-CN" w:bidi="ar"/>
              </w:rPr>
              <w:t>补贴标准</w:t>
            </w:r>
          </w:p>
        </w:tc>
        <w:tc>
          <w:tcPr>
            <w:tcW w:w="44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18"/>
                <w:szCs w:val="18"/>
                <w:lang w:val="en-US" w:eastAsia="zh-CN" w:bidi="ar"/>
              </w:rPr>
              <w:t>培训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18"/>
                <w:szCs w:val="18"/>
                <w:lang w:val="en-US" w:eastAsia="zh-CN" w:bidi="ar"/>
              </w:rPr>
              <w:t>课时</w:t>
            </w:r>
          </w:p>
        </w:tc>
        <w:tc>
          <w:tcPr>
            <w:tcW w:w="38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18"/>
                <w:szCs w:val="18"/>
                <w:lang w:val="en-US" w:eastAsia="zh-CN" w:bidi="ar"/>
              </w:rPr>
              <w:t>补贴标准</w:t>
            </w:r>
          </w:p>
        </w:tc>
        <w:tc>
          <w:tcPr>
            <w:tcW w:w="44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18"/>
                <w:szCs w:val="18"/>
                <w:lang w:val="en-US" w:eastAsia="zh-CN" w:bidi="ar"/>
              </w:rPr>
              <w:t>培训课时</w:t>
            </w:r>
          </w:p>
        </w:tc>
        <w:tc>
          <w:tcPr>
            <w:tcW w:w="44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18"/>
                <w:szCs w:val="18"/>
                <w:lang w:val="en-US" w:eastAsia="zh-CN" w:bidi="ar"/>
              </w:rPr>
              <w:t>补贴标准</w:t>
            </w:r>
          </w:p>
        </w:tc>
        <w:tc>
          <w:tcPr>
            <w:tcW w:w="44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18"/>
                <w:szCs w:val="18"/>
                <w:lang w:val="en-US" w:eastAsia="zh-CN" w:bidi="ar"/>
              </w:rPr>
              <w:t>培训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18"/>
                <w:szCs w:val="18"/>
                <w:lang w:val="en-US" w:eastAsia="zh-CN" w:bidi="ar"/>
              </w:rPr>
              <w:t>课时</w:t>
            </w:r>
          </w:p>
        </w:tc>
        <w:tc>
          <w:tcPr>
            <w:tcW w:w="46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18"/>
                <w:szCs w:val="18"/>
                <w:lang w:val="en-US" w:eastAsia="zh-CN" w:bidi="ar"/>
              </w:rPr>
              <w:t>补贴标准</w:t>
            </w:r>
          </w:p>
        </w:tc>
        <w:tc>
          <w:tcPr>
            <w:tcW w:w="972"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jc w:val="right"/>
              <w:rPr>
                <w:rFonts w:hint="eastAsia" w:ascii="宋体"/>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PrEx>
        <w:trPr>
          <w:jc w:val="center"/>
        </w:trPr>
        <w:tc>
          <w:tcPr>
            <w:tcW w:w="20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A</w:t>
            </w:r>
          </w:p>
        </w:tc>
        <w:tc>
          <w:tcPr>
            <w:tcW w:w="4752"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rFonts w:hint="eastAsia" w:ascii="宋体" w:hAnsi="宋体" w:eastAsia="宋体" w:cs="宋体"/>
                <w:kern w:val="0"/>
                <w:sz w:val="18"/>
                <w:szCs w:val="18"/>
                <w:lang w:val="en-US" w:eastAsia="zh-CN" w:bidi="ar"/>
              </w:rPr>
              <w:t>汽车维修工、镗工、车工、铣工、磨工、焊工、起重装卸机械操作工、模具工、铸造工、锻造工、冲压工、电切削工、工程机械维修工、汽车装调工、机床装调维修工</w:t>
            </w:r>
          </w:p>
        </w:tc>
        <w:tc>
          <w:tcPr>
            <w:tcW w:w="44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w:t>
            </w:r>
          </w:p>
        </w:tc>
        <w:tc>
          <w:tcPr>
            <w:tcW w:w="92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w:t>
            </w:r>
          </w:p>
        </w:tc>
        <w:tc>
          <w:tcPr>
            <w:tcW w:w="44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80</w:t>
            </w:r>
          </w:p>
        </w:tc>
        <w:tc>
          <w:tcPr>
            <w:tcW w:w="78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1600</w:t>
            </w:r>
          </w:p>
        </w:tc>
        <w:tc>
          <w:tcPr>
            <w:tcW w:w="44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160</w:t>
            </w:r>
          </w:p>
        </w:tc>
        <w:tc>
          <w:tcPr>
            <w:tcW w:w="38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2800</w:t>
            </w:r>
          </w:p>
        </w:tc>
        <w:tc>
          <w:tcPr>
            <w:tcW w:w="44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240</w:t>
            </w:r>
          </w:p>
        </w:tc>
        <w:tc>
          <w:tcPr>
            <w:tcW w:w="44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4300</w:t>
            </w:r>
          </w:p>
        </w:tc>
        <w:tc>
          <w:tcPr>
            <w:tcW w:w="44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480</w:t>
            </w:r>
          </w:p>
        </w:tc>
        <w:tc>
          <w:tcPr>
            <w:tcW w:w="46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8000</w:t>
            </w:r>
          </w:p>
        </w:tc>
        <w:tc>
          <w:tcPr>
            <w:tcW w:w="972"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培训后取得初、中、高不同等级国家职业资格证书（职业技能等级证书）的，分别在各补贴标准基础上再增加10%、15%、20%。</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20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B</w:t>
            </w:r>
          </w:p>
        </w:tc>
        <w:tc>
          <w:tcPr>
            <w:tcW w:w="4752"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rFonts w:hint="eastAsia" w:ascii="宋体" w:hAnsi="宋体" w:eastAsia="宋体" w:cs="宋体"/>
                <w:kern w:val="0"/>
                <w:sz w:val="18"/>
                <w:szCs w:val="18"/>
                <w:lang w:val="en-US" w:eastAsia="zh-CN" w:bidi="ar"/>
              </w:rPr>
              <w:t>钳工、电工、电梯安装维修工、制冷空调系统安装维修工、金属热处理工、制冷工、中式烹调师、中式面点师、西式烹调师、西式面点师、农机修理工、变电设备检修工、眼镜定配工，以及其他有国家职业标准或行业企业评价规范的生产运输操作类职业（工种）</w:t>
            </w:r>
          </w:p>
        </w:tc>
        <w:tc>
          <w:tcPr>
            <w:tcW w:w="44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w:t>
            </w:r>
          </w:p>
        </w:tc>
        <w:tc>
          <w:tcPr>
            <w:tcW w:w="92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w:t>
            </w:r>
          </w:p>
        </w:tc>
        <w:tc>
          <w:tcPr>
            <w:tcW w:w="44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80</w:t>
            </w:r>
          </w:p>
        </w:tc>
        <w:tc>
          <w:tcPr>
            <w:tcW w:w="78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1400</w:t>
            </w:r>
          </w:p>
        </w:tc>
        <w:tc>
          <w:tcPr>
            <w:tcW w:w="44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160</w:t>
            </w:r>
          </w:p>
        </w:tc>
        <w:tc>
          <w:tcPr>
            <w:tcW w:w="38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2400</w:t>
            </w:r>
          </w:p>
        </w:tc>
        <w:tc>
          <w:tcPr>
            <w:tcW w:w="44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240</w:t>
            </w:r>
          </w:p>
        </w:tc>
        <w:tc>
          <w:tcPr>
            <w:tcW w:w="44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3700</w:t>
            </w:r>
          </w:p>
        </w:tc>
        <w:tc>
          <w:tcPr>
            <w:tcW w:w="44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480</w:t>
            </w:r>
          </w:p>
        </w:tc>
        <w:tc>
          <w:tcPr>
            <w:tcW w:w="46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7000</w:t>
            </w:r>
          </w:p>
        </w:tc>
        <w:tc>
          <w:tcPr>
            <w:tcW w:w="972"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jc w:val="right"/>
              <w:rPr>
                <w:rFonts w:hint="eastAsia" w:ascii="宋体"/>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20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C</w:t>
            </w:r>
          </w:p>
        </w:tc>
        <w:tc>
          <w:tcPr>
            <w:tcW w:w="4752"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rFonts w:hint="eastAsia" w:ascii="宋体" w:hAnsi="宋体" w:eastAsia="宋体" w:cs="宋体"/>
                <w:kern w:val="0"/>
                <w:sz w:val="18"/>
                <w:szCs w:val="18"/>
                <w:lang w:val="en-US" w:eastAsia="zh-CN" w:bidi="ar"/>
              </w:rPr>
              <w:t>砌筑工、钢筋工、架子工、手工木工、混凝土工、筑路工、桥隧工、防水工、工程测量员、水泥生产工、涂料生产工、锅炉操作工、酿酒师、品酒师、茶艺师、评茶员、餐厅服务员、客房服务员、养老护理员、孤残儿童护理员、健康管理师、保健按摩师、服装制版师、美容师、美发师、育婴员、保育员、保安员、安检员、消防员、劳动关系协调员、企业人力资源管理师、织布工、纺纱工、纺织染色工、缫丝工、制米工、制粉工、制油工、仓储管理员、应急救援员、社会体育指导员、广电和通信设备电子装接工、广电和通信设备调试工、计算机及外部设备装配调试员、计算机维修工、电子产品制版工、矿山救护工、井下支护工、眼镜验光员、电子商务师、麻柳刺绣、白花石刻、剑门豆腐，以及其他有国家职业标准或行业企业评价规范的商业、服务业等其它类职业（工种）</w:t>
            </w:r>
          </w:p>
        </w:tc>
        <w:tc>
          <w:tcPr>
            <w:tcW w:w="44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40</w:t>
            </w:r>
          </w:p>
        </w:tc>
        <w:tc>
          <w:tcPr>
            <w:tcW w:w="92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750</w:t>
            </w:r>
          </w:p>
        </w:tc>
        <w:tc>
          <w:tcPr>
            <w:tcW w:w="44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80</w:t>
            </w:r>
          </w:p>
        </w:tc>
        <w:tc>
          <w:tcPr>
            <w:tcW w:w="78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1300</w:t>
            </w:r>
          </w:p>
        </w:tc>
        <w:tc>
          <w:tcPr>
            <w:tcW w:w="44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160</w:t>
            </w:r>
          </w:p>
        </w:tc>
        <w:tc>
          <w:tcPr>
            <w:tcW w:w="38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2000</w:t>
            </w:r>
          </w:p>
        </w:tc>
        <w:tc>
          <w:tcPr>
            <w:tcW w:w="44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240</w:t>
            </w:r>
          </w:p>
        </w:tc>
        <w:tc>
          <w:tcPr>
            <w:tcW w:w="44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3000</w:t>
            </w:r>
          </w:p>
        </w:tc>
        <w:tc>
          <w:tcPr>
            <w:tcW w:w="44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480</w:t>
            </w:r>
          </w:p>
        </w:tc>
        <w:tc>
          <w:tcPr>
            <w:tcW w:w="46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5850</w:t>
            </w:r>
          </w:p>
        </w:tc>
        <w:tc>
          <w:tcPr>
            <w:tcW w:w="972"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jc w:val="right"/>
              <w:rPr>
                <w:rFonts w:hint="eastAsia" w:ascii="宋体"/>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20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D</w:t>
            </w:r>
          </w:p>
        </w:tc>
        <w:tc>
          <w:tcPr>
            <w:tcW w:w="4752"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rFonts w:hint="eastAsia" w:ascii="宋体" w:hAnsi="宋体" w:eastAsia="宋体" w:cs="宋体"/>
                <w:kern w:val="0"/>
                <w:sz w:val="18"/>
                <w:szCs w:val="18"/>
                <w:lang w:val="en-US" w:eastAsia="zh-CN" w:bidi="ar"/>
              </w:rPr>
              <w:t>人社部、四川省人社厅颁布的专项职业能力及我市报省厅同意的地方特色专项职业能力</w:t>
            </w:r>
          </w:p>
        </w:tc>
        <w:tc>
          <w:tcPr>
            <w:tcW w:w="44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24</w:t>
            </w:r>
          </w:p>
        </w:tc>
        <w:tc>
          <w:tcPr>
            <w:tcW w:w="92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525</w:t>
            </w:r>
          </w:p>
        </w:tc>
        <w:tc>
          <w:tcPr>
            <w:tcW w:w="44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40</w:t>
            </w:r>
          </w:p>
        </w:tc>
        <w:tc>
          <w:tcPr>
            <w:tcW w:w="78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735</w:t>
            </w:r>
          </w:p>
        </w:tc>
        <w:tc>
          <w:tcPr>
            <w:tcW w:w="44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56</w:t>
            </w:r>
          </w:p>
        </w:tc>
        <w:tc>
          <w:tcPr>
            <w:tcW w:w="38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840</w:t>
            </w:r>
          </w:p>
        </w:tc>
        <w:tc>
          <w:tcPr>
            <w:tcW w:w="44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80</w:t>
            </w:r>
          </w:p>
        </w:tc>
        <w:tc>
          <w:tcPr>
            <w:tcW w:w="44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1260</w:t>
            </w:r>
          </w:p>
        </w:tc>
        <w:tc>
          <w:tcPr>
            <w:tcW w:w="44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160</w:t>
            </w:r>
          </w:p>
        </w:tc>
        <w:tc>
          <w:tcPr>
            <w:tcW w:w="46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2100</w:t>
            </w:r>
          </w:p>
        </w:tc>
        <w:tc>
          <w:tcPr>
            <w:tcW w:w="972" w:type="dxa"/>
            <w:tcBorders>
              <w:top w:val="single" w:color="auto" w:sz="8" w:space="0"/>
              <w:left w:val="single" w:color="auto" w:sz="8" w:space="0"/>
              <w:bottom w:val="single" w:color="auto" w:sz="8" w:space="0"/>
              <w:right w:val="single" w:color="auto" w:sz="8" w:space="0"/>
            </w:tcBorders>
            <w:shd w:val="clear" w:color="auto" w:fill="auto"/>
            <w:vAlign w:val="center"/>
          </w:tcPr>
          <w:p>
            <w:pPr>
              <w:jc w:val="right"/>
              <w:rPr>
                <w:rFonts w:hint="eastAsia" w:ascii="宋体"/>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PrEx>
        <w:trPr>
          <w:jc w:val="center"/>
        </w:trPr>
        <w:tc>
          <w:tcPr>
            <w:tcW w:w="204"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E</w:t>
            </w:r>
          </w:p>
        </w:tc>
        <w:tc>
          <w:tcPr>
            <w:tcW w:w="1248"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创业培训</w:t>
            </w:r>
          </w:p>
        </w:tc>
        <w:tc>
          <w:tcPr>
            <w:tcW w:w="350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GYB</w:t>
            </w:r>
          </w:p>
        </w:tc>
        <w:tc>
          <w:tcPr>
            <w:tcW w:w="44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24</w:t>
            </w:r>
          </w:p>
        </w:tc>
        <w:tc>
          <w:tcPr>
            <w:tcW w:w="92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500</w:t>
            </w:r>
          </w:p>
        </w:tc>
        <w:tc>
          <w:tcPr>
            <w:tcW w:w="44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w:t>
            </w:r>
          </w:p>
        </w:tc>
        <w:tc>
          <w:tcPr>
            <w:tcW w:w="78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w:t>
            </w:r>
          </w:p>
        </w:tc>
        <w:tc>
          <w:tcPr>
            <w:tcW w:w="44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w:t>
            </w:r>
          </w:p>
        </w:tc>
        <w:tc>
          <w:tcPr>
            <w:tcW w:w="38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w:t>
            </w:r>
          </w:p>
        </w:tc>
        <w:tc>
          <w:tcPr>
            <w:tcW w:w="44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w:t>
            </w:r>
          </w:p>
        </w:tc>
        <w:tc>
          <w:tcPr>
            <w:tcW w:w="44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w:t>
            </w:r>
          </w:p>
        </w:tc>
        <w:tc>
          <w:tcPr>
            <w:tcW w:w="44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w:t>
            </w:r>
          </w:p>
        </w:tc>
        <w:tc>
          <w:tcPr>
            <w:tcW w:w="1452"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PrEx>
        <w:trPr>
          <w:jc w:val="center"/>
        </w:trPr>
        <w:tc>
          <w:tcPr>
            <w:tcW w:w="204"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jc w:val="right"/>
              <w:rPr>
                <w:rFonts w:hint="eastAsia" w:ascii="宋体"/>
                <w:sz w:val="24"/>
                <w:szCs w:val="24"/>
              </w:rPr>
            </w:pPr>
          </w:p>
        </w:tc>
        <w:tc>
          <w:tcPr>
            <w:tcW w:w="1248"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jc w:val="right"/>
              <w:rPr>
                <w:rFonts w:hint="eastAsia" w:ascii="宋体"/>
                <w:sz w:val="24"/>
                <w:szCs w:val="24"/>
              </w:rPr>
            </w:pPr>
          </w:p>
        </w:tc>
        <w:tc>
          <w:tcPr>
            <w:tcW w:w="350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SYB</w:t>
            </w:r>
          </w:p>
        </w:tc>
        <w:tc>
          <w:tcPr>
            <w:tcW w:w="44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56</w:t>
            </w:r>
          </w:p>
        </w:tc>
        <w:tc>
          <w:tcPr>
            <w:tcW w:w="92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800</w:t>
            </w:r>
          </w:p>
        </w:tc>
        <w:tc>
          <w:tcPr>
            <w:tcW w:w="44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80</w:t>
            </w:r>
          </w:p>
        </w:tc>
        <w:tc>
          <w:tcPr>
            <w:tcW w:w="78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1200</w:t>
            </w:r>
          </w:p>
        </w:tc>
        <w:tc>
          <w:tcPr>
            <w:tcW w:w="44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w:t>
            </w:r>
          </w:p>
        </w:tc>
        <w:tc>
          <w:tcPr>
            <w:tcW w:w="38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w:t>
            </w:r>
          </w:p>
        </w:tc>
        <w:tc>
          <w:tcPr>
            <w:tcW w:w="44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w:t>
            </w:r>
          </w:p>
        </w:tc>
        <w:tc>
          <w:tcPr>
            <w:tcW w:w="44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w:t>
            </w:r>
          </w:p>
        </w:tc>
        <w:tc>
          <w:tcPr>
            <w:tcW w:w="44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w:t>
            </w:r>
          </w:p>
        </w:tc>
        <w:tc>
          <w:tcPr>
            <w:tcW w:w="1452"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204"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jc w:val="right"/>
              <w:rPr>
                <w:rFonts w:hint="eastAsia" w:ascii="宋体"/>
                <w:sz w:val="24"/>
                <w:szCs w:val="24"/>
              </w:rPr>
            </w:pPr>
          </w:p>
        </w:tc>
        <w:tc>
          <w:tcPr>
            <w:tcW w:w="1248"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jc w:val="right"/>
              <w:rPr>
                <w:rFonts w:hint="eastAsia" w:ascii="宋体"/>
                <w:sz w:val="24"/>
                <w:szCs w:val="24"/>
              </w:rPr>
            </w:pPr>
          </w:p>
        </w:tc>
        <w:tc>
          <w:tcPr>
            <w:tcW w:w="350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网络创业培训</w:t>
            </w:r>
          </w:p>
        </w:tc>
        <w:tc>
          <w:tcPr>
            <w:tcW w:w="44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56</w:t>
            </w:r>
          </w:p>
        </w:tc>
        <w:tc>
          <w:tcPr>
            <w:tcW w:w="92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1500</w:t>
            </w:r>
          </w:p>
        </w:tc>
        <w:tc>
          <w:tcPr>
            <w:tcW w:w="44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w:t>
            </w:r>
          </w:p>
        </w:tc>
        <w:tc>
          <w:tcPr>
            <w:tcW w:w="78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w:t>
            </w:r>
          </w:p>
        </w:tc>
        <w:tc>
          <w:tcPr>
            <w:tcW w:w="44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w:t>
            </w:r>
          </w:p>
        </w:tc>
        <w:tc>
          <w:tcPr>
            <w:tcW w:w="38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w:t>
            </w:r>
          </w:p>
        </w:tc>
        <w:tc>
          <w:tcPr>
            <w:tcW w:w="44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w:t>
            </w:r>
          </w:p>
        </w:tc>
        <w:tc>
          <w:tcPr>
            <w:tcW w:w="44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w:t>
            </w:r>
          </w:p>
        </w:tc>
        <w:tc>
          <w:tcPr>
            <w:tcW w:w="44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w:t>
            </w:r>
          </w:p>
        </w:tc>
        <w:tc>
          <w:tcPr>
            <w:tcW w:w="1452"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204"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jc w:val="right"/>
              <w:rPr>
                <w:rFonts w:hint="eastAsia" w:ascii="宋体"/>
                <w:sz w:val="24"/>
                <w:szCs w:val="24"/>
              </w:rPr>
            </w:pPr>
          </w:p>
        </w:tc>
        <w:tc>
          <w:tcPr>
            <w:tcW w:w="1248"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技师培训项目</w:t>
            </w:r>
          </w:p>
        </w:tc>
        <w:tc>
          <w:tcPr>
            <w:tcW w:w="350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技师</w:t>
            </w:r>
          </w:p>
        </w:tc>
        <w:tc>
          <w:tcPr>
            <w:tcW w:w="44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80</w:t>
            </w:r>
          </w:p>
        </w:tc>
        <w:tc>
          <w:tcPr>
            <w:tcW w:w="48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甲类2800</w:t>
            </w:r>
          </w:p>
        </w:tc>
        <w:tc>
          <w:tcPr>
            <w:tcW w:w="44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乙类2000</w:t>
            </w:r>
          </w:p>
        </w:tc>
        <w:tc>
          <w:tcPr>
            <w:tcW w:w="44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280</w:t>
            </w:r>
          </w:p>
        </w:tc>
        <w:tc>
          <w:tcPr>
            <w:tcW w:w="34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甲类5000</w:t>
            </w:r>
          </w:p>
        </w:tc>
        <w:tc>
          <w:tcPr>
            <w:tcW w:w="43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乙类3000</w:t>
            </w:r>
          </w:p>
        </w:tc>
        <w:tc>
          <w:tcPr>
            <w:tcW w:w="444" w:type="dxa"/>
            <w:tcBorders>
              <w:top w:val="single" w:color="auto" w:sz="8" w:space="0"/>
              <w:left w:val="single" w:color="auto" w:sz="8" w:space="0"/>
              <w:bottom w:val="single" w:color="auto" w:sz="8" w:space="0"/>
              <w:right w:val="single" w:color="auto" w:sz="8" w:space="0"/>
            </w:tcBorders>
            <w:shd w:val="clear" w:color="auto" w:fill="auto"/>
            <w:vAlign w:val="center"/>
          </w:tcPr>
          <w:p>
            <w:pPr>
              <w:jc w:val="right"/>
              <w:rPr>
                <w:rFonts w:hint="eastAsia" w:ascii="宋体"/>
                <w:sz w:val="24"/>
                <w:szCs w:val="24"/>
              </w:rPr>
            </w:pPr>
          </w:p>
        </w:tc>
        <w:tc>
          <w:tcPr>
            <w:tcW w:w="384" w:type="dxa"/>
            <w:tcBorders>
              <w:top w:val="single" w:color="auto" w:sz="8" w:space="0"/>
              <w:left w:val="single" w:color="auto" w:sz="8" w:space="0"/>
              <w:bottom w:val="single" w:color="auto" w:sz="8" w:space="0"/>
              <w:right w:val="single" w:color="auto" w:sz="8" w:space="0"/>
            </w:tcBorders>
            <w:shd w:val="clear" w:color="auto" w:fill="auto"/>
            <w:vAlign w:val="center"/>
          </w:tcPr>
          <w:p>
            <w:pPr>
              <w:jc w:val="right"/>
              <w:rPr>
                <w:rFonts w:hint="eastAsia" w:ascii="宋体"/>
                <w:sz w:val="24"/>
                <w:szCs w:val="24"/>
              </w:rPr>
            </w:pPr>
          </w:p>
        </w:tc>
        <w:tc>
          <w:tcPr>
            <w:tcW w:w="444" w:type="dxa"/>
            <w:tcBorders>
              <w:top w:val="single" w:color="auto" w:sz="8" w:space="0"/>
              <w:left w:val="single" w:color="auto" w:sz="8" w:space="0"/>
              <w:bottom w:val="single" w:color="auto" w:sz="8" w:space="0"/>
              <w:right w:val="single" w:color="auto" w:sz="8" w:space="0"/>
            </w:tcBorders>
            <w:shd w:val="clear" w:color="auto" w:fill="auto"/>
            <w:vAlign w:val="center"/>
          </w:tcPr>
          <w:p>
            <w:pPr>
              <w:jc w:val="right"/>
              <w:rPr>
                <w:rFonts w:hint="eastAsia" w:ascii="宋体"/>
                <w:sz w:val="24"/>
                <w:szCs w:val="24"/>
              </w:rPr>
            </w:pPr>
          </w:p>
        </w:tc>
        <w:tc>
          <w:tcPr>
            <w:tcW w:w="44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w:t>
            </w:r>
          </w:p>
        </w:tc>
        <w:tc>
          <w:tcPr>
            <w:tcW w:w="44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w:t>
            </w:r>
          </w:p>
        </w:tc>
        <w:tc>
          <w:tcPr>
            <w:tcW w:w="46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w:t>
            </w:r>
          </w:p>
        </w:tc>
        <w:tc>
          <w:tcPr>
            <w:tcW w:w="97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PrEx>
        <w:trPr>
          <w:jc w:val="center"/>
        </w:trPr>
        <w:tc>
          <w:tcPr>
            <w:tcW w:w="204"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jc w:val="right"/>
              <w:rPr>
                <w:rFonts w:hint="eastAsia" w:ascii="宋体"/>
                <w:sz w:val="24"/>
                <w:szCs w:val="24"/>
              </w:rPr>
            </w:pPr>
          </w:p>
        </w:tc>
        <w:tc>
          <w:tcPr>
            <w:tcW w:w="1248"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jc w:val="right"/>
              <w:rPr>
                <w:rFonts w:hint="eastAsia" w:ascii="宋体"/>
                <w:sz w:val="24"/>
                <w:szCs w:val="24"/>
              </w:rPr>
            </w:pPr>
          </w:p>
        </w:tc>
        <w:tc>
          <w:tcPr>
            <w:tcW w:w="350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高级技师</w:t>
            </w:r>
          </w:p>
        </w:tc>
        <w:tc>
          <w:tcPr>
            <w:tcW w:w="44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80</w:t>
            </w:r>
          </w:p>
        </w:tc>
        <w:tc>
          <w:tcPr>
            <w:tcW w:w="48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甲类3800</w:t>
            </w:r>
          </w:p>
        </w:tc>
        <w:tc>
          <w:tcPr>
            <w:tcW w:w="44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乙类2800</w:t>
            </w:r>
          </w:p>
        </w:tc>
        <w:tc>
          <w:tcPr>
            <w:tcW w:w="44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200</w:t>
            </w:r>
          </w:p>
        </w:tc>
        <w:tc>
          <w:tcPr>
            <w:tcW w:w="34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甲类6000</w:t>
            </w:r>
          </w:p>
        </w:tc>
        <w:tc>
          <w:tcPr>
            <w:tcW w:w="43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乙类4000</w:t>
            </w:r>
          </w:p>
        </w:tc>
        <w:tc>
          <w:tcPr>
            <w:tcW w:w="444" w:type="dxa"/>
            <w:tcBorders>
              <w:top w:val="single" w:color="auto" w:sz="8" w:space="0"/>
              <w:left w:val="single" w:color="auto" w:sz="8" w:space="0"/>
              <w:bottom w:val="single" w:color="auto" w:sz="8" w:space="0"/>
              <w:right w:val="single" w:color="auto" w:sz="8" w:space="0"/>
            </w:tcBorders>
            <w:shd w:val="clear" w:color="auto" w:fill="auto"/>
            <w:vAlign w:val="center"/>
          </w:tcPr>
          <w:p>
            <w:pPr>
              <w:jc w:val="right"/>
              <w:rPr>
                <w:rFonts w:hint="eastAsia" w:ascii="宋体"/>
                <w:sz w:val="24"/>
                <w:szCs w:val="24"/>
              </w:rPr>
            </w:pPr>
          </w:p>
        </w:tc>
        <w:tc>
          <w:tcPr>
            <w:tcW w:w="384" w:type="dxa"/>
            <w:tcBorders>
              <w:top w:val="single" w:color="auto" w:sz="8" w:space="0"/>
              <w:left w:val="single" w:color="auto" w:sz="8" w:space="0"/>
              <w:bottom w:val="single" w:color="auto" w:sz="8" w:space="0"/>
              <w:right w:val="single" w:color="auto" w:sz="8" w:space="0"/>
            </w:tcBorders>
            <w:shd w:val="clear" w:color="auto" w:fill="auto"/>
            <w:vAlign w:val="center"/>
          </w:tcPr>
          <w:p>
            <w:pPr>
              <w:jc w:val="right"/>
              <w:rPr>
                <w:rFonts w:hint="eastAsia" w:ascii="宋体"/>
                <w:sz w:val="24"/>
                <w:szCs w:val="24"/>
              </w:rPr>
            </w:pPr>
          </w:p>
        </w:tc>
        <w:tc>
          <w:tcPr>
            <w:tcW w:w="444" w:type="dxa"/>
            <w:tcBorders>
              <w:top w:val="single" w:color="auto" w:sz="8" w:space="0"/>
              <w:left w:val="single" w:color="auto" w:sz="8" w:space="0"/>
              <w:bottom w:val="single" w:color="auto" w:sz="8" w:space="0"/>
              <w:right w:val="single" w:color="auto" w:sz="8" w:space="0"/>
            </w:tcBorders>
            <w:shd w:val="clear" w:color="auto" w:fill="auto"/>
            <w:vAlign w:val="center"/>
          </w:tcPr>
          <w:p>
            <w:pPr>
              <w:jc w:val="right"/>
              <w:rPr>
                <w:rFonts w:hint="eastAsia" w:ascii="宋体"/>
                <w:sz w:val="24"/>
                <w:szCs w:val="24"/>
              </w:rPr>
            </w:pPr>
          </w:p>
        </w:tc>
        <w:tc>
          <w:tcPr>
            <w:tcW w:w="44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w:t>
            </w:r>
          </w:p>
        </w:tc>
        <w:tc>
          <w:tcPr>
            <w:tcW w:w="44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w:t>
            </w:r>
          </w:p>
        </w:tc>
        <w:tc>
          <w:tcPr>
            <w:tcW w:w="46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w:t>
            </w:r>
          </w:p>
        </w:tc>
        <w:tc>
          <w:tcPr>
            <w:tcW w:w="97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204"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jc w:val="right"/>
              <w:rPr>
                <w:rFonts w:hint="eastAsia" w:ascii="宋体"/>
                <w:sz w:val="24"/>
                <w:szCs w:val="24"/>
              </w:rPr>
            </w:pPr>
          </w:p>
        </w:tc>
        <w:tc>
          <w:tcPr>
            <w:tcW w:w="1248"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jc w:val="right"/>
              <w:rPr>
                <w:rFonts w:hint="eastAsia" w:ascii="宋体"/>
                <w:sz w:val="24"/>
                <w:szCs w:val="24"/>
              </w:rPr>
            </w:pPr>
          </w:p>
        </w:tc>
        <w:tc>
          <w:tcPr>
            <w:tcW w:w="350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高级技师岗位技能提升培训</w:t>
            </w:r>
          </w:p>
        </w:tc>
        <w:tc>
          <w:tcPr>
            <w:tcW w:w="44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80</w:t>
            </w:r>
          </w:p>
        </w:tc>
        <w:tc>
          <w:tcPr>
            <w:tcW w:w="92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1000</w:t>
            </w:r>
          </w:p>
        </w:tc>
        <w:tc>
          <w:tcPr>
            <w:tcW w:w="44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w:t>
            </w:r>
          </w:p>
        </w:tc>
        <w:tc>
          <w:tcPr>
            <w:tcW w:w="78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w:t>
            </w:r>
          </w:p>
        </w:tc>
        <w:tc>
          <w:tcPr>
            <w:tcW w:w="44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w:t>
            </w:r>
          </w:p>
        </w:tc>
        <w:tc>
          <w:tcPr>
            <w:tcW w:w="38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w:t>
            </w:r>
          </w:p>
        </w:tc>
        <w:tc>
          <w:tcPr>
            <w:tcW w:w="44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w:t>
            </w:r>
          </w:p>
        </w:tc>
        <w:tc>
          <w:tcPr>
            <w:tcW w:w="44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w:t>
            </w:r>
          </w:p>
        </w:tc>
        <w:tc>
          <w:tcPr>
            <w:tcW w:w="44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w:t>
            </w:r>
          </w:p>
        </w:tc>
        <w:tc>
          <w:tcPr>
            <w:tcW w:w="1452"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lang w:val="en-US" w:eastAsia="zh-CN" w:bidi="ar"/>
              </w:rPr>
              <w:t>/</w:t>
            </w:r>
          </w:p>
        </w:tc>
      </w:tr>
    </w:tbl>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 xml:space="preserve"> 注：1.依据《中华人民共和国职业分类大典》，将培养成本相对较高的生产运输操作类职业工种划为甲类、培养成本相对较低的商业、服务业等其它职业工种划为乙类；2.企业新型学徒制培训操作办法根据省厅有关文件规定执行；3.非毕业年度在校大学生技能培训课时不低于40课时，补贴标准为：有国家职业标准或行业企业评价规范的职业工种700元/人；4.培训课时的实际操作不低于60%课时；5.附件为本补充通知中的部分培训项目补贴明细。</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sectPr>
          <w:pgSz w:w="16838" w:h="11906" w:orient="landscape"/>
          <w:pgMar w:top="1800" w:right="1440" w:bottom="1800" w:left="144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2"/>
          <w:szCs w:val="32"/>
        </w:rPr>
      </w:pPr>
    </w:p>
    <w:p>
      <w:pPr>
        <w:rPr>
          <w:rFonts w:hint="eastAsia"/>
          <w:lang w:val="en-US" w:eastAsia="zh-CN"/>
        </w:rPr>
      </w:pPr>
    </w:p>
    <w:p>
      <w:pPr>
        <w:rPr>
          <w:rFonts w:hint="eastAsia"/>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1NGQ4MDY4NjMxYWVlMzc3ODM2NDE0MmU1ODUxYzYifQ=="/>
  </w:docVars>
  <w:rsids>
    <w:rsidRoot w:val="3CE3065C"/>
    <w:rsid w:val="09E65669"/>
    <w:rsid w:val="0C151D46"/>
    <w:rsid w:val="12E71084"/>
    <w:rsid w:val="28F005D7"/>
    <w:rsid w:val="3CE3065C"/>
    <w:rsid w:val="42254279"/>
    <w:rsid w:val="68B25FB7"/>
    <w:rsid w:val="79B82573"/>
    <w:rsid w:val="7A063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3853</Words>
  <Characters>4110</Characters>
  <Lines>0</Lines>
  <Paragraphs>0</Paragraphs>
  <TotalTime>2</TotalTime>
  <ScaleCrop>false</ScaleCrop>
  <LinksUpToDate>false</LinksUpToDate>
  <CharactersWithSpaces>4114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2023-03-07T02:19:00Z</dcterms:created>
  <dc:creator>归零</dc:creator>
  <cp:lastModifiedBy>归零</cp:lastModifiedBy>
  <dcterms:modified xsi:type="dcterms:W3CDTF">2023-03-29T01:55:35Z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123164BBB8A54AD3981D8BF57A383B7E</vt:lpwstr>
  </property>
</Properties>
</file>