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lang w:eastAsia="zh-CN"/>
        </w:rPr>
      </w:pPr>
      <w:r>
        <w:rPr>
          <w:rFonts w:hint="eastAsia" w:ascii="方正小标宋简体" w:hAnsi="方正小标宋简体" w:eastAsia="方正小标宋简体" w:cs="方正小标宋简体"/>
          <w:sz w:val="44"/>
          <w:szCs w:val="44"/>
          <w:lang w:eastAsia="zh-CN"/>
        </w:rPr>
        <w:t>广元经济技术开发区社会事务保障局</w:t>
      </w:r>
    </w:p>
    <w:p>
      <w:pPr>
        <w:keepNext w:val="0"/>
        <w:keepLines w:val="0"/>
        <w:pageBreakBefore w:val="0"/>
        <w:widowControl w:val="0"/>
        <w:kinsoku/>
        <w:wordWrap/>
        <w:overflowPunct/>
        <w:topLinePunct w:val="0"/>
        <w:autoSpaceDE/>
        <w:autoSpaceDN/>
        <w:bidi w:val="0"/>
        <w:adjustRightInd/>
        <w:snapToGrid/>
        <w:spacing w:line="576"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关于广元</w:t>
      </w:r>
      <w:r>
        <w:rPr>
          <w:rFonts w:hint="eastAsia" w:ascii="方正小标宋简体" w:hAnsi="方正小标宋简体" w:eastAsia="方正小标宋简体" w:cs="方正小标宋简体"/>
          <w:sz w:val="44"/>
          <w:szCs w:val="44"/>
          <w:lang w:eastAsia="zh-CN"/>
        </w:rPr>
        <w:t>经开区</w:t>
      </w:r>
      <w:r>
        <w:rPr>
          <w:rFonts w:hint="eastAsia" w:ascii="方正小标宋简体" w:hAnsi="方正小标宋简体" w:eastAsia="方正小标宋简体" w:cs="方正小标宋简体"/>
          <w:sz w:val="44"/>
          <w:szCs w:val="44"/>
        </w:rPr>
        <w:t>2022年度脱贫户一次性单程交通补贴的公示</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区人力资源和社会保障局、区发展和改革局、区财政局、区农业农村局、区乡村振兴局转发《市人力资源和社会保障局等5部门转发〈省人力资源社会保障厅等5部门关于加强就业帮扶巩固拓展脱贫攻坚成果推进乡村振兴的实施意见〉的通知》要求。现将广元</w:t>
      </w:r>
      <w:r>
        <w:rPr>
          <w:rFonts w:hint="eastAsia" w:ascii="仿宋_GB2312" w:hAnsi="仿宋_GB2312" w:eastAsia="仿宋_GB2312" w:cs="仿宋_GB2312"/>
          <w:sz w:val="32"/>
          <w:szCs w:val="32"/>
          <w:lang w:eastAsia="zh-CN"/>
        </w:rPr>
        <w:t>经开区</w:t>
      </w:r>
      <w:r>
        <w:rPr>
          <w:rFonts w:hint="eastAsia" w:ascii="仿宋_GB2312" w:hAnsi="仿宋_GB2312" w:eastAsia="仿宋_GB2312" w:cs="仿宋_GB2312"/>
          <w:sz w:val="32"/>
          <w:szCs w:val="32"/>
        </w:rPr>
        <w:t>2022年度脱贫户一次性单程交通补贴名单予以公示（详见附件）。</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公示日期：202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月1</w:t>
      </w: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日至202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月2</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日。</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任何单位和个人对公示内容有异议，均可在公示期间向我局举报或反映。举报或反映情况（问题）应坚持实事求是原则，不得借机诽谤和诬告。</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投诉举报电话：0839-</w:t>
      </w:r>
      <w:r>
        <w:rPr>
          <w:rFonts w:hint="eastAsia" w:ascii="仿宋_GB2312" w:hAnsi="仿宋_GB2312" w:eastAsia="仿宋_GB2312" w:cs="仿宋_GB2312"/>
          <w:sz w:val="32"/>
          <w:szCs w:val="32"/>
          <w:lang w:val="en-US" w:eastAsia="zh-CN"/>
        </w:rPr>
        <w:t>3502157</w:t>
      </w:r>
    </w:p>
    <w:p>
      <w:pPr>
        <w:keepNext w:val="0"/>
        <w:keepLines w:val="0"/>
        <w:pageBreakBefore w:val="0"/>
        <w:widowControl w:val="0"/>
        <w:kinsoku/>
        <w:wordWrap/>
        <w:overflowPunct/>
        <w:topLinePunct w:val="0"/>
        <w:autoSpaceDE/>
        <w:autoSpaceDN/>
        <w:bidi w:val="0"/>
        <w:adjustRightInd/>
        <w:snapToGrid/>
        <w:spacing w:line="576"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附件：广元</w:t>
      </w:r>
      <w:r>
        <w:rPr>
          <w:rFonts w:hint="eastAsia" w:ascii="仿宋_GB2312" w:hAnsi="仿宋_GB2312" w:eastAsia="仿宋_GB2312" w:cs="仿宋_GB2312"/>
          <w:sz w:val="32"/>
          <w:szCs w:val="32"/>
          <w:lang w:eastAsia="zh-CN"/>
        </w:rPr>
        <w:t>经开区</w:t>
      </w:r>
      <w:r>
        <w:rPr>
          <w:rFonts w:hint="eastAsia" w:ascii="仿宋_GB2312" w:hAnsi="仿宋_GB2312" w:eastAsia="仿宋_GB2312" w:cs="仿宋_GB2312"/>
          <w:sz w:val="32"/>
          <w:szCs w:val="32"/>
        </w:rPr>
        <w:t>2022年度脱贫户一次性单程交通补</w:t>
      </w:r>
    </w:p>
    <w:p>
      <w:pPr>
        <w:keepNext w:val="0"/>
        <w:keepLines w:val="0"/>
        <w:pageBreakBefore w:val="0"/>
        <w:widowControl w:val="0"/>
        <w:kinsoku/>
        <w:wordWrap/>
        <w:overflowPunct/>
        <w:topLinePunct w:val="0"/>
        <w:autoSpaceDE/>
        <w:autoSpaceDN/>
        <w:bidi w:val="0"/>
        <w:adjustRightInd/>
        <w:snapToGrid/>
        <w:spacing w:line="576" w:lineRule="exact"/>
        <w:ind w:firstLine="1600" w:firstLineChars="5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贴名单</w:t>
      </w: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textAlignment w:val="auto"/>
        <w:rPr>
          <w:rFonts w:hint="eastAsia" w:ascii="仿宋_GB2312" w:hAnsi="仿宋_GB2312" w:eastAsia="仿宋_GB2312" w:cs="仿宋_GB2312"/>
          <w:sz w:val="32"/>
          <w:szCs w:val="32"/>
        </w:rPr>
      </w:pPr>
    </w:p>
    <w:p>
      <w:pPr>
        <w:keepNext w:val="0"/>
        <w:keepLines w:val="0"/>
        <w:pageBreakBefore w:val="0"/>
        <w:widowControl w:val="0"/>
        <w:kinsoku/>
        <w:wordWrap/>
        <w:overflowPunct/>
        <w:topLinePunct w:val="0"/>
        <w:autoSpaceDE/>
        <w:autoSpaceDN/>
        <w:bidi w:val="0"/>
        <w:adjustRightInd/>
        <w:snapToGrid/>
        <w:spacing w:line="576" w:lineRule="exact"/>
        <w:jc w:val="right"/>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lang w:eastAsia="zh-CN"/>
        </w:rPr>
        <w:t>广元经济技术开发区社会事务保障局</w:t>
      </w:r>
    </w:p>
    <w:p>
      <w:pPr>
        <w:keepNext w:val="0"/>
        <w:keepLines w:val="0"/>
        <w:pageBreakBefore w:val="0"/>
        <w:widowControl w:val="0"/>
        <w:kinsoku/>
        <w:wordWrap w:val="0"/>
        <w:overflowPunct/>
        <w:topLinePunct w:val="0"/>
        <w:autoSpaceDE/>
        <w:autoSpaceDN/>
        <w:bidi w:val="0"/>
        <w:adjustRightInd/>
        <w:snapToGrid/>
        <w:spacing w:line="576" w:lineRule="exact"/>
        <w:jc w:val="right"/>
        <w:textAlignment w:val="auto"/>
        <w:rPr>
          <w:rFonts w:hint="default"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年</w:t>
      </w: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月</w:t>
      </w:r>
      <w:r>
        <w:rPr>
          <w:rFonts w:hint="eastAsia" w:ascii="仿宋_GB2312" w:hAnsi="仿宋_GB2312" w:eastAsia="仿宋_GB2312" w:cs="仿宋_GB2312"/>
          <w:sz w:val="32"/>
          <w:szCs w:val="32"/>
          <w:lang w:val="en-US" w:eastAsia="zh-CN"/>
        </w:rPr>
        <w:t>16</w:t>
      </w:r>
      <w:r>
        <w:rPr>
          <w:rFonts w:hint="eastAsia" w:ascii="仿宋_GB2312" w:hAnsi="仿宋_GB2312" w:eastAsia="仿宋_GB2312" w:cs="仿宋_GB2312"/>
          <w:sz w:val="32"/>
          <w:szCs w:val="32"/>
        </w:rPr>
        <w:t>日</w:t>
      </w:r>
      <w:r>
        <w:rPr>
          <w:rFonts w:hint="eastAsia" w:ascii="仿宋_GB2312" w:hAnsi="仿宋_GB2312" w:eastAsia="仿宋_GB2312" w:cs="仿宋_GB2312"/>
          <w:sz w:val="32"/>
          <w:szCs w:val="32"/>
          <w:lang w:val="en-US" w:eastAsia="zh-CN"/>
        </w:rPr>
        <w:t xml:space="preserve">        </w:t>
      </w: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3"/>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E1MmY0ZTI3M2I0YzRlNDg2N2E5M2Y2MTllMTU5NzgifQ=="/>
  </w:docVars>
  <w:rsids>
    <w:rsidRoot w:val="00000000"/>
    <w:rsid w:val="0BAD1C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2024-01-16T01:14:14Z</dcterms:created>
  <dc:creator>Administrator</dc:creator>
  <cp:lastModifiedBy>明媚</cp:lastModifiedBy>
  <dcterms:modified xsi:type="dcterms:W3CDTF">2024-01-16T01:32:37Z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6F2D6152771B4A87A292B78FC4DF730B_12</vt:lpwstr>
  </property>
</Properties>
</file>