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_GBK" w:hAnsi="方正小标宋_GBK" w:eastAsia="方正小标宋_GBK" w:cs="方正小标宋_GBK"/>
          <w:bCs/>
          <w:color w:val="000000"/>
          <w:sz w:val="44"/>
          <w:szCs w:val="44"/>
        </w:rPr>
      </w:pPr>
      <w:r>
        <w:rPr>
          <w:rFonts w:hint="eastAsia" w:ascii="方正小标宋_GBK" w:hAnsi="方正粗黑宋简体" w:eastAsia="方正小标宋_GBK" w:cs="方正粗黑宋简体"/>
          <w:sz w:val="44"/>
          <w:szCs w:val="44"/>
        </w:rPr>
        <w:t>询价通知书</w:t>
      </w:r>
    </w:p>
    <w:p>
      <w:pPr>
        <w:spacing w:line="576" w:lineRule="exact"/>
        <w:rPr>
          <w:rFonts w:ascii="方正小标宋_GBK" w:hAnsi="方正小标宋_GBK" w:eastAsia="方正小标宋_GBK" w:cs="方正小标宋_GBK"/>
          <w:bCs/>
          <w:color w:val="000000"/>
          <w:sz w:val="44"/>
          <w:szCs w:val="44"/>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pStyle w:val="10"/>
        <w:ind w:left="1060" w:hanging="640"/>
      </w:pPr>
    </w:p>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bookmarkStart w:id="0" w:name="_GoBack"/>
      <w:bookmarkEnd w:id="0"/>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76" w:lineRule="exact"/>
        <w:ind w:firstLine="645"/>
        <w:rPr>
          <w:rFonts w:ascii="仿宋_GB2312" w:hAnsi="仿宋_GB2312" w:eastAsia="仿宋_GB2312" w:cs="仿宋_GB2312"/>
          <w:bCs/>
          <w:color w:val="000000"/>
          <w:sz w:val="32"/>
          <w:szCs w:val="32"/>
        </w:rPr>
      </w:pPr>
    </w:p>
    <w:p>
      <w:pPr>
        <w:spacing w:line="50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编制单位：广元市</w:t>
      </w:r>
      <w:r>
        <w:rPr>
          <w:rFonts w:hint="eastAsia" w:ascii="仿宋_GB2312" w:hAnsi="仿宋_GB2312" w:eastAsia="仿宋_GB2312" w:cs="仿宋_GB2312"/>
          <w:bCs/>
          <w:color w:val="000000"/>
          <w:sz w:val="32"/>
          <w:szCs w:val="32"/>
          <w:lang w:eastAsia="zh-CN"/>
        </w:rPr>
        <w:t>自然资源局经济开发区事务中心</w:t>
      </w:r>
    </w:p>
    <w:p>
      <w:pPr>
        <w:pStyle w:val="10"/>
        <w:spacing w:line="500" w:lineRule="exact"/>
        <w:ind w:left="276" w:leftChars="37" w:hanging="198" w:hangingChars="62"/>
        <w:jc w:val="center"/>
      </w:pPr>
      <w:r>
        <w:rPr>
          <w:rFonts w:hint="eastAsia"/>
        </w:rPr>
        <w:t>202</w:t>
      </w:r>
      <w:r>
        <w:rPr>
          <w:rFonts w:hint="eastAsia"/>
          <w:lang w:val="en-US" w:eastAsia="zh-CN"/>
        </w:rPr>
        <w:t>3</w:t>
      </w:r>
      <w:r>
        <w:rPr>
          <w:rFonts w:hint="eastAsia"/>
        </w:rPr>
        <w:t>年1</w:t>
      </w:r>
      <w:r>
        <w:rPr>
          <w:rFonts w:hint="eastAsia"/>
          <w:lang w:val="en-US" w:eastAsia="zh-CN"/>
        </w:rPr>
        <w:t>2</w:t>
      </w:r>
      <w:r>
        <w:rPr>
          <w:rFonts w:hint="eastAsia"/>
        </w:rPr>
        <w:t>月</w:t>
      </w:r>
    </w:p>
    <w:p>
      <w:pPr>
        <w:pStyle w:val="10"/>
        <w:spacing w:line="500" w:lineRule="exact"/>
        <w:ind w:left="276" w:leftChars="37" w:hanging="198" w:hangingChars="62"/>
        <w:jc w:val="center"/>
      </w:pP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pPr>
      <w:r>
        <w:rPr>
          <w:rFonts w:hint="eastAsia" w:ascii="黑体" w:hAnsi="黑体" w:eastAsia="黑体" w:cs="仿宋_GB2312"/>
          <w:b/>
          <w:bCs/>
          <w:color w:val="000000"/>
          <w:sz w:val="32"/>
          <w:szCs w:val="32"/>
        </w:rPr>
        <w:t>第一章  询价邀请</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sz w:val="24"/>
          <w:szCs w:val="24"/>
        </w:rPr>
      </w:pPr>
    </w:p>
    <w:p>
      <w:pPr>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广元市自然资源局</w:t>
      </w:r>
      <w:r>
        <w:rPr>
          <w:rFonts w:hint="eastAsia" w:ascii="宋体" w:hAnsi="宋体" w:eastAsia="宋体" w:cs="宋体"/>
          <w:sz w:val="24"/>
          <w:szCs w:val="24"/>
          <w:lang w:eastAsia="zh-CN"/>
        </w:rPr>
        <w:t>经济开发区事务中心</w:t>
      </w:r>
      <w:r>
        <w:rPr>
          <w:rFonts w:hint="eastAsia" w:ascii="宋体" w:hAnsi="宋体" w:eastAsia="宋体" w:cs="宋体"/>
          <w:sz w:val="24"/>
          <w:szCs w:val="24"/>
        </w:rPr>
        <w:t>拟对2024-2025年度网络通讯服务商采购项目采用询价方式进行采购，特邀请符合资格条件的运营商参加本项目的询价。</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项目名称：2024-2025年度网络通讯服务商采购项目</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w:t>
      </w:r>
      <w:r>
        <w:rPr>
          <w:rFonts w:hint="eastAsia" w:ascii="宋体" w:hAnsi="宋体" w:eastAsia="宋体" w:cs="宋体"/>
          <w:sz w:val="24"/>
          <w:szCs w:val="24"/>
          <w:lang w:eastAsia="zh-CN"/>
        </w:rPr>
        <w:t>询价</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7000</w:t>
      </w:r>
      <w:r>
        <w:rPr>
          <w:rFonts w:hint="eastAsia" w:ascii="宋体" w:hAnsi="宋体" w:eastAsia="宋体" w:cs="宋体"/>
          <w:sz w:val="24"/>
          <w:szCs w:val="24"/>
        </w:rPr>
        <w:t>元/</w:t>
      </w:r>
      <w:r>
        <w:rPr>
          <w:rFonts w:hint="eastAsia" w:ascii="宋体" w:hAnsi="宋体" w:eastAsia="宋体" w:cs="宋体"/>
          <w:sz w:val="24"/>
          <w:szCs w:val="24"/>
          <w:lang w:eastAsia="zh-CN"/>
        </w:rPr>
        <w:t>月</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合同履行期限：2年</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1条100兆互联网专线及</w:t>
      </w:r>
      <w:r>
        <w:rPr>
          <w:rFonts w:hint="eastAsia" w:ascii="宋体" w:hAnsi="宋体" w:eastAsia="宋体" w:cs="宋体"/>
          <w:color w:val="auto"/>
          <w:sz w:val="24"/>
          <w:szCs w:val="24"/>
          <w:lang w:val="en-US" w:eastAsia="zh-CN"/>
        </w:rPr>
        <w:t>安全增值服务</w:t>
      </w:r>
      <w:r>
        <w:rPr>
          <w:rFonts w:hint="eastAsia" w:ascii="宋体" w:hAnsi="宋体" w:eastAsia="宋体" w:cs="宋体"/>
          <w:sz w:val="24"/>
          <w:szCs w:val="24"/>
          <w:lang w:val="en-US" w:eastAsia="zh-CN"/>
        </w:rPr>
        <w:t>、1条2兆党政网、1条10兆国土专网、1条6兆金财网、</w:t>
      </w:r>
      <w:r>
        <w:rPr>
          <w:rFonts w:hint="eastAsia" w:ascii="宋体" w:hAnsi="宋体" w:eastAsia="宋体" w:cs="宋体"/>
          <w:color w:val="auto"/>
          <w:sz w:val="24"/>
          <w:szCs w:val="24"/>
          <w:lang w:val="en-US" w:eastAsia="zh-CN"/>
        </w:rPr>
        <w:t>1条2兆电子政务外网、</w:t>
      </w:r>
      <w:r>
        <w:rPr>
          <w:rFonts w:hint="eastAsia" w:ascii="宋体" w:hAnsi="宋体" w:eastAsia="宋体" w:cs="宋体"/>
          <w:sz w:val="24"/>
          <w:szCs w:val="24"/>
          <w:lang w:val="en-US" w:eastAsia="zh-CN"/>
        </w:rPr>
        <w:t>宣传彩铃、7部座机通讯</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付款方式：</w:t>
      </w:r>
      <w:r>
        <w:rPr>
          <w:rFonts w:hint="eastAsia" w:ascii="宋体" w:hAnsi="宋体" w:eastAsia="宋体" w:cs="宋体"/>
          <w:color w:val="auto"/>
          <w:sz w:val="24"/>
          <w:szCs w:val="24"/>
          <w:lang w:val="en-US" w:eastAsia="zh-CN"/>
        </w:rPr>
        <w:t>根据合同约定支付。</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供应商资格条件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（一）法定代表人授权书原件（非法定代表人参加时提供）和授权代表身份证复印件（非法定代表人参加时提供），法定代表人身份证复印件。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（二）具有独立承担民事责任能力（提供企业有效的营业执照副本、组织机构代码证、税务登记证复印件加盖公章，如为三证合一提供有效的营业执照副本复印件加盖公章）。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（三）具有良好的商业信誉和健全的财务会计制度（提供书面承诺或提供证明材料复印件）。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（四）具有履行合同所必需的资质、设备和专业技术能力（提供书面承诺或提供证明材料复印件）。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（五）有依法缴纳税收和社会保障资金的良好记录（提供2023年任意1个月的企业纳税证明和社保缴费记录证明复印件加盖公章）。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（六）参加本次采购活动前3年内，在经营活动中没有重大违法记录（提供书面承诺或提供证明材料复印件加盖公章）。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三、严禁参加本次采购活动的供应商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四、响应文件的编制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见附件询价通知书。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五、响应文件的递交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（一）递交响应文件截止时间：2023年12月7日18时00分。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（二）递交地点：</w:t>
      </w:r>
      <w:r>
        <w:rPr>
          <w:rFonts w:hint="eastAsia" w:ascii="宋体" w:hAnsi="宋体" w:eastAsia="宋体" w:cs="宋体"/>
          <w:color w:val="auto"/>
          <w:kern w:val="2"/>
          <w:sz w:val="24"/>
          <w:szCs w:val="24"/>
          <w:lang w:val="en-US" w:eastAsia="zh-CN" w:bidi="ar-SA"/>
        </w:rPr>
        <w:t>广元市自然资源局经济开发区事务中心（广元下西坝明德路5号）。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（三）递交要求：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1.本次询价采取现场递交方式递交响应文件，所有申请文件不予退还。逾期或不符合规定的响应文件恕不接受。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响应文件应装订成册，用封套进行密封包装，并在封套上加盖申请人单位公章（鲜章），未按要求密封的申请文件恕不接受。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3.参加询价的供应商应按照要求，准备响应文件。响应文件的组成：响应文件一式三份（其中正本1份、副本2份），封面上标注“正本”、“副本”字样，注明询价文件项目名称和供应商名称。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开启</w:t>
      </w:r>
      <w:r>
        <w:rPr>
          <w:rFonts w:hint="eastAsia" w:ascii="宋体" w:hAnsi="宋体" w:eastAsia="宋体" w:cs="宋体"/>
          <w:sz w:val="24"/>
          <w:szCs w:val="24"/>
        </w:rPr>
        <w:t>评审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（一）评审时间：20</w:t>
      </w:r>
      <w:r>
        <w:rPr>
          <w:rFonts w:hint="eastAsia" w:ascii="宋体" w:hAnsi="宋体" w:eastAsia="宋体" w:cs="宋体"/>
          <w:sz w:val="24"/>
          <w:szCs w:val="24"/>
          <w:lang w:val="en-US" w:eastAsia="zh-CN"/>
        </w:rPr>
        <w:t>23</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val="en-US" w:eastAsia="zh-CN"/>
        </w:rPr>
        <w:t>9时00分</w:t>
      </w:r>
      <w:r>
        <w:rPr>
          <w:rFonts w:hint="eastAsia" w:ascii="宋体" w:hAnsi="宋体" w:eastAsia="宋体" w:cs="宋体"/>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（二）评审地点：</w:t>
      </w:r>
      <w:r>
        <w:rPr>
          <w:rFonts w:hint="eastAsia" w:ascii="宋体" w:hAnsi="宋体" w:eastAsia="宋体" w:cs="宋体"/>
          <w:color w:val="auto"/>
          <w:kern w:val="2"/>
          <w:sz w:val="24"/>
          <w:szCs w:val="24"/>
          <w:lang w:val="en-US" w:eastAsia="zh-CN" w:bidi="ar-SA"/>
        </w:rPr>
        <w:t>广元市自然资源局经济开发区事务中心会议室（广元下西坝明德路5号）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（三）评审办法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广元市自然资源局经济开发区事务中心成立询价评审小组，对3家及以上响应方提供的响应材料进行审核，在审核通过的情况下，按照服务报价低者优先原则，确定承接方。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李女士</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0839-3502418</w:t>
      </w: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ascii="黑体" w:hAnsi="黑体" w:eastAsia="黑体" w:cstheme="minorBidi"/>
          <w:sz w:val="32"/>
          <w:szCs w:val="32"/>
        </w:rPr>
      </w:pP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ascii="黑体" w:hAnsi="黑体" w:eastAsia="黑体" w:cs="仿宋_GB2312"/>
          <w:b/>
          <w:bCs/>
          <w:color w:val="000000"/>
          <w:sz w:val="32"/>
          <w:szCs w:val="32"/>
        </w:rPr>
      </w:pPr>
      <w:r>
        <w:rPr>
          <w:rFonts w:hint="eastAsia" w:ascii="黑体" w:hAnsi="黑体" w:eastAsia="黑体" w:cs="仿宋_GB2312"/>
          <w:b/>
          <w:bCs/>
          <w:color w:val="000000"/>
          <w:sz w:val="32"/>
          <w:szCs w:val="32"/>
        </w:rPr>
        <w:t>第二章  供应商资格证明材料</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一、</w:t>
      </w:r>
      <w:r>
        <w:rPr>
          <w:rFonts w:hint="eastAsia" w:ascii="宋体" w:hAnsi="宋体"/>
          <w:sz w:val="24"/>
          <w:szCs w:val="24"/>
        </w:rPr>
        <w:t>法定代表人授权书原件（非法定代表人参加时提供）和授权代表身份证复印件（非法定代表人参加时提供）</w:t>
      </w:r>
      <w:r>
        <w:rPr>
          <w:rFonts w:hint="eastAsia" w:ascii="宋体" w:hAnsi="宋体"/>
          <w:sz w:val="24"/>
          <w:szCs w:val="24"/>
          <w:lang w:eastAsia="zh-CN"/>
        </w:rPr>
        <w:t>，</w:t>
      </w:r>
      <w:r>
        <w:rPr>
          <w:rFonts w:hint="eastAsia" w:ascii="宋体" w:hAnsi="宋体"/>
          <w:sz w:val="24"/>
          <w:szCs w:val="24"/>
        </w:rPr>
        <w:t>法定代表人身份证复印件。</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二</w:t>
      </w:r>
      <w:r>
        <w:rPr>
          <w:rFonts w:hint="eastAsia" w:ascii="宋体" w:hAnsi="宋体"/>
          <w:sz w:val="24"/>
          <w:szCs w:val="24"/>
        </w:rPr>
        <w:t>、具有独立承担民事责任的能力</w:t>
      </w:r>
      <w:r>
        <w:rPr>
          <w:rFonts w:hint="eastAsia" w:ascii="宋体" w:hAnsi="宋体" w:cs="宋体"/>
          <w:sz w:val="24"/>
          <w:szCs w:val="24"/>
          <w:lang w:val="zh-TW"/>
        </w:rPr>
        <w:t>。</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sz w:val="24"/>
          <w:szCs w:val="24"/>
        </w:rPr>
      </w:pPr>
      <w:r>
        <w:rPr>
          <w:rFonts w:hint="eastAsia" w:ascii="宋体"/>
          <w:sz w:val="24"/>
          <w:szCs w:val="24"/>
        </w:rPr>
        <w:t>1.</w:t>
      </w:r>
      <w:r>
        <w:rPr>
          <w:rFonts w:hint="eastAsia" w:ascii="宋体" w:hAnsi="宋体"/>
          <w:sz w:val="24"/>
          <w:szCs w:val="24"/>
        </w:rPr>
        <w:t>企业法人：</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提交“统一社会信用代码的营业执照”，未换证的提交“营业执照、组织机构代码证、税务登记证”（均为复印件）。</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2.事业法人：</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提交“统一社会信用代码的事业单位法人证书”，未换证的提交“事业单位法人证书或组织机构代码证”（均为复印件）。</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3.其他组织：</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均为复印件）。</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4.个体工商户：</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rPr>
        <w:t>提交“统一社会信用代码的营业执照”或“营业执照、税务登记证”（均为复印件）</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val="zh-TW"/>
        </w:rPr>
        <w:t>5.自然人的身份证明；</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sz w:val="24"/>
          <w:szCs w:val="24"/>
          <w:lang w:val="en-US" w:eastAsia="zh-CN"/>
        </w:rPr>
      </w:pPr>
      <w:r>
        <w:rPr>
          <w:rFonts w:hint="eastAsia" w:ascii="宋体" w:hAnsi="宋体"/>
          <w:sz w:val="24"/>
          <w:szCs w:val="24"/>
          <w:lang w:eastAsia="zh-CN"/>
        </w:rPr>
        <w:t>三</w:t>
      </w:r>
      <w:r>
        <w:rPr>
          <w:rFonts w:hint="eastAsia" w:ascii="宋体" w:hAnsi="宋体"/>
          <w:sz w:val="24"/>
          <w:szCs w:val="24"/>
        </w:rPr>
        <w:t>、具有良好的商业信誉和健全的财务会计制度:提供书面承诺或提供证明材料复印件</w:t>
      </w:r>
      <w:r>
        <w:rPr>
          <w:rFonts w:hint="eastAsia" w:ascii="宋体" w:hAnsi="宋体"/>
          <w:sz w:val="24"/>
          <w:szCs w:val="24"/>
          <w:lang w:val="en-US" w:eastAsia="zh-CN"/>
        </w:rPr>
        <w:t>。</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sz w:val="24"/>
          <w:szCs w:val="24"/>
          <w:lang w:eastAsia="zh-CN"/>
        </w:rPr>
      </w:pPr>
      <w:r>
        <w:rPr>
          <w:rFonts w:hint="eastAsia" w:ascii="宋体" w:hAnsi="宋体"/>
          <w:sz w:val="24"/>
          <w:szCs w:val="24"/>
          <w:lang w:eastAsia="zh-CN"/>
        </w:rPr>
        <w:t>四</w:t>
      </w:r>
      <w:r>
        <w:rPr>
          <w:rFonts w:hint="eastAsia" w:ascii="宋体" w:hAnsi="宋体"/>
          <w:sz w:val="24"/>
          <w:szCs w:val="24"/>
        </w:rPr>
        <w:t>、具有履行合同所必须的资质、设备和专业技术能力：提供书面承诺或提供证明材料复印件</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五</w:t>
      </w:r>
      <w:r>
        <w:rPr>
          <w:rFonts w:hint="eastAsia" w:ascii="宋体" w:hAnsi="宋体"/>
          <w:sz w:val="24"/>
          <w:szCs w:val="24"/>
        </w:rPr>
        <w:t>、具有依法缴纳税收和社会保障资金的良好记录：提供202</w:t>
      </w:r>
      <w:r>
        <w:rPr>
          <w:rFonts w:hint="eastAsia" w:ascii="宋体" w:hAnsi="宋体"/>
          <w:sz w:val="24"/>
          <w:szCs w:val="24"/>
          <w:lang w:val="en-US" w:eastAsia="zh-CN"/>
        </w:rPr>
        <w:t>3</w:t>
      </w:r>
      <w:r>
        <w:rPr>
          <w:rFonts w:hint="eastAsia" w:ascii="宋体" w:hAnsi="宋体"/>
          <w:sz w:val="24"/>
          <w:szCs w:val="24"/>
        </w:rPr>
        <w:t>年任意1个月的企业纳税证明和社保缴费记录证明复印件加盖公章。</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六</w:t>
      </w:r>
      <w:r>
        <w:rPr>
          <w:rFonts w:hint="eastAsia" w:ascii="宋体" w:hAnsi="宋体"/>
          <w:sz w:val="24"/>
          <w:szCs w:val="24"/>
        </w:rPr>
        <w:t>、参加本次采购活动前三年内，在经营活动中没有重大违法记录：可书面承诺</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七</w:t>
      </w:r>
      <w:r>
        <w:rPr>
          <w:rFonts w:hint="eastAsia" w:ascii="宋体" w:hAnsi="宋体"/>
          <w:sz w:val="24"/>
          <w:szCs w:val="24"/>
        </w:rPr>
        <w:t>、列入失信被执行人、重大税收违法案件当事人名单、政府采购严重违法失信行为记录名单且禁止进入政府市场的处罚还在有效期内的供应商不得参与本次询价活动。相关主体信用记录以“信用中国”网站（www.creditchina.gov.cn）、中国政府采购网（www.ccgp.gov.cn）、“四川政府采购网”曝光台等网站查询结果为准，查询截止时点为距递交本项目响应文件截止之日前三年内：提供查询结果相关资料。</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sz w:val="24"/>
          <w:szCs w:val="24"/>
        </w:rPr>
      </w:pPr>
      <w:r>
        <w:rPr>
          <w:rFonts w:hint="eastAsia" w:ascii="宋体" w:hAnsi="宋体"/>
          <w:sz w:val="24"/>
          <w:szCs w:val="24"/>
          <w:lang w:eastAsia="zh-CN"/>
        </w:rPr>
        <w:t>八</w:t>
      </w:r>
      <w:r>
        <w:rPr>
          <w:rFonts w:hint="eastAsia" w:ascii="宋体" w:hAnsi="宋体"/>
          <w:sz w:val="24"/>
          <w:szCs w:val="24"/>
        </w:rPr>
        <w:t>、供应商认为需要（或应当）提供的其它文件和资料。</w:t>
      </w:r>
    </w:p>
    <w:p>
      <w:pPr>
        <w:keepNext w:val="0"/>
        <w:keepLines w:val="0"/>
        <w:pageBreakBefore w:val="0"/>
        <w:widowControl w:val="0"/>
        <w:kinsoku/>
        <w:wordWrap/>
        <w:overflowPunct/>
        <w:topLinePunct w:val="0"/>
        <w:autoSpaceDE/>
        <w:autoSpaceDN/>
        <w:bidi w:val="0"/>
        <w:spacing w:line="420" w:lineRule="exact"/>
        <w:ind w:right="0" w:rightChars="0"/>
        <w:textAlignment w:val="auto"/>
      </w:pP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pPr>
      <w:r>
        <w:rPr>
          <w:rFonts w:hint="eastAsia" w:ascii="黑体" w:hAnsi="黑体" w:eastAsia="黑体" w:cs="仿宋_GB2312"/>
          <w:b/>
          <w:bCs/>
          <w:color w:val="000000"/>
          <w:sz w:val="32"/>
          <w:szCs w:val="32"/>
        </w:rPr>
        <w:t xml:space="preserve">第三章  </w:t>
      </w:r>
      <w:r>
        <w:rPr>
          <w:rFonts w:hint="eastAsia" w:ascii="黑体" w:eastAsia="黑体"/>
          <w:b/>
          <w:sz w:val="32"/>
          <w:szCs w:val="32"/>
        </w:rPr>
        <w:t>商务要求</w:t>
      </w:r>
    </w:p>
    <w:p>
      <w:pPr>
        <w:keepNext w:val="0"/>
        <w:keepLines w:val="0"/>
        <w:pageBreakBefore w:val="0"/>
        <w:widowControl w:val="0"/>
        <w:kinsoku/>
        <w:wordWrap/>
        <w:overflowPunct/>
        <w:topLinePunct w:val="0"/>
        <w:autoSpaceDE/>
        <w:autoSpaceDN/>
        <w:bidi w:val="0"/>
        <w:spacing w:line="420" w:lineRule="exact"/>
        <w:ind w:right="0" w:rightChars="0" w:firstLine="482" w:firstLineChars="200"/>
        <w:textAlignment w:val="auto"/>
        <w:rPr>
          <w:rFonts w:ascii="宋体" w:hAnsi="宋体"/>
          <w:b/>
          <w:bCs/>
          <w:color w:val="000000"/>
          <w:sz w:val="24"/>
        </w:rPr>
      </w:pPr>
      <w:r>
        <w:rPr>
          <w:rFonts w:hint="eastAsia" w:ascii="宋体" w:hAnsi="宋体"/>
          <w:b/>
          <w:bCs/>
          <w:color w:val="000000"/>
          <w:sz w:val="24"/>
        </w:rPr>
        <w:t>一、项目概况</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bCs/>
          <w:color w:val="000000"/>
          <w:sz w:val="24"/>
        </w:rPr>
      </w:pPr>
      <w:r>
        <w:rPr>
          <w:rFonts w:hint="eastAsia" w:ascii="宋体" w:hAnsi="宋体"/>
          <w:bCs/>
          <w:color w:val="000000"/>
          <w:sz w:val="24"/>
        </w:rPr>
        <w:t>根据工作需要，</w:t>
      </w:r>
      <w:r>
        <w:rPr>
          <w:rFonts w:hint="eastAsia" w:ascii="宋体" w:hAnsi="宋体"/>
          <w:bCs/>
          <w:color w:val="000000"/>
          <w:sz w:val="24"/>
          <w:lang w:eastAsia="zh-CN"/>
        </w:rPr>
        <w:t>广元市自然资源局经济开发区事务中心</w:t>
      </w:r>
      <w:r>
        <w:rPr>
          <w:rFonts w:hint="eastAsia" w:ascii="宋体" w:hAnsi="宋体"/>
          <w:bCs/>
          <w:color w:val="000000"/>
          <w:sz w:val="24"/>
        </w:rPr>
        <w:t>需采购</w:t>
      </w:r>
      <w:r>
        <w:rPr>
          <w:rFonts w:hint="eastAsia" w:ascii="宋体" w:hAnsi="宋体"/>
          <w:bCs/>
          <w:color w:val="000000"/>
          <w:sz w:val="24"/>
          <w:lang w:eastAsia="zh-CN"/>
        </w:rPr>
        <w:t>网络通讯服务</w:t>
      </w:r>
      <w:r>
        <w:rPr>
          <w:rFonts w:hint="eastAsia" w:ascii="宋体" w:hAnsi="宋体"/>
          <w:bCs/>
          <w:color w:val="000000"/>
          <w:sz w:val="24"/>
        </w:rPr>
        <w:t>，</w:t>
      </w:r>
      <w:r>
        <w:rPr>
          <w:rFonts w:hint="eastAsia" w:ascii="宋体" w:hAnsi="宋体"/>
          <w:bCs/>
          <w:color w:val="000000"/>
          <w:sz w:val="24"/>
          <w:lang w:eastAsia="zh-CN"/>
        </w:rPr>
        <w:t>涉及需要</w:t>
      </w:r>
      <w:r>
        <w:rPr>
          <w:rFonts w:hint="eastAsia" w:ascii="宋体" w:hAnsi="宋体"/>
          <w:bCs/>
          <w:color w:val="000000"/>
          <w:sz w:val="24"/>
          <w:lang w:val="en-US" w:eastAsia="zh-CN"/>
        </w:rPr>
        <w:t>1条100兆互联网专线及安全增值服务、1条2兆党政网、1条10兆国土专网、1条6兆金财网、1条2兆电子政务外网、宣传彩铃、7部座机通讯</w:t>
      </w:r>
    </w:p>
    <w:p>
      <w:pPr>
        <w:keepNext w:val="0"/>
        <w:keepLines w:val="0"/>
        <w:pageBreakBefore w:val="0"/>
        <w:widowControl w:val="0"/>
        <w:kinsoku/>
        <w:wordWrap/>
        <w:overflowPunct/>
        <w:topLinePunct w:val="0"/>
        <w:autoSpaceDE/>
        <w:autoSpaceDN/>
        <w:bidi w:val="0"/>
        <w:spacing w:line="420" w:lineRule="exact"/>
        <w:ind w:right="0" w:rightChars="0" w:firstLine="482" w:firstLineChars="200"/>
        <w:textAlignment w:val="auto"/>
        <w:rPr>
          <w:rFonts w:ascii="宋体" w:hAnsi="宋体"/>
          <w:bCs/>
          <w:color w:val="000000"/>
          <w:sz w:val="24"/>
        </w:rPr>
      </w:pPr>
      <w:r>
        <w:rPr>
          <w:rFonts w:hint="eastAsia" w:ascii="宋体" w:hAnsi="宋体"/>
          <w:b/>
          <w:color w:val="000000"/>
          <w:sz w:val="24"/>
        </w:rPr>
        <w:t>二、报价要求</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b/>
          <w:color w:val="000000"/>
          <w:sz w:val="24"/>
        </w:rPr>
      </w:pPr>
      <w:r>
        <w:rPr>
          <w:rFonts w:hint="eastAsia" w:ascii="宋体" w:hAnsi="宋体"/>
          <w:bCs/>
          <w:color w:val="000000"/>
          <w:sz w:val="24"/>
          <w:lang w:eastAsia="zh-CN"/>
        </w:rPr>
        <w:t>各项网络费用、座机通讯费用</w:t>
      </w:r>
      <w:r>
        <w:rPr>
          <w:rFonts w:hint="eastAsia" w:ascii="宋体" w:hAnsi="宋体"/>
          <w:bCs/>
          <w:color w:val="000000"/>
          <w:sz w:val="24"/>
        </w:rPr>
        <w:t>分别报价。</w:t>
      </w:r>
    </w:p>
    <w:p>
      <w:pPr>
        <w:keepNext w:val="0"/>
        <w:keepLines w:val="0"/>
        <w:pageBreakBefore w:val="0"/>
        <w:widowControl w:val="0"/>
        <w:kinsoku/>
        <w:wordWrap/>
        <w:overflowPunct/>
        <w:topLinePunct w:val="0"/>
        <w:autoSpaceDE/>
        <w:autoSpaceDN/>
        <w:bidi w:val="0"/>
        <w:spacing w:line="420" w:lineRule="exact"/>
        <w:ind w:right="0" w:rightChars="0" w:firstLine="482" w:firstLineChars="200"/>
        <w:textAlignment w:val="auto"/>
        <w:rPr>
          <w:rFonts w:ascii="宋体" w:hAnsi="宋体"/>
          <w:b/>
          <w:color w:val="000000"/>
          <w:sz w:val="24"/>
        </w:rPr>
      </w:pPr>
      <w:r>
        <w:rPr>
          <w:rFonts w:hint="eastAsia" w:ascii="宋体" w:hAnsi="宋体"/>
          <w:b/>
          <w:color w:val="000000"/>
          <w:sz w:val="24"/>
        </w:rPr>
        <w:t>三、服务要求</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bCs/>
          <w:color w:val="000000"/>
          <w:sz w:val="24"/>
        </w:rPr>
      </w:pPr>
      <w:r>
        <w:rPr>
          <w:rFonts w:hint="eastAsia" w:ascii="宋体" w:hAnsi="宋体"/>
          <w:bCs/>
          <w:color w:val="000000"/>
          <w:sz w:val="24"/>
        </w:rPr>
        <w:t>1.报价人应选择有足够经验的专职技术人员担任项目</w:t>
      </w:r>
      <w:r>
        <w:rPr>
          <w:rFonts w:hint="eastAsia" w:ascii="宋体" w:hAnsi="宋体"/>
          <w:bCs/>
          <w:color w:val="000000"/>
          <w:sz w:val="24"/>
          <w:lang w:eastAsia="zh-CN"/>
        </w:rPr>
        <w:t>服务</w:t>
      </w:r>
      <w:r>
        <w:rPr>
          <w:rFonts w:hint="eastAsia" w:ascii="宋体" w:hAnsi="宋体"/>
          <w:bCs/>
          <w:color w:val="000000"/>
          <w:sz w:val="24"/>
        </w:rPr>
        <w:t>负责人，服务项目负责人的姓名、身份证号码在合同中写明。</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rPr>
      </w:pPr>
      <w:r>
        <w:rPr>
          <w:rFonts w:hint="eastAsia" w:ascii="宋体" w:hAnsi="宋体"/>
          <w:bCs/>
          <w:color w:val="000000"/>
          <w:sz w:val="24"/>
        </w:rPr>
        <w:t>2.报价人应按照约定内容和时间完成</w:t>
      </w:r>
      <w:r>
        <w:rPr>
          <w:rFonts w:hint="eastAsia" w:ascii="宋体" w:hAnsi="宋体"/>
          <w:bCs/>
          <w:color w:val="000000"/>
          <w:sz w:val="24"/>
          <w:lang w:eastAsia="zh-CN"/>
        </w:rPr>
        <w:t>网络通讯</w:t>
      </w:r>
      <w:r>
        <w:rPr>
          <w:rFonts w:hint="eastAsia" w:ascii="宋体" w:hAnsi="宋体"/>
          <w:bCs/>
          <w:color w:val="000000"/>
          <w:sz w:val="24"/>
        </w:rPr>
        <w:t>服务工作。</w:t>
      </w:r>
    </w:p>
    <w:p>
      <w:pPr>
        <w:pStyle w:val="10"/>
        <w:keepNext w:val="0"/>
        <w:keepLines w:val="0"/>
        <w:pageBreakBefore w:val="0"/>
        <w:widowControl w:val="0"/>
        <w:kinsoku/>
        <w:wordWrap/>
        <w:overflowPunct/>
        <w:topLinePunct w:val="0"/>
        <w:autoSpaceDE/>
        <w:autoSpaceDN/>
        <w:bidi w:val="0"/>
        <w:spacing w:line="420" w:lineRule="exact"/>
        <w:ind w:right="0" w:rightChars="0"/>
        <w:textAlignment w:val="auto"/>
      </w:pP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hint="eastAsia" w:ascii="黑体" w:hAnsi="黑体" w:eastAsia="黑体" w:cs="仿宋_GB2312"/>
          <w:b/>
          <w:bCs/>
          <w:color w:val="000000"/>
          <w:sz w:val="32"/>
          <w:szCs w:val="32"/>
        </w:rPr>
      </w:pP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ascii="仿宋_GB2312" w:eastAsia="仿宋_GB2312"/>
          <w:sz w:val="32"/>
          <w:szCs w:val="32"/>
        </w:rPr>
      </w:pPr>
      <w:r>
        <w:rPr>
          <w:rFonts w:hint="eastAsia" w:ascii="黑体" w:hAnsi="黑体" w:eastAsia="黑体" w:cs="仿宋_GB2312"/>
          <w:b/>
          <w:bCs/>
          <w:color w:val="000000"/>
          <w:sz w:val="32"/>
          <w:szCs w:val="32"/>
        </w:rPr>
        <w:t>第四章  报价函</w:t>
      </w: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hint="eastAsia" w:ascii="宋体" w:hAnsi="宋体"/>
          <w:bCs/>
          <w:color w:val="000000"/>
          <w:sz w:val="24"/>
        </w:rPr>
      </w:pPr>
      <w:r>
        <w:rPr>
          <w:rFonts w:hint="eastAsia" w:ascii="宋体" w:hAnsi="宋体"/>
          <w:bCs/>
          <w:color w:val="000000"/>
          <w:sz w:val="24"/>
        </w:rPr>
        <w:t>关于</w:t>
      </w:r>
      <w:r>
        <w:rPr>
          <w:rFonts w:hint="eastAsia" w:ascii="宋体" w:hAnsi="宋体"/>
          <w:bCs/>
          <w:color w:val="000000"/>
          <w:sz w:val="24"/>
          <w:lang w:val="en-US" w:eastAsia="zh-CN"/>
        </w:rPr>
        <w:t>2024年至2025年</w:t>
      </w:r>
      <w:r>
        <w:rPr>
          <w:rFonts w:hint="eastAsia" w:ascii="宋体" w:hAnsi="宋体"/>
          <w:bCs/>
          <w:color w:val="000000"/>
          <w:sz w:val="24"/>
          <w:lang w:eastAsia="zh-CN"/>
        </w:rPr>
        <w:t>网络通讯合作项目</w:t>
      </w:r>
      <w:r>
        <w:rPr>
          <w:rFonts w:hint="eastAsia" w:ascii="宋体" w:hAnsi="宋体"/>
          <w:bCs/>
          <w:color w:val="000000"/>
          <w:sz w:val="24"/>
        </w:rPr>
        <w:t>的</w:t>
      </w:r>
      <w:r>
        <w:rPr>
          <w:rFonts w:hint="eastAsia" w:ascii="宋体" w:hAnsi="宋体"/>
          <w:bCs/>
          <w:color w:val="000000"/>
          <w:sz w:val="24"/>
          <w:lang w:eastAsia="zh-CN"/>
        </w:rPr>
        <w:t>报价</w:t>
      </w:r>
      <w:r>
        <w:rPr>
          <w:rFonts w:hint="eastAsia" w:ascii="宋体" w:hAnsi="宋体"/>
          <w:bCs/>
          <w:color w:val="000000"/>
          <w:sz w:val="24"/>
        </w:rPr>
        <w:t>函</w:t>
      </w:r>
    </w:p>
    <w:p>
      <w:pPr>
        <w:keepNext w:val="0"/>
        <w:keepLines w:val="0"/>
        <w:pageBreakBefore w:val="0"/>
        <w:widowControl w:val="0"/>
        <w:kinsoku/>
        <w:wordWrap/>
        <w:overflowPunct/>
        <w:topLinePunct w:val="0"/>
        <w:autoSpaceDE/>
        <w:autoSpaceDN/>
        <w:bidi w:val="0"/>
        <w:spacing w:line="420" w:lineRule="exact"/>
        <w:ind w:right="0" w:rightChars="0"/>
        <w:jc w:val="center"/>
        <w:textAlignment w:val="auto"/>
        <w:rPr>
          <w:rFonts w:hint="eastAsia" w:ascii="宋体" w:hAnsi="宋体"/>
          <w:bCs/>
          <w:color w:val="000000"/>
          <w:sz w:val="24"/>
          <w:lang w:val="en-US" w:eastAsia="zh-CN"/>
        </w:rPr>
      </w:pPr>
      <w:r>
        <w:rPr>
          <w:rFonts w:hint="eastAsia" w:ascii="宋体" w:hAnsi="宋体"/>
          <w:bCs/>
          <w:color w:val="000000"/>
          <w:sz w:val="24"/>
          <w:lang w:val="en-US" w:eastAsia="zh-CN"/>
        </w:rPr>
        <w:t>（参考提纲）</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lang w:val="en-US" w:eastAsia="zh-CN"/>
        </w:rPr>
      </w:pPr>
      <w:r>
        <w:rPr>
          <w:rFonts w:hint="eastAsia" w:ascii="宋体" w:hAnsi="宋体"/>
          <w:bCs/>
          <w:color w:val="000000"/>
          <w:sz w:val="24"/>
          <w:lang w:val="en-US" w:eastAsia="zh-CN"/>
        </w:rPr>
        <w:t>一、公司简介</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lang w:val="en-US" w:eastAsia="zh-CN"/>
        </w:rPr>
      </w:pPr>
      <w:r>
        <w:rPr>
          <w:rFonts w:hint="eastAsia" w:ascii="宋体" w:hAnsi="宋体"/>
          <w:bCs/>
          <w:color w:val="000000"/>
          <w:sz w:val="24"/>
          <w:lang w:val="en-US" w:eastAsia="zh-CN"/>
        </w:rPr>
        <w:t>……</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lang w:val="en-US" w:eastAsia="zh-CN"/>
        </w:rPr>
      </w:pPr>
      <w:r>
        <w:rPr>
          <w:rFonts w:hint="eastAsia" w:ascii="宋体" w:hAnsi="宋体"/>
          <w:bCs/>
          <w:color w:val="000000"/>
          <w:sz w:val="24"/>
          <w:lang w:val="en-US" w:eastAsia="zh-CN"/>
        </w:rPr>
        <w:t>二、网络通讯报价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1.互联网专线……</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宋体" w:hAnsi="宋体"/>
          <w:bCs/>
          <w:color w:val="000000"/>
          <w:sz w:val="24"/>
          <w:lang w:val="en-US" w:eastAsia="zh-CN"/>
        </w:rPr>
      </w:pPr>
      <w:r>
        <w:rPr>
          <w:rFonts w:hint="eastAsia" w:ascii="宋体" w:hAnsi="宋体"/>
          <w:bCs/>
          <w:color w:val="000000"/>
          <w:sz w:val="24"/>
          <w:lang w:val="en-US" w:eastAsia="zh-CN"/>
        </w:rPr>
        <w:t>2安全增值服务……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3.党政网……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4.国土专网…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5.金财网……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6.电子政务外网……</w:t>
      </w:r>
    </w:p>
    <w:p>
      <w:pPr>
        <w:pStyle w:val="10"/>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eastAsia="宋体" w:cs="Times New Roman"/>
          <w:bCs/>
          <w:color w:val="000000"/>
          <w:kern w:val="2"/>
          <w:sz w:val="24"/>
          <w:szCs w:val="21"/>
          <w:lang w:val="en-US" w:eastAsia="zh-CN" w:bidi="ar-SA"/>
        </w:rPr>
      </w:pPr>
      <w:r>
        <w:rPr>
          <w:rFonts w:hint="eastAsia" w:ascii="宋体" w:hAnsi="宋体" w:eastAsia="宋体" w:cs="Times New Roman"/>
          <w:bCs/>
          <w:color w:val="000000"/>
          <w:kern w:val="2"/>
          <w:sz w:val="24"/>
          <w:szCs w:val="21"/>
          <w:lang w:val="en-US" w:eastAsia="zh-CN" w:bidi="ar-SA"/>
        </w:rPr>
        <w:t>7.宣传彩铃……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宋体" w:hAnsi="宋体"/>
          <w:bCs/>
          <w:color w:val="000000"/>
          <w:sz w:val="24"/>
          <w:lang w:val="en-US" w:eastAsia="zh-CN"/>
        </w:rPr>
      </w:pPr>
      <w:r>
        <w:rPr>
          <w:rFonts w:hint="eastAsia" w:ascii="宋体" w:hAnsi="宋体"/>
          <w:bCs/>
          <w:color w:val="000000"/>
          <w:sz w:val="24"/>
          <w:lang w:val="en-US" w:eastAsia="zh-CN"/>
        </w:rPr>
        <w:t>8.</w:t>
      </w:r>
      <w:r>
        <w:rPr>
          <w:rFonts w:hint="eastAsia" w:ascii="宋体" w:hAnsi="宋体" w:eastAsia="宋体" w:cs="Times New Roman"/>
          <w:bCs/>
          <w:color w:val="000000"/>
          <w:kern w:val="2"/>
          <w:sz w:val="24"/>
          <w:szCs w:val="21"/>
          <w:lang w:val="en-US" w:eastAsia="zh-CN" w:bidi="ar-SA"/>
        </w:rPr>
        <w:t>座机通讯</w:t>
      </w:r>
      <w:r>
        <w:rPr>
          <w:rFonts w:hint="eastAsia" w:ascii="宋体" w:hAnsi="宋体"/>
          <w:bCs/>
          <w:color w:val="000000"/>
          <w:sz w:val="24"/>
          <w:lang w:val="en-US" w:eastAsia="zh-CN"/>
        </w:rPr>
        <w:t>总价……</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default" w:ascii="宋体" w:hAnsi="宋体"/>
          <w:bCs/>
          <w:color w:val="000000"/>
          <w:sz w:val="24"/>
          <w:lang w:val="en-US" w:eastAsia="zh-CN"/>
        </w:rPr>
      </w:pPr>
      <w:r>
        <w:rPr>
          <w:rFonts w:hint="eastAsia" w:ascii="宋体" w:hAnsi="宋体"/>
          <w:bCs/>
          <w:color w:val="000000"/>
          <w:sz w:val="24"/>
          <w:lang w:val="en-US" w:eastAsia="zh-CN"/>
        </w:rPr>
        <w:t>9.合计……</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lang w:val="en-US" w:eastAsia="zh-CN"/>
        </w:rPr>
      </w:pPr>
      <w:r>
        <w:rPr>
          <w:rFonts w:hint="eastAsia" w:ascii="宋体" w:hAnsi="宋体"/>
          <w:bCs/>
          <w:color w:val="000000"/>
          <w:sz w:val="24"/>
          <w:lang w:val="en-US" w:eastAsia="zh-CN"/>
        </w:rPr>
        <w:t>三、后期服务</w:t>
      </w:r>
    </w:p>
    <w:p>
      <w:pPr>
        <w:keepNext w:val="0"/>
        <w:keepLines w:val="0"/>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bCs/>
          <w:color w:val="000000"/>
          <w:sz w:val="24"/>
          <w:lang w:val="en-US" w:eastAsia="zh-CN"/>
        </w:rPr>
      </w:pPr>
      <w:r>
        <w:rPr>
          <w:rFonts w:hint="eastAsia" w:ascii="宋体" w:hAnsi="宋体"/>
          <w:bCs/>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宋体" w:hAnsi="宋体"/>
          <w:bCs/>
          <w:color w:val="000000"/>
          <w:sz w:val="24"/>
          <w:lang w:val="en-US" w:eastAsia="zh-CN"/>
        </w:rPr>
      </w:pPr>
    </w:p>
    <w:p>
      <w:pPr>
        <w:pStyle w:val="10"/>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spacing w:line="420" w:lineRule="exact"/>
        <w:ind w:right="0" w:rightChars="0" w:firstLine="6480" w:firstLineChars="2700"/>
        <w:textAlignment w:val="auto"/>
        <w:rPr>
          <w:rFonts w:hint="eastAsia" w:ascii="宋体" w:hAnsi="宋体"/>
          <w:bCs/>
          <w:color w:val="000000"/>
          <w:sz w:val="24"/>
          <w:lang w:val="en-US" w:eastAsia="zh-CN"/>
        </w:rPr>
      </w:pPr>
      <w:r>
        <w:rPr>
          <w:rFonts w:hint="eastAsia" w:ascii="宋体" w:hAnsi="宋体"/>
          <w:bCs/>
          <w:color w:val="000000"/>
          <w:sz w:val="24"/>
          <w:lang w:val="en-US" w:eastAsia="zh-CN"/>
        </w:rPr>
        <w:t>Xxxx</w:t>
      </w:r>
    </w:p>
    <w:p>
      <w:pPr>
        <w:keepNext w:val="0"/>
        <w:keepLines w:val="0"/>
        <w:pageBreakBefore w:val="0"/>
        <w:widowControl w:val="0"/>
        <w:kinsoku/>
        <w:wordWrap/>
        <w:overflowPunct/>
        <w:topLinePunct w:val="0"/>
        <w:autoSpaceDE/>
        <w:autoSpaceDN/>
        <w:bidi w:val="0"/>
        <w:spacing w:line="420" w:lineRule="exact"/>
        <w:ind w:right="0" w:rightChars="0" w:firstLine="6480" w:firstLineChars="2700"/>
        <w:textAlignment w:val="auto"/>
        <w:rPr>
          <w:rFonts w:hint="eastAsia" w:ascii="宋体" w:hAnsi="宋体"/>
          <w:bCs/>
          <w:color w:val="000000"/>
          <w:sz w:val="24"/>
        </w:rPr>
      </w:pPr>
      <w:r>
        <w:rPr>
          <w:rFonts w:hint="eastAsia" w:ascii="宋体" w:hAnsi="宋体"/>
          <w:bCs/>
          <w:color w:val="000000"/>
          <w:sz w:val="24"/>
          <w:lang w:val="en-US" w:eastAsia="zh-CN"/>
        </w:rPr>
        <w:t>2023年***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M2ZmMjkyZDhlNzhhZjNjYzg0OWI5ZTRhZjU1NmUifQ=="/>
  </w:docVars>
  <w:rsids>
    <w:rsidRoot w:val="00000000"/>
    <w:rsid w:val="01E52AF0"/>
    <w:rsid w:val="0B407DFE"/>
    <w:rsid w:val="255404F1"/>
    <w:rsid w:val="3D3071C8"/>
    <w:rsid w:val="67CB395E"/>
    <w:rsid w:val="6B0B7F39"/>
    <w:rsid w:val="7BC8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pPr>
    <w:rPr>
      <w:rFonts w:ascii="宋体" w:hAnsi="Tms Rmn"/>
      <w:kern w:val="0"/>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99"/>
  </w:style>
  <w:style w:type="paragraph" w:styleId="9">
    <w:name w:val="List Paragraph"/>
    <w:basedOn w:val="1"/>
    <w:qFormat/>
    <w:uiPriority w:val="34"/>
    <w:pPr>
      <w:ind w:firstLine="420" w:firstLineChars="200"/>
    </w:pPr>
  </w:style>
  <w:style w:type="paragraph" w:customStyle="1" w:styleId="10">
    <w:name w:val="table of figures1"/>
    <w:basedOn w:val="1"/>
    <w:next w:val="1"/>
    <w:qFormat/>
    <w:uiPriority w:val="99"/>
    <w:pPr>
      <w:ind w:left="2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2358</Words>
  <Characters>2522</Characters>
  <Lines>0</Lines>
  <Paragraphs>0</Paragraphs>
  <TotalTime>7</TotalTime>
  <ScaleCrop>false</ScaleCrop>
  <LinksUpToDate>false</LinksUpToDate>
  <CharactersWithSpaces>2538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2023-11-29T00:43:00Z</dcterms:created>
  <dc:creator>Administrator</dc:creator>
  <cp:lastModifiedBy>段段</cp:lastModifiedBy>
  <cp:lastPrinted>2023-11-30T07:41:00Z</cp:lastPrinted>
  <dcterms:modified xsi:type="dcterms:W3CDTF">2023-12-05T08:36:45Z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C03EE422390C474385175628AE04DB5C_13</vt:lpwstr>
  </property>
</Properties>
</file>