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6"/>
        <w:gridCol w:w="540"/>
        <w:gridCol w:w="1141"/>
        <w:gridCol w:w="8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评分办法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3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基本思路</w:t>
            </w:r>
          </w:p>
        </w:tc>
        <w:tc>
          <w:tcPr>
            <w:tcW w:w="54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6"/>
                <w:rFonts w:hint="default"/>
                <w:sz w:val="20"/>
                <w:szCs w:val="20"/>
                <w:lang w:val="en-US" w:eastAsia="zh-CN" w:bidi="ar"/>
              </w:rPr>
            </w:pPr>
            <w:r>
              <w:rPr>
                <w:rStyle w:val="6"/>
                <w:rFonts w:hint="eastAsia"/>
                <w:sz w:val="20"/>
                <w:szCs w:val="20"/>
                <w:lang w:val="en-US" w:eastAsia="zh-CN" w:bidi="ar"/>
              </w:rPr>
              <w:t>15分</w:t>
            </w:r>
          </w:p>
        </w:tc>
        <w:tc>
          <w:tcPr>
            <w:tcW w:w="9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对本项目的认识及基本技术思路清晰、合理、有效、科学、内容完整的得11</w:t>
            </w:r>
            <w:bookmarkStart w:id="0" w:name="_GoBack"/>
            <w:bookmarkEnd w:id="0"/>
            <w:r>
              <w:rPr>
                <w:rFonts w:hint="eastAsia" w:ascii="宋体" w:hAnsi="宋体" w:eastAsia="宋体" w:cs="宋体"/>
                <w:i w:val="0"/>
                <w:iCs w:val="0"/>
                <w:color w:val="000000"/>
                <w:kern w:val="0"/>
                <w:sz w:val="20"/>
                <w:szCs w:val="20"/>
                <w:u w:val="none"/>
                <w:lang w:val="en-US" w:eastAsia="zh-CN" w:bidi="ar"/>
              </w:rPr>
              <w:t>-15分，较好的得7-10分，一般的得4-7分。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2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技术力量</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35分</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设计负责人15分</w:t>
            </w:r>
          </w:p>
        </w:tc>
        <w:tc>
          <w:tcPr>
            <w:tcW w:w="8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设计负责人以设计负责人身份组织的同类项目编制任务每获得1个省级奖项的得3分，每获得1个市级奖项的得1.5分，没有的不得分，本项最高得15分。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2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主创设计师15分</w:t>
            </w:r>
          </w:p>
        </w:tc>
        <w:tc>
          <w:tcPr>
            <w:tcW w:w="8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主创设计师以主创设计师身份组织的同类项目编制任务每获得1个省级奖项的得3分，每获得一个市级奖项的得1.5分，没有的不得分，本项最高得15分。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团队人员5分</w:t>
            </w:r>
          </w:p>
        </w:tc>
        <w:tc>
          <w:tcPr>
            <w:tcW w:w="8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团队人员中每具有1个一级注册建筑师资格或注册城市规划师并承担的项目获得过奖项的得1分，本项最高得5分。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单位业绩</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50分</w:t>
            </w:r>
          </w:p>
        </w:tc>
        <w:tc>
          <w:tcPr>
            <w:tcW w:w="9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1.2017年1月1日至今应征单位承担的策划规划任务获得省级奖项的每有一个得3分，获得市级奖项的每有一个得1.5分，没有的不得分，本项最高得15分。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2.2017年1月1日以来应征单位承担过同类项目编制任务（被采纳正在实施或已经投入使用的中标（选）方案）的每有一个得3分，没有的不得分，本项最高得15分。</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3.应征单位提供编制任务合同不超过10个总金额最高的得20分，最低的得5分，其余的按加权法计分。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2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附加分：2017年1月1日至今应征单位承担的策划规划任务获得过国际奖项的加5分。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26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备注：通过资格审查后进入评分。单位业绩中规划设计得分比例为50%，策划得分比例为25%，建筑设计比例为25%。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ODA3MmQzNDkxNzJmZjIxYzEzNDI1ODc1N2Q3NGYifQ=="/>
  </w:docVars>
  <w:rsids>
    <w:rsidRoot w:val="2441261F"/>
    <w:rsid w:val="000A1E23"/>
    <w:rsid w:val="00FF4B7C"/>
    <w:rsid w:val="02150B1D"/>
    <w:rsid w:val="031E62CB"/>
    <w:rsid w:val="07843AA4"/>
    <w:rsid w:val="08EF461E"/>
    <w:rsid w:val="0F673AC2"/>
    <w:rsid w:val="1A974E89"/>
    <w:rsid w:val="1B874124"/>
    <w:rsid w:val="208337BA"/>
    <w:rsid w:val="235B1A55"/>
    <w:rsid w:val="2441261F"/>
    <w:rsid w:val="26664EFA"/>
    <w:rsid w:val="27C46B92"/>
    <w:rsid w:val="29453D02"/>
    <w:rsid w:val="29EB589B"/>
    <w:rsid w:val="2A8A2314"/>
    <w:rsid w:val="2E860A07"/>
    <w:rsid w:val="323E21A4"/>
    <w:rsid w:val="3666605E"/>
    <w:rsid w:val="384F2E94"/>
    <w:rsid w:val="3F95733A"/>
    <w:rsid w:val="4714323A"/>
    <w:rsid w:val="4B35692E"/>
    <w:rsid w:val="4CEE1E37"/>
    <w:rsid w:val="4E8D2CD9"/>
    <w:rsid w:val="52B675E0"/>
    <w:rsid w:val="557F7492"/>
    <w:rsid w:val="5FEF5F13"/>
    <w:rsid w:val="6074091C"/>
    <w:rsid w:val="70633941"/>
    <w:rsid w:val="71DA1B52"/>
    <w:rsid w:val="726E4559"/>
    <w:rsid w:val="75CD3EE2"/>
    <w:rsid w:val="75EE34A6"/>
    <w:rsid w:val="78E105F0"/>
    <w:rsid w:val="796B01E8"/>
    <w:rsid w:val="7A5944E4"/>
    <w:rsid w:val="7AD149C3"/>
    <w:rsid w:val="7E0D3F64"/>
    <w:rsid w:val="7F86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Subtitle"/>
    <w:basedOn w:val="1"/>
    <w:next w:val="1"/>
    <w:qFormat/>
    <w:uiPriority w:val="0"/>
    <w:pPr>
      <w:spacing w:before="240" w:beforeLines="0" w:after="60" w:afterLines="0" w:line="312" w:lineRule="auto"/>
      <w:jc w:val="center"/>
      <w:outlineLvl w:val="1"/>
    </w:pPr>
    <w:rPr>
      <w:rFonts w:ascii="Arial" w:hAnsi="Arial" w:cs="Arial"/>
      <w:b/>
      <w:bCs/>
      <w:kern w:val="28"/>
      <w:sz w:val="32"/>
      <w:szCs w:val="32"/>
    </w:rPr>
  </w:style>
  <w:style w:type="character" w:customStyle="1" w:styleId="6">
    <w:name w:val="font2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466</Words>
  <Characters>498</Characters>
  <Lines>0</Lines>
  <Paragraphs>0</Paragraphs>
  <TotalTime>3</TotalTime>
  <ScaleCrop>false</ScaleCrop>
  <LinksUpToDate>false</LinksUpToDate>
  <CharactersWithSpaces>500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2022-06-20T03:11:00Z</dcterms:created>
  <dc:creator>屈倩</dc:creator>
  <cp:lastModifiedBy>Administrator</cp:lastModifiedBy>
  <cp:lastPrinted>2022-06-20T04:26:00Z</cp:lastPrinted>
  <dcterms:modified xsi:type="dcterms:W3CDTF">2022-06-22T08:47:12Z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15CE6DD533F94784A76473ECB08D1B19</vt:lpwstr>
  </property>
</Properties>
</file>