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color w:val="0000FF"/>
                <w:sz w:val="21"/>
                <w:szCs w:val="21"/>
              </w:rPr>
            </w:pPr>
            <w:r>
              <w:rPr>
                <w:rFonts w:hint="default" w:ascii="宋体" w:hAnsi="宋体" w:eastAsia="宋体"/>
                <w:bCs/>
                <w:sz w:val="21"/>
                <w:szCs w:val="21"/>
                <w:lang w:eastAsia="zh-CN"/>
              </w:rPr>
              <w:t>四川TCL海能铝业有限公司年产10万吨绿色再生铝循环资源利用项目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pStyle w:val="2"/>
              <w:ind w:firstLine="472"/>
              <w:rPr>
                <w:rFonts w:hint="eastAsia"/>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32573"/>
    <w:rsid w:val="001242AB"/>
    <w:rsid w:val="0018594C"/>
    <w:rsid w:val="004B04C5"/>
    <w:rsid w:val="005A08E9"/>
    <w:rsid w:val="006421BB"/>
    <w:rsid w:val="00647E78"/>
    <w:rsid w:val="008E5A0F"/>
    <w:rsid w:val="009057C4"/>
    <w:rsid w:val="00CB6DEE"/>
    <w:rsid w:val="0B005398"/>
    <w:rsid w:val="0E65552A"/>
    <w:rsid w:val="23D84F13"/>
    <w:rsid w:val="44EB321A"/>
    <w:rsid w:val="4B3D069F"/>
    <w:rsid w:val="6C2345D4"/>
    <w:rsid w:val="6D535020"/>
    <w:rsid w:val="71DB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lock Text"/>
    <w:basedOn w:val="1"/>
    <w:qFormat/>
    <w:uiPriority w:val="0"/>
    <w:pPr>
      <w:adjustRightInd w:val="0"/>
      <w:spacing w:line="360" w:lineRule="auto"/>
      <w:ind w:firstLine="1446" w:firstLineChars="200"/>
      <w:textAlignment w:val="baseline"/>
    </w:pPr>
    <w:rPr>
      <w:rFonts w:eastAsia="宋体"/>
      <w:spacing w:val="-2"/>
      <w:kern w:val="0"/>
      <w:sz w:val="24"/>
    </w:rPr>
  </w:style>
  <w:style w:type="paragraph" w:styleId="3">
    <w:name w:val="Body Text"/>
    <w:basedOn w:val="1"/>
    <w:qFormat/>
    <w:uiPriority w:val="1"/>
    <w:rPr>
      <w:rFonts w:ascii="宋体" w:hAnsi="宋体" w:eastAsia="宋体" w:cs="宋体"/>
      <w:sz w:val="24"/>
      <w:szCs w:val="24"/>
      <w:lang w:val="zh-CN" w:bidi="zh-CN"/>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eastAsia="仿宋_GB2312"/>
      <w:kern w:val="2"/>
      <w:sz w:val="18"/>
      <w:szCs w:val="18"/>
    </w:rPr>
  </w:style>
  <w:style w:type="character" w:customStyle="1" w:styleId="9">
    <w:name w:val="页脚 字符"/>
    <w:basedOn w:val="7"/>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82</Words>
  <Characters>468</Characters>
  <Lines>3</Lines>
  <Paragraphs>1</Paragraphs>
  <TotalTime>0</TotalTime>
  <ScaleCrop>false</ScaleCrop>
  <LinksUpToDate>false</LinksUpToDate>
  <CharactersWithSpaces>549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刘磊</cp:lastModifiedBy>
  <dcterms:modified xsi:type="dcterms:W3CDTF">2022-02-11T02:08:31Z</dcterms:modified>
  <dc:title>附件1</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E6CD57ADF0724F30923C9ADAA8EF6842</vt:lpwstr>
  </property>
</Properties>
</file>