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16" w:rsidRDefault="000A2A80">
      <w:pPr>
        <w:jc w:val="center"/>
        <w:rPr>
          <w:rFonts w:eastAsia="方正小标宋_GBK"/>
          <w:sz w:val="28"/>
          <w:szCs w:val="28"/>
        </w:rPr>
      </w:pPr>
      <w:bookmarkStart w:id="0" w:name="_GoBack"/>
      <w:r>
        <w:rPr>
          <w:rFonts w:eastAsia="方正小标宋_GBK" w:hint="eastAsia"/>
          <w:sz w:val="44"/>
          <w:szCs w:val="44"/>
        </w:rPr>
        <w:t>开发区</w:t>
      </w:r>
      <w:r w:rsidR="00511362">
        <w:rPr>
          <w:rFonts w:eastAsia="方正小标宋_GBK" w:hint="eastAsia"/>
          <w:sz w:val="44"/>
          <w:szCs w:val="44"/>
        </w:rPr>
        <w:t>食品药品监管领域基层政务公开标准目录</w:t>
      </w:r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91"/>
        <w:gridCol w:w="655"/>
        <w:gridCol w:w="818"/>
        <w:gridCol w:w="1798"/>
        <w:gridCol w:w="1798"/>
        <w:gridCol w:w="1143"/>
        <w:gridCol w:w="1307"/>
        <w:gridCol w:w="2345"/>
        <w:gridCol w:w="655"/>
        <w:gridCol w:w="641"/>
        <w:gridCol w:w="505"/>
        <w:gridCol w:w="655"/>
        <w:gridCol w:w="655"/>
        <w:gridCol w:w="646"/>
      </w:tblGrid>
      <w:tr w:rsidR="00B02116">
        <w:trPr>
          <w:cantSplit/>
          <w:trHeight w:val="420"/>
        </w:trPr>
        <w:tc>
          <w:tcPr>
            <w:tcW w:w="491" w:type="dxa"/>
            <w:vMerge w:val="restart"/>
            <w:shd w:val="clear" w:color="auto" w:fill="FFFFFF"/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序号</w:t>
            </w:r>
          </w:p>
        </w:tc>
        <w:tc>
          <w:tcPr>
            <w:tcW w:w="1473" w:type="dxa"/>
            <w:gridSpan w:val="2"/>
            <w:shd w:val="clear" w:color="auto" w:fill="FFFFFF"/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公开事项</w:t>
            </w:r>
          </w:p>
        </w:tc>
        <w:tc>
          <w:tcPr>
            <w:tcW w:w="179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公开内容（要素）</w:t>
            </w:r>
          </w:p>
        </w:tc>
        <w:tc>
          <w:tcPr>
            <w:tcW w:w="179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公开依据</w:t>
            </w:r>
          </w:p>
        </w:tc>
        <w:tc>
          <w:tcPr>
            <w:tcW w:w="1143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公开时限</w:t>
            </w:r>
          </w:p>
        </w:tc>
        <w:tc>
          <w:tcPr>
            <w:tcW w:w="1307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公开主体</w:t>
            </w:r>
          </w:p>
        </w:tc>
        <w:tc>
          <w:tcPr>
            <w:tcW w:w="234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公开渠道和载体</w:t>
            </w:r>
          </w:p>
        </w:tc>
        <w:tc>
          <w:tcPr>
            <w:tcW w:w="1296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公开对象</w:t>
            </w:r>
          </w:p>
        </w:tc>
        <w:tc>
          <w:tcPr>
            <w:tcW w:w="116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公开方式</w:t>
            </w:r>
          </w:p>
        </w:tc>
        <w:tc>
          <w:tcPr>
            <w:tcW w:w="1301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公开层级</w:t>
            </w:r>
          </w:p>
        </w:tc>
      </w:tr>
      <w:tr w:rsidR="00B02116">
        <w:trPr>
          <w:cantSplit/>
          <w:trHeight w:val="128"/>
        </w:trPr>
        <w:tc>
          <w:tcPr>
            <w:tcW w:w="491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一级</w:t>
            </w:r>
          </w:p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事项</w:t>
            </w:r>
          </w:p>
        </w:tc>
        <w:tc>
          <w:tcPr>
            <w:tcW w:w="818" w:type="dxa"/>
            <w:shd w:val="clear" w:color="auto" w:fill="FFFFFF"/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二级事项</w:t>
            </w:r>
          </w:p>
        </w:tc>
        <w:tc>
          <w:tcPr>
            <w:tcW w:w="1798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798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307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2345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全社会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特定群众</w:t>
            </w: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主动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依申请公开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县级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乡、村级</w:t>
            </w:r>
          </w:p>
        </w:tc>
      </w:tr>
      <w:tr w:rsidR="00B02116">
        <w:trPr>
          <w:cantSplit/>
          <w:trHeight w:val="1695"/>
        </w:trPr>
        <w:tc>
          <w:tcPr>
            <w:tcW w:w="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1</w:t>
            </w:r>
          </w:p>
        </w:tc>
        <w:tc>
          <w:tcPr>
            <w:tcW w:w="65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行政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审批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食品生产经营许可服务指南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信息形成或变更之日起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</w:t>
            </w:r>
            <w:r w:rsidR="00511362">
              <w:rPr>
                <w:rFonts w:ascii="宋体" w:hAnsi="宋体" w:cs="宋体" w:hint="eastAsia"/>
                <w:kern w:val="0"/>
                <w:sz w:val="19"/>
                <w:szCs w:val="21"/>
              </w:rPr>
              <w:t>市场监督管理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分</w:t>
            </w:r>
            <w:r w:rsidR="00511362">
              <w:rPr>
                <w:rFonts w:ascii="宋体" w:hAnsi="宋体" w:cs="宋体" w:hint="eastAsia"/>
                <w:kern w:val="0"/>
                <w:sz w:val="19"/>
                <w:szCs w:val="21"/>
              </w:rPr>
              <w:t>局、行政审批相关责任部门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■政务服务中心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</w:tr>
      <w:tr w:rsidR="00B02116">
        <w:trPr>
          <w:cantSplit/>
          <w:trHeight w:val="2025"/>
        </w:trPr>
        <w:tc>
          <w:tcPr>
            <w:tcW w:w="491" w:type="dxa"/>
            <w:shd w:val="clear" w:color="auto" w:fill="FFFFFF"/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</w:t>
            </w:r>
          </w:p>
        </w:tc>
        <w:tc>
          <w:tcPr>
            <w:tcW w:w="655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食品生产经营许可基本信息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生产经营者名称、许可证编号、法定代表人（负责人）、生产地址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经营场所、食品类别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经营项目、日常监督管理机构、投诉举报电话、有效期限等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《食品安全法》《政府信息公开条例》《关于全面推进政务公开工作的意见》《食品药品安全监管信息公开管理办法》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信息形成或变更之日起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开发区市场监督管理分局、行政审批相关责任部门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■政务服务中心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</w:tr>
      <w:tr w:rsidR="00B02116">
        <w:trPr>
          <w:cantSplit/>
          <w:trHeight w:val="2490"/>
        </w:trPr>
        <w:tc>
          <w:tcPr>
            <w:tcW w:w="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lastRenderedPageBreak/>
              <w:t>3</w:t>
            </w:r>
          </w:p>
        </w:tc>
        <w:tc>
          <w:tcPr>
            <w:tcW w:w="655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/>
                <w:kern w:val="0"/>
                <w:sz w:val="19"/>
                <w:szCs w:val="21"/>
              </w:rPr>
              <w:t>药品零售许可服务指南</w:t>
            </w:r>
          </w:p>
          <w:p w:rsidR="00B02116" w:rsidRDefault="00B021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《药品管理法》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《政府信息公开条例》《关于全面推进政务公开工作的意见》《食品药品安全监管信息公开管理办法》</w:t>
            </w:r>
          </w:p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/>
                <w:kern w:val="0"/>
                <w:sz w:val="19"/>
                <w:szCs w:val="21"/>
              </w:rPr>
              <w:t>信息形成或变更之日起</w:t>
            </w:r>
            <w:r>
              <w:rPr>
                <w:rFonts w:ascii="宋体" w:hAnsi="宋体" w:cs="宋体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 w:val="19"/>
                <w:szCs w:val="21"/>
              </w:rPr>
              <w:t>个工作日内</w:t>
            </w:r>
          </w:p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开发区市场监督管理分局、行政审批相关责任部门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■政务服务中心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</w:tr>
      <w:tr w:rsidR="00B02116">
        <w:trPr>
          <w:cantSplit/>
          <w:trHeight w:val="2490"/>
        </w:trPr>
        <w:tc>
          <w:tcPr>
            <w:tcW w:w="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4</w:t>
            </w:r>
          </w:p>
        </w:tc>
        <w:tc>
          <w:tcPr>
            <w:tcW w:w="655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/>
                <w:kern w:val="0"/>
                <w:sz w:val="19"/>
                <w:szCs w:val="21"/>
              </w:rPr>
              <w:t>药品零售许可企业基本信息</w:t>
            </w:r>
          </w:p>
          <w:p w:rsidR="00B02116" w:rsidRDefault="00B021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经营者名称、许可证编号、社会信用代码、法定代表人（负责人）、注册地址、经营范围、变更项目等</w:t>
            </w:r>
          </w:p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《药品管理法》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《政府信息公开条例》《关于全面推进政务公开工作的意见》《食品药品安全监管信息公开管理办法》</w:t>
            </w:r>
          </w:p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cs="宋体"/>
                <w:kern w:val="0"/>
                <w:sz w:val="19"/>
                <w:szCs w:val="21"/>
              </w:rPr>
              <w:t>信息形成或变更之日起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/>
                <w:sz w:val="19"/>
                <w:szCs w:val="21"/>
              </w:rPr>
              <w:t>个工作日内</w:t>
            </w:r>
          </w:p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开发区市场监督管理分局、行政审批相关责任部门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■政务服务中心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</w:tr>
      <w:tr w:rsidR="00B02116">
        <w:trPr>
          <w:cantSplit/>
          <w:trHeight w:val="2490"/>
        </w:trPr>
        <w:tc>
          <w:tcPr>
            <w:tcW w:w="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5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监督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检查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食品生产经营监督检查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检查结果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信息形成或变更之日起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开发区市场监督管理分局、行政审批相关责任部门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■其他：国家企业信用信息公示系统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</w:tr>
      <w:tr w:rsidR="00B02116">
        <w:trPr>
          <w:cantSplit/>
          <w:trHeight w:val="1080"/>
        </w:trPr>
        <w:tc>
          <w:tcPr>
            <w:tcW w:w="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lastRenderedPageBreak/>
              <w:t>6</w:t>
            </w:r>
          </w:p>
        </w:tc>
        <w:tc>
          <w:tcPr>
            <w:tcW w:w="65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监督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检查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特殊食品生产经营监督检查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检查结果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信息形成或变更之日起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 w:rsidP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■其他：国家企业信用信息公示系统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</w:tr>
      <w:tr w:rsidR="00B02116">
        <w:trPr>
          <w:cantSplit/>
          <w:trHeight w:val="1590"/>
        </w:trPr>
        <w:tc>
          <w:tcPr>
            <w:tcW w:w="491" w:type="dxa"/>
            <w:shd w:val="clear" w:color="auto" w:fill="FFFFFF"/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7</w:t>
            </w:r>
          </w:p>
        </w:tc>
        <w:tc>
          <w:tcPr>
            <w:tcW w:w="655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由县级组织的食品安全抽检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检查实施主体、被抽检单位名称、被抽检食品名称、标示的产品生产日期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批号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规格、检验依据、检验机构、检查结果等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信息形成或变更之日起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 w:rsidP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■其他：国家企业信用信息公示系统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</w:tr>
      <w:tr w:rsidR="00B02116">
        <w:trPr>
          <w:cantSplit/>
          <w:trHeight w:val="2265"/>
        </w:trPr>
        <w:tc>
          <w:tcPr>
            <w:tcW w:w="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8</w:t>
            </w:r>
          </w:p>
        </w:tc>
        <w:tc>
          <w:tcPr>
            <w:tcW w:w="65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监督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检查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药品零售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医疗器械经营监督检查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检查结果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信息形成或变更之日起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■其他：国家企业信用信息公示系统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</w:tr>
      <w:tr w:rsidR="00B02116">
        <w:trPr>
          <w:cantSplit/>
          <w:trHeight w:val="1125"/>
        </w:trPr>
        <w:tc>
          <w:tcPr>
            <w:tcW w:w="491" w:type="dxa"/>
            <w:shd w:val="clear" w:color="auto" w:fill="FFFFFF"/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lastRenderedPageBreak/>
              <w:t>9</w:t>
            </w:r>
          </w:p>
        </w:tc>
        <w:tc>
          <w:tcPr>
            <w:tcW w:w="655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化妆品经营企业监督检查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检查结果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信息形成或变更之日起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■其他：国家企业信用信息公示系统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</w:tr>
      <w:tr w:rsidR="00B02116">
        <w:trPr>
          <w:cantSplit/>
          <w:trHeight w:val="1395"/>
        </w:trPr>
        <w:tc>
          <w:tcPr>
            <w:tcW w:w="491" w:type="dxa"/>
            <w:shd w:val="clear" w:color="auto" w:fill="FFFFFF"/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10</w:t>
            </w:r>
          </w:p>
        </w:tc>
        <w:tc>
          <w:tcPr>
            <w:tcW w:w="655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医疗机构使用药品质量安全监督检查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检查结果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信息形成或变更之日起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■其他：国家企业信用信息公示系统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</w:tr>
      <w:tr w:rsidR="00B02116">
        <w:trPr>
          <w:cantSplit/>
          <w:trHeight w:val="1125"/>
        </w:trPr>
        <w:tc>
          <w:tcPr>
            <w:tcW w:w="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11</w:t>
            </w:r>
          </w:p>
        </w:tc>
        <w:tc>
          <w:tcPr>
            <w:tcW w:w="65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行政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处罚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食品生产经营行政处罚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处罚对象、案件名称、违法主要事实、处罚种类和内容、处罚依据、</w:t>
            </w:r>
            <w:proofErr w:type="gramStart"/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行政处罚决定形成之日起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开发区市场监督管理分局，盘龙</w:t>
            </w:r>
            <w:r w:rsidR="00511362">
              <w:rPr>
                <w:rFonts w:ascii="宋体" w:hAnsi="宋体" w:cs="宋体" w:hint="eastAsia"/>
                <w:kern w:val="0"/>
                <w:sz w:val="19"/>
                <w:szCs w:val="21"/>
              </w:rPr>
              <w:t>镇人民政府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、各街道办事处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■其他：国家企业信用信息公示系统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</w:tr>
      <w:tr w:rsidR="00B02116">
        <w:trPr>
          <w:cantSplit/>
          <w:trHeight w:val="1125"/>
        </w:trPr>
        <w:tc>
          <w:tcPr>
            <w:tcW w:w="491" w:type="dxa"/>
            <w:shd w:val="clear" w:color="auto" w:fill="FFFFFF"/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12</w:t>
            </w:r>
          </w:p>
        </w:tc>
        <w:tc>
          <w:tcPr>
            <w:tcW w:w="655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药品监管行政处罚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处罚对象、案件名称、违法主要事实、处罚种类和内容、处罚依据、</w:t>
            </w:r>
            <w:proofErr w:type="gramStart"/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行政处罚决定形成之日起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spacing w:line="240" w:lineRule="exact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  <w:r>
              <w:rPr>
                <w:rFonts w:ascii="宋体" w:hAnsi="宋体" w:hint="eastAsia"/>
                <w:sz w:val="19"/>
                <w:szCs w:val="21"/>
              </w:rPr>
              <w:t>    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■其他：国家企业信用信息公示系统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</w:tr>
      <w:tr w:rsidR="00B02116">
        <w:trPr>
          <w:cantSplit/>
          <w:trHeight w:val="1125"/>
        </w:trPr>
        <w:tc>
          <w:tcPr>
            <w:tcW w:w="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lastRenderedPageBreak/>
              <w:t>13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行政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处罚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医疗器械监管行政处罚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处罚对象、案件名称、违法主要事实、处罚种类和内容、处罚依据、</w:t>
            </w:r>
            <w:proofErr w:type="gramStart"/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行政处罚决定形成之日起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■其他：国家企业信用信息公示系统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</w:tr>
      <w:tr w:rsidR="00B02116">
        <w:trPr>
          <w:cantSplit/>
          <w:trHeight w:val="1125"/>
        </w:trPr>
        <w:tc>
          <w:tcPr>
            <w:tcW w:w="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14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行政处罚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化妆品监管行政处罚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处罚对象、案件名称、违法主要事实、处罚种类和内容、处罚依据、</w:t>
            </w:r>
            <w:proofErr w:type="gramStart"/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作出</w:t>
            </w:r>
            <w:proofErr w:type="gramEnd"/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处罚决定部门、处罚时间、处罚决定书文号、处罚履行方式和期限等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行政处罚决定形成之日起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■其他：国家企业信用信息公示系统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</w:tr>
      <w:tr w:rsidR="00B02116">
        <w:trPr>
          <w:cantSplit/>
          <w:trHeight w:val="1125"/>
        </w:trPr>
        <w:tc>
          <w:tcPr>
            <w:tcW w:w="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15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公共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服务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食品安全消费提示警示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食品安全消费提示、警示信息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《政府信息公开条例》《关于全面推进政务公开工作的意见》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信息形成之日起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开发区市场监督管理分局，盘龙镇人民政府、各街道办事处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 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■两微一端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■社区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企事业单位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村公示栏（电子屏）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</w:tr>
      <w:tr w:rsidR="00B02116">
        <w:trPr>
          <w:cantSplit/>
          <w:trHeight w:val="1125"/>
        </w:trPr>
        <w:tc>
          <w:tcPr>
            <w:tcW w:w="4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16</w:t>
            </w:r>
          </w:p>
        </w:tc>
        <w:tc>
          <w:tcPr>
            <w:tcW w:w="65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公共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服务</w:t>
            </w: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食品安全应急处置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《政府信息公开条例》《关于全面推进政务公开工作的意见》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信息形成之日起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开发区市场监督管理分局，盘龙镇人民政府、各街道办事处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 xml:space="preserve">     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■两微一端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■社区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企事业单位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村公示栏（电子屏）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</w:tr>
      <w:tr w:rsidR="00B02116">
        <w:trPr>
          <w:cantSplit/>
          <w:trHeight w:val="1245"/>
        </w:trPr>
        <w:tc>
          <w:tcPr>
            <w:tcW w:w="491" w:type="dxa"/>
            <w:shd w:val="clear" w:color="auto" w:fill="FFFFFF"/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17</w:t>
            </w:r>
          </w:p>
        </w:tc>
        <w:tc>
          <w:tcPr>
            <w:tcW w:w="655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食品药品投诉举报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食品药品投诉举报管理制度和政策、受理投诉举报的途径等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信息形成之日起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20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开发区市场监督管理分局，盘龙镇人民政府、各街道办事处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 xml:space="preserve">     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■两微一端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■社区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企事业单位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村公示栏（电子屏）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</w:tr>
      <w:tr w:rsidR="00B02116">
        <w:trPr>
          <w:cantSplit/>
          <w:trHeight w:val="1125"/>
        </w:trPr>
        <w:tc>
          <w:tcPr>
            <w:tcW w:w="491" w:type="dxa"/>
            <w:shd w:val="clear" w:color="auto" w:fill="FFFFFF"/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lastRenderedPageBreak/>
              <w:t>18</w:t>
            </w:r>
          </w:p>
        </w:tc>
        <w:tc>
          <w:tcPr>
            <w:tcW w:w="655" w:type="dxa"/>
            <w:vMerge/>
            <w:shd w:val="clear" w:color="auto" w:fill="FFFFFF"/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81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食品用药安全宣传活动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活动时间、活动地点、活动形式、活动主题和内容等</w:t>
            </w:r>
          </w:p>
        </w:tc>
        <w:tc>
          <w:tcPr>
            <w:tcW w:w="179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《政府信息公开条例》、《关于全面推进政务公开工作的意见》</w:t>
            </w:r>
          </w:p>
        </w:tc>
        <w:tc>
          <w:tcPr>
            <w:tcW w:w="114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信息形成之日起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个工作日内</w:t>
            </w:r>
          </w:p>
        </w:tc>
        <w:tc>
          <w:tcPr>
            <w:tcW w:w="1307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E0093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开发区市场监督管理分局，盘龙镇人民政府、各街道办事处</w:t>
            </w:r>
          </w:p>
        </w:tc>
        <w:tc>
          <w:tcPr>
            <w:tcW w:w="234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■政府网站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 xml:space="preserve">     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■两微一端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      </w:t>
            </w:r>
          </w:p>
          <w:p w:rsidR="00B02116" w:rsidRDefault="00511362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■社区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企事业单位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村公示栏（电子屏）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5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B02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5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  <w:tc>
          <w:tcPr>
            <w:tcW w:w="64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02116" w:rsidRDefault="00511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√</w:t>
            </w:r>
          </w:p>
        </w:tc>
      </w:tr>
    </w:tbl>
    <w:p w:rsidR="00B02116" w:rsidRDefault="00B02116"/>
    <w:p w:rsidR="00B02116" w:rsidRDefault="00B02116"/>
    <w:sectPr w:rsidR="00B02116" w:rsidSect="00B021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362" w:rsidRDefault="00511362" w:rsidP="00E00937">
      <w:r>
        <w:separator/>
      </w:r>
    </w:p>
  </w:endnote>
  <w:endnote w:type="continuationSeparator" w:id="0">
    <w:p w:rsidR="00511362" w:rsidRDefault="00511362" w:rsidP="00E00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362" w:rsidRDefault="00511362" w:rsidP="00E00937">
      <w:r>
        <w:separator/>
      </w:r>
    </w:p>
  </w:footnote>
  <w:footnote w:type="continuationSeparator" w:id="0">
    <w:p w:rsidR="00511362" w:rsidRDefault="00511362" w:rsidP="00E009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B90148"/>
    <w:rsid w:val="000A2A80"/>
    <w:rsid w:val="00511362"/>
    <w:rsid w:val="00B02116"/>
    <w:rsid w:val="00E00937"/>
    <w:rsid w:val="05B64F8B"/>
    <w:rsid w:val="06373B80"/>
    <w:rsid w:val="16746C40"/>
    <w:rsid w:val="1D094A2E"/>
    <w:rsid w:val="1FB90148"/>
    <w:rsid w:val="28E5482B"/>
    <w:rsid w:val="2B914247"/>
    <w:rsid w:val="359D43C0"/>
    <w:rsid w:val="37E05B96"/>
    <w:rsid w:val="5447510E"/>
    <w:rsid w:val="5CC6708E"/>
    <w:rsid w:val="64E97235"/>
    <w:rsid w:val="686C540C"/>
    <w:rsid w:val="7ACF1B98"/>
    <w:rsid w:val="7ED24A7F"/>
    <w:rsid w:val="7F35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0211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rsid w:val="00B02116"/>
    <w:pPr>
      <w:keepNext/>
      <w:keepLines/>
      <w:spacing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B02116"/>
    <w:rPr>
      <w:sz w:val="18"/>
      <w:szCs w:val="18"/>
    </w:rPr>
  </w:style>
  <w:style w:type="paragraph" w:styleId="a4">
    <w:name w:val="Normal (Web)"/>
    <w:basedOn w:val="a"/>
    <w:qFormat/>
    <w:rsid w:val="00B02116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rsid w:val="00B02116"/>
    <w:rPr>
      <w:rFonts w:cs="Times New Roman"/>
      <w:b/>
      <w:bCs/>
    </w:rPr>
  </w:style>
  <w:style w:type="character" w:styleId="a6">
    <w:name w:val="FollowedHyperlink"/>
    <w:basedOn w:val="a0"/>
    <w:rsid w:val="00B02116"/>
    <w:rPr>
      <w:rFonts w:cs="Times New Roman"/>
      <w:color w:val="800080"/>
      <w:u w:val="single"/>
    </w:rPr>
  </w:style>
  <w:style w:type="paragraph" w:customStyle="1" w:styleId="10">
    <w:name w:val="列出段落1"/>
    <w:basedOn w:val="a"/>
    <w:rsid w:val="00B02116"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HeaderChar">
    <w:name w:val="Header Char"/>
    <w:basedOn w:val="a0"/>
    <w:qFormat/>
    <w:rsid w:val="00B02116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msonormalcxspmiddle">
    <w:name w:val="msonormalcxspmiddle"/>
    <w:basedOn w:val="a"/>
    <w:qFormat/>
    <w:rsid w:val="00B02116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Char">
    <w:name w:val="页脚 Char Char"/>
    <w:basedOn w:val="a0"/>
    <w:rsid w:val="00B02116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basedOn w:val="a0"/>
    <w:rsid w:val="00B02116"/>
    <w:rPr>
      <w:rFonts w:cs="Times New Roman"/>
    </w:rPr>
  </w:style>
  <w:style w:type="paragraph" w:styleId="a7">
    <w:name w:val="header"/>
    <w:basedOn w:val="a"/>
    <w:link w:val="Char"/>
    <w:rsid w:val="00E00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00937"/>
    <w:rPr>
      <w:kern w:val="2"/>
      <w:sz w:val="18"/>
      <w:szCs w:val="18"/>
    </w:rPr>
  </w:style>
  <w:style w:type="paragraph" w:styleId="a8">
    <w:name w:val="footer"/>
    <w:basedOn w:val="a"/>
    <w:link w:val="Char0"/>
    <w:rsid w:val="00E00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E009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张伟川</dc:creator>
  <cp:lastModifiedBy>DELL</cp:lastModifiedBy>
  <cp:revision>4</cp:revision>
  <dcterms:created xsi:type="dcterms:W3CDTF">2020-08-31T08:59:00Z</dcterms:created>
  <dcterms:modified xsi:type="dcterms:W3CDTF">2021-11-04T01:33:00Z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